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49DA3" w14:textId="77777777" w:rsidR="00FC74BA" w:rsidRPr="00F23393" w:rsidRDefault="00FC74BA" w:rsidP="00FC74BA">
      <w:pPr>
        <w:jc w:val="center"/>
        <w:rPr>
          <w:b/>
          <w:bCs/>
          <w:sz w:val="22"/>
          <w:szCs w:val="22"/>
        </w:rPr>
      </w:pPr>
      <w:r w:rsidRPr="00F23393">
        <w:rPr>
          <w:b/>
          <w:bCs/>
          <w:sz w:val="22"/>
          <w:szCs w:val="22"/>
        </w:rPr>
        <w:t>ATTACHMENT 13A</w:t>
      </w:r>
    </w:p>
    <w:p w14:paraId="79503095" w14:textId="77777777" w:rsidR="00FC74BA" w:rsidRPr="00F23393" w:rsidRDefault="00FC74BA" w:rsidP="00FC74BA">
      <w:pPr>
        <w:jc w:val="center"/>
        <w:rPr>
          <w:b/>
          <w:bCs/>
          <w:sz w:val="22"/>
          <w:szCs w:val="22"/>
        </w:rPr>
      </w:pPr>
      <w:r w:rsidRPr="00F23393">
        <w:rPr>
          <w:b/>
          <w:bCs/>
          <w:sz w:val="22"/>
          <w:szCs w:val="22"/>
        </w:rPr>
        <w:t>REQUEST FOR EXPRESSIONS OF INTEREST (REOI)</w:t>
      </w:r>
    </w:p>
    <w:p w14:paraId="1464B114" w14:textId="77777777" w:rsidR="00FC74BA" w:rsidRPr="00F23393" w:rsidRDefault="00FC74BA" w:rsidP="00FC74BA">
      <w:pPr>
        <w:jc w:val="center"/>
        <w:rPr>
          <w:b/>
          <w:bCs/>
          <w:sz w:val="22"/>
          <w:szCs w:val="22"/>
        </w:rPr>
      </w:pPr>
      <w:r w:rsidRPr="00F23393">
        <w:rPr>
          <w:b/>
          <w:bCs/>
          <w:sz w:val="22"/>
          <w:szCs w:val="22"/>
        </w:rPr>
        <w:t>SELECTION OF AN INDIVIDUAL CONSULTANT</w:t>
      </w:r>
    </w:p>
    <w:p w14:paraId="75EA03EF" w14:textId="77777777" w:rsidR="00FC74BA" w:rsidRPr="00F23393" w:rsidRDefault="00FC74BA" w:rsidP="00FC74BA">
      <w:pPr>
        <w:jc w:val="center"/>
        <w:rPr>
          <w:b/>
          <w:bCs/>
          <w:sz w:val="22"/>
          <w:szCs w:val="22"/>
        </w:rPr>
      </w:pPr>
      <w:r w:rsidRPr="00F23393">
        <w:rPr>
          <w:b/>
          <w:bCs/>
          <w:sz w:val="22"/>
          <w:szCs w:val="22"/>
        </w:rPr>
        <w:t>(ADVERTISEMENT)</w:t>
      </w:r>
    </w:p>
    <w:p w14:paraId="2DA5E674" w14:textId="77777777" w:rsidR="00FC74BA" w:rsidRPr="00505BE3" w:rsidRDefault="00FC74BA" w:rsidP="00FC74BA">
      <w:pPr>
        <w:jc w:val="center"/>
        <w:rPr>
          <w:sz w:val="22"/>
          <w:szCs w:val="22"/>
        </w:rPr>
      </w:pPr>
      <w:r w:rsidRPr="00505BE3">
        <w:rPr>
          <w:sz w:val="22"/>
          <w:szCs w:val="22"/>
        </w:rPr>
        <w:t>[Note: Advertisement is not mandatory but encouraged if competent candidates are not known or the selection can benefit from wider advertising]</w:t>
      </w:r>
    </w:p>
    <w:p w14:paraId="5086C914" w14:textId="77777777" w:rsidR="00FC74BA" w:rsidRPr="00505BE3" w:rsidRDefault="00FC74BA" w:rsidP="00FC74BA">
      <w:pPr>
        <w:jc w:val="center"/>
        <w:rPr>
          <w:sz w:val="22"/>
          <w:szCs w:val="22"/>
        </w:rPr>
      </w:pPr>
    </w:p>
    <w:p w14:paraId="5DDCF568" w14:textId="77777777" w:rsidR="00FC74BA" w:rsidRPr="00505BE3" w:rsidRDefault="00FC74BA" w:rsidP="00FC74BA">
      <w:pPr>
        <w:jc w:val="center"/>
        <w:rPr>
          <w:sz w:val="22"/>
          <w:szCs w:val="22"/>
        </w:rPr>
      </w:pPr>
      <w:r w:rsidRPr="00505BE3">
        <w:rPr>
          <w:sz w:val="22"/>
          <w:szCs w:val="22"/>
        </w:rPr>
        <w:t>REQUEST FOR EXPRESSIONS OF INTEREST</w:t>
      </w:r>
    </w:p>
    <w:p w14:paraId="00BF7B44" w14:textId="77777777" w:rsidR="00FC74BA" w:rsidRPr="00505BE3" w:rsidRDefault="00FC74BA" w:rsidP="00FC74BA">
      <w:pPr>
        <w:jc w:val="center"/>
        <w:rPr>
          <w:sz w:val="22"/>
          <w:szCs w:val="22"/>
        </w:rPr>
      </w:pPr>
      <w:r w:rsidRPr="00505BE3">
        <w:rPr>
          <w:sz w:val="22"/>
          <w:szCs w:val="22"/>
        </w:rPr>
        <w:t>(INDIVIDUAL CONSULTING SERVICES)</w:t>
      </w:r>
    </w:p>
    <w:p w14:paraId="4CE88312" w14:textId="77777777" w:rsidR="00FC74BA" w:rsidRPr="00505BE3" w:rsidRDefault="00FC74BA" w:rsidP="00FC74BA">
      <w:pPr>
        <w:suppressAutoHyphens/>
        <w:rPr>
          <w:spacing w:val="-2"/>
          <w:sz w:val="22"/>
          <w:szCs w:val="22"/>
        </w:rPr>
      </w:pPr>
    </w:p>
    <w:p w14:paraId="05482EF7" w14:textId="53BF49B2" w:rsidR="00FC74BA" w:rsidRPr="00F96778" w:rsidRDefault="00FC74BA" w:rsidP="00505BE3">
      <w:pPr>
        <w:suppressAutoHyphens/>
        <w:jc w:val="center"/>
        <w:rPr>
          <w:b/>
          <w:spacing w:val="-2"/>
        </w:rPr>
      </w:pPr>
      <w:r w:rsidRPr="00F96778">
        <w:rPr>
          <w:b/>
          <w:spacing w:val="-2"/>
        </w:rPr>
        <w:t>Solomon Islands</w:t>
      </w:r>
    </w:p>
    <w:p w14:paraId="3D3E7C1E" w14:textId="2FC281AC" w:rsidR="00FC74BA" w:rsidRPr="00F96778" w:rsidRDefault="00797708" w:rsidP="00FC74BA">
      <w:pPr>
        <w:suppressAutoHyphens/>
        <w:rPr>
          <w:b/>
          <w:spacing w:val="-2"/>
        </w:rPr>
      </w:pPr>
      <w:r w:rsidRPr="00F96778">
        <w:rPr>
          <w:b/>
          <w:spacing w:val="-2"/>
        </w:rPr>
        <w:t>Project Name: I</w:t>
      </w:r>
      <w:r w:rsidR="00FC74BA" w:rsidRPr="00F96778">
        <w:rPr>
          <w:b/>
          <w:spacing w:val="-2"/>
        </w:rPr>
        <w:t xml:space="preserve">ntegrated Economic Development and Community </w:t>
      </w:r>
      <w:r w:rsidRPr="00F96778">
        <w:rPr>
          <w:b/>
          <w:spacing w:val="-2"/>
        </w:rPr>
        <w:t>Resilience</w:t>
      </w:r>
    </w:p>
    <w:p w14:paraId="212C6231" w14:textId="27E5FCD2" w:rsidR="00FC74BA" w:rsidRPr="00F96778" w:rsidRDefault="00FC74BA" w:rsidP="00FC74BA">
      <w:pPr>
        <w:suppressAutoHyphens/>
        <w:rPr>
          <w:spacing w:val="-2"/>
        </w:rPr>
      </w:pPr>
      <w:r w:rsidRPr="00F96778">
        <w:rPr>
          <w:spacing w:val="-2"/>
        </w:rPr>
        <w:t>Loan No./Credit No./ Grant No.</w:t>
      </w:r>
      <w:r w:rsidR="00797708" w:rsidRPr="00F96778">
        <w:rPr>
          <w:spacing w:val="-2"/>
        </w:rPr>
        <w:t xml:space="preserve"> </w:t>
      </w:r>
      <w:r w:rsidR="009D6763" w:rsidRPr="00F96778">
        <w:rPr>
          <w:b/>
          <w:bCs/>
          <w:spacing w:val="-2"/>
        </w:rPr>
        <w:t>IDA-V4150</w:t>
      </w:r>
      <w:r w:rsidR="00797708" w:rsidRPr="00F96778">
        <w:rPr>
          <w:b/>
          <w:bCs/>
          <w:spacing w:val="-2"/>
        </w:rPr>
        <w:t>/P173</w:t>
      </w:r>
      <w:r w:rsidR="00E66F36" w:rsidRPr="00F96778">
        <w:rPr>
          <w:b/>
          <w:bCs/>
          <w:spacing w:val="-2"/>
        </w:rPr>
        <w:t>688</w:t>
      </w:r>
    </w:p>
    <w:p w14:paraId="3EBFBCBB" w14:textId="77777777" w:rsidR="00FC74BA" w:rsidRPr="00F96778" w:rsidRDefault="00FC74BA" w:rsidP="00FC74BA">
      <w:pPr>
        <w:suppressAutoHyphens/>
        <w:rPr>
          <w:spacing w:val="-2"/>
        </w:rPr>
      </w:pPr>
      <w:r w:rsidRPr="00F96778" w:rsidDel="00EC50B8">
        <w:rPr>
          <w:spacing w:val="-2"/>
        </w:rPr>
        <w:t xml:space="preserve"> </w:t>
      </w:r>
    </w:p>
    <w:p w14:paraId="3998EB18" w14:textId="62DAC7D5" w:rsidR="005A08A6" w:rsidRPr="00F96778" w:rsidRDefault="00FC74BA" w:rsidP="00821B67">
      <w:pPr>
        <w:suppressAutoHyphens/>
        <w:jc w:val="center"/>
        <w:rPr>
          <w:b/>
          <w:spacing w:val="-2"/>
        </w:rPr>
      </w:pPr>
      <w:r w:rsidRPr="00F96778">
        <w:rPr>
          <w:b/>
          <w:spacing w:val="-2"/>
        </w:rPr>
        <w:t xml:space="preserve">Assignment Title: </w:t>
      </w:r>
      <w:r w:rsidR="001A1F75">
        <w:rPr>
          <w:bCs/>
          <w:spacing w:val="-2"/>
        </w:rPr>
        <w:t>Provincial Program Coordinator</w:t>
      </w:r>
    </w:p>
    <w:p w14:paraId="1E633466" w14:textId="40648FCD" w:rsidR="00FC74BA" w:rsidRDefault="00FC74BA" w:rsidP="00821B67">
      <w:pPr>
        <w:suppressAutoHyphens/>
        <w:jc w:val="center"/>
        <w:rPr>
          <w:spacing w:val="-2"/>
        </w:rPr>
      </w:pPr>
      <w:r w:rsidRPr="00F96778">
        <w:rPr>
          <w:b/>
          <w:spacing w:val="-2"/>
        </w:rPr>
        <w:t>Reference No</w:t>
      </w:r>
      <w:r w:rsidR="00514A3D">
        <w:rPr>
          <w:spacing w:val="-2"/>
        </w:rPr>
        <w:t xml:space="preserve">: </w:t>
      </w:r>
      <w:r w:rsidRPr="00F96778">
        <w:rPr>
          <w:spacing w:val="-2"/>
        </w:rPr>
        <w:t xml:space="preserve"> </w:t>
      </w:r>
      <w:r w:rsidR="00514A3D">
        <w:rPr>
          <w:spacing w:val="-2"/>
        </w:rPr>
        <w:t>Malaita Province 025 – 3 MPGIS/ 2022</w:t>
      </w:r>
    </w:p>
    <w:p w14:paraId="6CED9079" w14:textId="315EF6C3" w:rsidR="00514A3D" w:rsidRDefault="00514A3D" w:rsidP="00821B67">
      <w:pPr>
        <w:suppressAutoHyphens/>
        <w:jc w:val="center"/>
        <w:rPr>
          <w:spacing w:val="-2"/>
        </w:rPr>
      </w:pPr>
      <w:r>
        <w:rPr>
          <w:spacing w:val="-2"/>
        </w:rPr>
        <w:t>Central Province 025 – 2 CIPG/ 2022</w:t>
      </w:r>
    </w:p>
    <w:p w14:paraId="232D6A9D" w14:textId="6F12CB69" w:rsidR="00514A3D" w:rsidRDefault="00514A3D" w:rsidP="00821B67">
      <w:pPr>
        <w:suppressAutoHyphens/>
        <w:jc w:val="center"/>
        <w:rPr>
          <w:spacing w:val="-2"/>
        </w:rPr>
      </w:pPr>
      <w:r>
        <w:rPr>
          <w:spacing w:val="-2"/>
        </w:rPr>
        <w:t>Western Province 025 – 4 WPG/ 2022</w:t>
      </w:r>
    </w:p>
    <w:p w14:paraId="3F1275BA" w14:textId="44DBB0B5" w:rsidR="00514A3D" w:rsidRPr="00F96778" w:rsidRDefault="00514A3D" w:rsidP="00821B67">
      <w:pPr>
        <w:suppressAutoHyphens/>
        <w:jc w:val="center"/>
        <w:rPr>
          <w:spacing w:val="-2"/>
        </w:rPr>
      </w:pPr>
      <w:r>
        <w:rPr>
          <w:spacing w:val="-2"/>
        </w:rPr>
        <w:t>Renell/ Bellona Province 025 – 9 RBPG/ 2022</w:t>
      </w:r>
    </w:p>
    <w:p w14:paraId="5EDDFD74" w14:textId="77777777" w:rsidR="00FC74BA" w:rsidRPr="00F96778" w:rsidRDefault="00FC74BA" w:rsidP="00FC74BA">
      <w:pPr>
        <w:suppressAutoHyphens/>
        <w:rPr>
          <w:spacing w:val="-2"/>
        </w:rPr>
      </w:pPr>
    </w:p>
    <w:p w14:paraId="7EE10DFA" w14:textId="10F7DF97" w:rsidR="000C5988" w:rsidRPr="00F96778" w:rsidRDefault="00337808" w:rsidP="008305BE">
      <w:pPr>
        <w:suppressAutoHyphens/>
        <w:jc w:val="both"/>
        <w:rPr>
          <w:spacing w:val="-2"/>
        </w:rPr>
      </w:pPr>
      <w:r w:rsidRPr="00F96778">
        <w:rPr>
          <w:spacing w:val="-2"/>
        </w:rPr>
        <w:t>The [</w:t>
      </w:r>
      <w:r w:rsidRPr="00F96778">
        <w:rPr>
          <w:b/>
          <w:bCs/>
          <w:spacing w:val="-2"/>
        </w:rPr>
        <w:t xml:space="preserve">Ministry of Provincial Government and Institutional </w:t>
      </w:r>
      <w:r w:rsidRPr="00F96778">
        <w:rPr>
          <w:spacing w:val="-2"/>
        </w:rPr>
        <w:t xml:space="preserve">Strengthening and the Ministry of </w:t>
      </w:r>
      <w:r w:rsidRPr="00A64008">
        <w:t>Ministry of Environment, Climate Change, Disaster Management and Meteorology</w:t>
      </w:r>
      <w:r w:rsidRPr="00F96778">
        <w:rPr>
          <w:spacing w:val="-2"/>
        </w:rPr>
        <w:t xml:space="preserve"> </w:t>
      </w:r>
      <w:r w:rsidR="00FC74BA" w:rsidRPr="00A64008">
        <w:rPr>
          <w:b/>
          <w:bCs/>
          <w:i/>
          <w:spacing w:val="-2"/>
        </w:rPr>
        <w:t>intend to apply for</w:t>
      </w:r>
      <w:r w:rsidR="00FC74BA" w:rsidRPr="00A64008">
        <w:rPr>
          <w:b/>
          <w:bCs/>
          <w:spacing w:val="-2"/>
        </w:rPr>
        <w:t xml:space="preserve"> financing from the World Bank toward the cost of the [</w:t>
      </w:r>
      <w:r w:rsidR="009A3268" w:rsidRPr="00A64008">
        <w:rPr>
          <w:b/>
          <w:bCs/>
          <w:spacing w:val="-2"/>
        </w:rPr>
        <w:t>IEDCR project</w:t>
      </w:r>
      <w:r w:rsidR="00D10CBB" w:rsidRPr="00F96778">
        <w:rPr>
          <w:spacing w:val="-2"/>
        </w:rPr>
        <w:t>] and</w:t>
      </w:r>
      <w:r w:rsidR="00FC74BA" w:rsidRPr="00F96778">
        <w:rPr>
          <w:spacing w:val="-2"/>
        </w:rPr>
        <w:t xml:space="preserve"> intends to apply part of the proceeds for consulting services. The consulting services (“the Services”) include</w:t>
      </w:r>
      <w:r w:rsidR="000C5988" w:rsidRPr="00F96778">
        <w:rPr>
          <w:spacing w:val="-2"/>
        </w:rPr>
        <w:t>:</w:t>
      </w:r>
    </w:p>
    <w:p w14:paraId="035BFE55" w14:textId="228C83ED" w:rsidR="00252EFC" w:rsidRPr="00F60948" w:rsidRDefault="00252EFC" w:rsidP="00F60948">
      <w:pPr>
        <w:pStyle w:val="ListParagraph"/>
        <w:numPr>
          <w:ilvl w:val="0"/>
          <w:numId w:val="18"/>
        </w:numPr>
        <w:suppressAutoHyphens/>
        <w:spacing w:before="120" w:after="120"/>
        <w:jc w:val="center"/>
        <w:rPr>
          <w:rFonts w:eastAsia="Calibri"/>
          <w:b/>
        </w:rPr>
      </w:pPr>
      <w:r w:rsidRPr="00A64008">
        <w:rPr>
          <w:rFonts w:eastAsia="Calibri"/>
          <w:b/>
        </w:rPr>
        <w:t>Objective of the assignment</w:t>
      </w:r>
    </w:p>
    <w:p w14:paraId="5679DA84" w14:textId="77777777" w:rsidR="003530E1" w:rsidRDefault="003530E1" w:rsidP="003530E1">
      <w:pPr>
        <w:pStyle w:val="NoSpacing"/>
        <w:jc w:val="both"/>
        <w:rPr>
          <w:b w:val="0"/>
          <w:bCs w:val="0"/>
        </w:rPr>
      </w:pPr>
      <w:r w:rsidRPr="00902599">
        <w:rPr>
          <w:b w:val="0"/>
          <w:bCs w:val="0"/>
        </w:rPr>
        <w:t xml:space="preserve">The objective of the position is </w:t>
      </w:r>
      <w:bookmarkStart w:id="0" w:name="_Hlk96502188"/>
      <w:r w:rsidRPr="00902599">
        <w:rPr>
          <w:b w:val="0"/>
          <w:bCs w:val="0"/>
        </w:rPr>
        <w:t>to ensure that the IEDCR is implemented in accordance with</w:t>
      </w:r>
      <w:bookmarkEnd w:id="0"/>
      <w:r w:rsidRPr="00902599">
        <w:rPr>
          <w:b w:val="0"/>
          <w:bCs w:val="0"/>
        </w:rPr>
        <w:t xml:space="preserve"> the World Bank’s Environmental and Social Framework (ESF) and the national environment legislative requirements, including implementation of the Project Environmental and Social Commitment Plan (ESCP), Environmental and Social Management Framework (ESMF), Stakeholder Engagement Plan (SEP) and the Labor Management Procedures (LMP). Additional environmental and social instruments (must be developed, consulted, approved and disclosed in accordance with the ESMF, SEP, LMP, RPF) environmental and social risk screening procedures</w:t>
      </w:r>
      <w:r>
        <w:rPr>
          <w:b w:val="0"/>
          <w:bCs w:val="0"/>
        </w:rPr>
        <w:t>.</w:t>
      </w:r>
    </w:p>
    <w:p w14:paraId="37EA3D27" w14:textId="77777777" w:rsidR="00252EFC" w:rsidRPr="00F96778" w:rsidRDefault="00252EFC" w:rsidP="00A239D4">
      <w:pPr>
        <w:suppressAutoHyphens/>
        <w:jc w:val="both"/>
        <w:rPr>
          <w:spacing w:val="-2"/>
        </w:rPr>
      </w:pPr>
    </w:p>
    <w:p w14:paraId="189ED6FC" w14:textId="4AB90B10" w:rsidR="00A239D4" w:rsidRPr="00F96778" w:rsidRDefault="00FC74BA" w:rsidP="00A239D4">
      <w:pPr>
        <w:suppressAutoHyphens/>
        <w:jc w:val="both"/>
        <w:rPr>
          <w:spacing w:val="-2"/>
        </w:rPr>
      </w:pPr>
      <w:r w:rsidRPr="00F96778">
        <w:rPr>
          <w:spacing w:val="-2"/>
        </w:rPr>
        <w:t xml:space="preserve">The detailed Terms of Reference (TOR) for the assignment </w:t>
      </w:r>
      <w:r w:rsidR="00A239D4" w:rsidRPr="00F96778">
        <w:rPr>
          <w:spacing w:val="-2"/>
        </w:rPr>
        <w:t xml:space="preserve">can be obtained from the following: </w:t>
      </w:r>
      <w:r w:rsidRPr="00F96778">
        <w:rPr>
          <w:i/>
          <w:spacing w:val="-2"/>
        </w:rPr>
        <w:t xml:space="preserve"> </w:t>
      </w:r>
    </w:p>
    <w:p w14:paraId="151543D9" w14:textId="16B64C1B" w:rsidR="00A239D4" w:rsidRPr="00A64008" w:rsidRDefault="00A239D4" w:rsidP="001A1F75">
      <w:pPr>
        <w:pStyle w:val="NoSpacing"/>
        <w:jc w:val="both"/>
        <w:rPr>
          <w:lang w:val="en-US"/>
        </w:rPr>
      </w:pPr>
    </w:p>
    <w:p w14:paraId="6D498384" w14:textId="5A8DE9DA" w:rsidR="00A239D4" w:rsidRPr="00522AE3" w:rsidRDefault="001A1F75" w:rsidP="00522AE3">
      <w:pPr>
        <w:pStyle w:val="NoSpacing"/>
        <w:numPr>
          <w:ilvl w:val="0"/>
          <w:numId w:val="2"/>
        </w:numPr>
        <w:jc w:val="both"/>
        <w:rPr>
          <w:lang w:val="en-US"/>
        </w:rPr>
      </w:pPr>
      <w:r>
        <w:rPr>
          <w:lang w:val="en-US"/>
        </w:rPr>
        <w:t>Paurina Akwai</w:t>
      </w:r>
      <w:r w:rsidR="007B106B">
        <w:rPr>
          <w:lang w:val="en-US"/>
        </w:rPr>
        <w:t xml:space="preserve"> Human Resource Manager, MPGIS: </w:t>
      </w:r>
      <w:hyperlink r:id="rId7" w:history="1">
        <w:r w:rsidR="007B106B" w:rsidRPr="009D78DA">
          <w:rPr>
            <w:rStyle w:val="Hyperlink"/>
            <w:lang w:val="en-US"/>
          </w:rPr>
          <w:t>pakwai@mpgis.gov.sb</w:t>
        </w:r>
      </w:hyperlink>
      <w:r w:rsidR="007B106B">
        <w:rPr>
          <w:lang w:val="en-US"/>
        </w:rPr>
        <w:t xml:space="preserve"> - 42106</w:t>
      </w:r>
    </w:p>
    <w:p w14:paraId="6FDDBCB6" w14:textId="0F0060CD" w:rsidR="00522AE3" w:rsidRDefault="00522AE3" w:rsidP="00A239D4">
      <w:pPr>
        <w:pStyle w:val="NoSpacing"/>
        <w:numPr>
          <w:ilvl w:val="0"/>
          <w:numId w:val="2"/>
        </w:numPr>
        <w:jc w:val="both"/>
        <w:rPr>
          <w:lang w:val="en-US"/>
        </w:rPr>
      </w:pPr>
      <w:r>
        <w:rPr>
          <w:lang w:val="en-US"/>
        </w:rPr>
        <w:t xml:space="preserve">Geoffery Vakolevae PGSP Coordinator, MPGIS: </w:t>
      </w:r>
      <w:hyperlink r:id="rId8" w:history="1">
        <w:r w:rsidRPr="009D78DA">
          <w:rPr>
            <w:rStyle w:val="Hyperlink"/>
            <w:lang w:val="en-US"/>
          </w:rPr>
          <w:t>GVakolevae@mpgis.gov.sb</w:t>
        </w:r>
      </w:hyperlink>
      <w:r>
        <w:rPr>
          <w:lang w:val="en-US"/>
        </w:rPr>
        <w:t xml:space="preserve"> – 7348401</w:t>
      </w:r>
    </w:p>
    <w:p w14:paraId="4A44FB62" w14:textId="08F2E353" w:rsidR="00522AE3" w:rsidRDefault="00522AE3" w:rsidP="00A239D4">
      <w:pPr>
        <w:pStyle w:val="NoSpacing"/>
        <w:numPr>
          <w:ilvl w:val="0"/>
          <w:numId w:val="2"/>
        </w:numPr>
        <w:jc w:val="both"/>
        <w:rPr>
          <w:lang w:val="en-US"/>
        </w:rPr>
      </w:pPr>
      <w:r>
        <w:rPr>
          <w:lang w:val="en-US"/>
        </w:rPr>
        <w:t xml:space="preserve">Selwyn Vasuni Procurement Officer, MPGIS/ IECDR: </w:t>
      </w:r>
      <w:hyperlink r:id="rId9" w:history="1">
        <w:r w:rsidRPr="009D78DA">
          <w:rPr>
            <w:rStyle w:val="Hyperlink"/>
            <w:lang w:val="en-US"/>
          </w:rPr>
          <w:t>svasuni@mpgis.gov.sb</w:t>
        </w:r>
      </w:hyperlink>
      <w:r>
        <w:rPr>
          <w:lang w:val="en-US"/>
        </w:rPr>
        <w:t xml:space="preserve"> – 7735204</w:t>
      </w:r>
    </w:p>
    <w:p w14:paraId="1F54B6BF" w14:textId="7F38F0B9" w:rsidR="00522AE3" w:rsidRPr="00A64008" w:rsidRDefault="00522AE3" w:rsidP="00A239D4">
      <w:pPr>
        <w:pStyle w:val="NoSpacing"/>
        <w:numPr>
          <w:ilvl w:val="0"/>
          <w:numId w:val="2"/>
        </w:numPr>
        <w:jc w:val="both"/>
        <w:rPr>
          <w:lang w:val="en-US"/>
        </w:rPr>
      </w:pPr>
      <w:r>
        <w:rPr>
          <w:lang w:val="en-US"/>
        </w:rPr>
        <w:t xml:space="preserve">Momodou Sawaneh Chief Technical Advisor, MPGIS/ IEDCR: </w:t>
      </w:r>
      <w:hyperlink r:id="rId10" w:history="1">
        <w:r w:rsidR="0028759D" w:rsidRPr="009D78DA">
          <w:rPr>
            <w:rStyle w:val="Hyperlink"/>
            <w:lang w:val="en-US"/>
          </w:rPr>
          <w:t>smomodou@mpgis.gov.sb</w:t>
        </w:r>
      </w:hyperlink>
      <w:r w:rsidR="0028759D">
        <w:rPr>
          <w:lang w:val="en-US"/>
        </w:rPr>
        <w:t xml:space="preserve"> - 7724894</w:t>
      </w:r>
    </w:p>
    <w:p w14:paraId="40199250" w14:textId="77777777" w:rsidR="00A239D4" w:rsidRPr="00A64008" w:rsidRDefault="00A239D4" w:rsidP="00FC74BA">
      <w:pPr>
        <w:suppressAutoHyphens/>
        <w:rPr>
          <w:iCs/>
          <w:spacing w:val="-2"/>
          <w:sz w:val="22"/>
          <w:szCs w:val="22"/>
        </w:rPr>
      </w:pPr>
    </w:p>
    <w:p w14:paraId="44D482A5" w14:textId="3D8B0D38" w:rsidR="00A239D4" w:rsidRDefault="00FC74BA" w:rsidP="008B4CC4">
      <w:pPr>
        <w:pStyle w:val="NoSpacing"/>
        <w:jc w:val="both"/>
        <w:rPr>
          <w:b w:val="0"/>
          <w:bCs w:val="0"/>
          <w:spacing w:val="-2"/>
          <w:sz w:val="24"/>
          <w:szCs w:val="24"/>
        </w:rPr>
      </w:pPr>
      <w:r w:rsidRPr="00A64008">
        <w:rPr>
          <w:spacing w:val="-2"/>
          <w:sz w:val="24"/>
          <w:szCs w:val="24"/>
        </w:rPr>
        <w:t>The [</w:t>
      </w:r>
      <w:r w:rsidR="00A239D4" w:rsidRPr="00A64008">
        <w:rPr>
          <w:spacing w:val="-2"/>
          <w:sz w:val="24"/>
          <w:szCs w:val="24"/>
        </w:rPr>
        <w:t>Ministry of Provincial Government and Institutional Strengthening</w:t>
      </w:r>
      <w:r w:rsidR="007113B7" w:rsidRPr="00A64008">
        <w:rPr>
          <w:spacing w:val="-2"/>
          <w:sz w:val="24"/>
          <w:szCs w:val="24"/>
        </w:rPr>
        <w:t xml:space="preserve"> and t</w:t>
      </w:r>
      <w:r w:rsidR="00F72D95" w:rsidRPr="00A64008">
        <w:rPr>
          <w:spacing w:val="-2"/>
          <w:sz w:val="24"/>
          <w:szCs w:val="24"/>
        </w:rPr>
        <w:t xml:space="preserve">he Ministry of </w:t>
      </w:r>
      <w:r w:rsidR="00EA278E" w:rsidRPr="00A64008">
        <w:rPr>
          <w:sz w:val="24"/>
          <w:szCs w:val="24"/>
        </w:rPr>
        <w:t>Ministry of Environment, Climate Change, Disaster Management and Meteorology</w:t>
      </w:r>
      <w:r w:rsidRPr="00A64008">
        <w:rPr>
          <w:spacing w:val="-2"/>
          <w:sz w:val="24"/>
          <w:szCs w:val="24"/>
        </w:rPr>
        <w:t xml:space="preserve">] </w:t>
      </w:r>
      <w:r w:rsidRPr="00A64008">
        <w:rPr>
          <w:b w:val="0"/>
          <w:bCs w:val="0"/>
          <w:spacing w:val="-2"/>
          <w:sz w:val="24"/>
          <w:szCs w:val="24"/>
        </w:rPr>
        <w:t xml:space="preserve">now invites eligible individuals (“Consultants”) to indicate their interest in providing the Services. Interested Consultants should provide information demonstrating that they have the required qualifications and relevant experience to perform the Services (attach curriculum vitae with description of experience in similar assignments, similar conditions, etc.). The criteria for selecting the Consultant are: </w:t>
      </w:r>
    </w:p>
    <w:p w14:paraId="1AD25677" w14:textId="25EE56B4" w:rsidR="000E32FA" w:rsidRDefault="000E32FA" w:rsidP="008B4CC4">
      <w:pPr>
        <w:pStyle w:val="NoSpacing"/>
        <w:jc w:val="both"/>
        <w:rPr>
          <w:b w:val="0"/>
          <w:bCs w:val="0"/>
          <w:spacing w:val="-2"/>
          <w:sz w:val="24"/>
          <w:szCs w:val="24"/>
        </w:rPr>
      </w:pPr>
    </w:p>
    <w:p w14:paraId="034BDA50" w14:textId="77777777" w:rsidR="000E32FA" w:rsidRDefault="000E32FA" w:rsidP="008B4CC4">
      <w:pPr>
        <w:pStyle w:val="NoSpacing"/>
        <w:jc w:val="both"/>
        <w:rPr>
          <w:b w:val="0"/>
          <w:bCs w:val="0"/>
          <w:spacing w:val="-2"/>
          <w:sz w:val="24"/>
          <w:szCs w:val="24"/>
        </w:rPr>
      </w:pPr>
    </w:p>
    <w:p w14:paraId="4DA4E85A" w14:textId="6E86D7EF" w:rsidR="00612E07" w:rsidRPr="00104FEF" w:rsidRDefault="00612E07" w:rsidP="00104FEF">
      <w:pPr>
        <w:pStyle w:val="ListParagraph"/>
        <w:numPr>
          <w:ilvl w:val="0"/>
          <w:numId w:val="21"/>
        </w:numPr>
        <w:tabs>
          <w:tab w:val="left" w:pos="360"/>
          <w:tab w:val="left" w:pos="720"/>
          <w:tab w:val="left" w:pos="810"/>
        </w:tabs>
        <w:jc w:val="both"/>
        <w:rPr>
          <w:rFonts w:eastAsia="Times New Roman"/>
          <w:spacing w:val="-2"/>
          <w:sz w:val="22"/>
        </w:rPr>
      </w:pPr>
      <w:r w:rsidRPr="00104FEF">
        <w:rPr>
          <w:rFonts w:eastAsia="Times New Roman"/>
          <w:b/>
          <w:bCs/>
          <w:spacing w:val="-2"/>
          <w:sz w:val="22"/>
        </w:rPr>
        <w:lastRenderedPageBreak/>
        <w:t>Academic Background and Relevant Experience</w:t>
      </w:r>
      <w:r w:rsidRPr="00104FEF">
        <w:rPr>
          <w:rFonts w:eastAsia="Times New Roman"/>
          <w:spacing w:val="-2"/>
          <w:sz w:val="22"/>
        </w:rPr>
        <w:t xml:space="preserve"> </w:t>
      </w:r>
    </w:p>
    <w:p w14:paraId="2CE4E0AA" w14:textId="4CBD60CE" w:rsidR="00612E07" w:rsidRPr="00104FEF" w:rsidRDefault="00612E07" w:rsidP="000E32FA">
      <w:pPr>
        <w:pStyle w:val="ListParagraph"/>
        <w:numPr>
          <w:ilvl w:val="1"/>
          <w:numId w:val="21"/>
        </w:numPr>
        <w:tabs>
          <w:tab w:val="left" w:pos="360"/>
          <w:tab w:val="left" w:pos="720"/>
          <w:tab w:val="left" w:pos="810"/>
        </w:tabs>
        <w:jc w:val="both"/>
        <w:rPr>
          <w:b/>
          <w:bCs/>
          <w:spacing w:val="-2"/>
          <w:sz w:val="22"/>
        </w:rPr>
      </w:pPr>
      <w:r w:rsidRPr="00104FEF">
        <w:rPr>
          <w:b/>
          <w:bCs/>
          <w:spacing w:val="-2"/>
          <w:sz w:val="22"/>
        </w:rPr>
        <w:t>Academic Qualifications</w:t>
      </w:r>
    </w:p>
    <w:p w14:paraId="638B9D6B" w14:textId="77777777" w:rsidR="00612E07" w:rsidRPr="003B535E" w:rsidRDefault="00612E07" w:rsidP="00612E07">
      <w:pPr>
        <w:pStyle w:val="ListParagraph"/>
        <w:tabs>
          <w:tab w:val="left" w:pos="360"/>
          <w:tab w:val="left" w:pos="720"/>
          <w:tab w:val="left" w:pos="810"/>
        </w:tabs>
        <w:jc w:val="both"/>
        <w:rPr>
          <w:spacing w:val="-2"/>
          <w:sz w:val="22"/>
        </w:rPr>
      </w:pPr>
    </w:p>
    <w:p w14:paraId="68E39688" w14:textId="77777777" w:rsidR="0028759D" w:rsidRPr="00F60948" w:rsidRDefault="0028759D" w:rsidP="0028759D">
      <w:pPr>
        <w:pStyle w:val="NoSpacing"/>
        <w:numPr>
          <w:ilvl w:val="0"/>
          <w:numId w:val="24"/>
        </w:numPr>
        <w:jc w:val="both"/>
        <w:rPr>
          <w:b w:val="0"/>
          <w:bCs w:val="0"/>
          <w:sz w:val="24"/>
          <w:szCs w:val="24"/>
        </w:rPr>
      </w:pPr>
      <w:r w:rsidRPr="00F60948">
        <w:rPr>
          <w:b w:val="0"/>
          <w:bCs w:val="0"/>
          <w:sz w:val="24"/>
          <w:szCs w:val="24"/>
        </w:rPr>
        <w:t>The candidate must have a Bachelors’ degree from a recognized university as a minimum criterion for consideration. Degree qualification in the fields of economics, development studies, development planning, finance, environment, law and other social sciences etc.</w:t>
      </w:r>
    </w:p>
    <w:p w14:paraId="1CD9155E" w14:textId="77777777" w:rsidR="00612E07" w:rsidRPr="00F60948" w:rsidRDefault="00612E07" w:rsidP="0028759D">
      <w:pPr>
        <w:pStyle w:val="ListParagraph"/>
        <w:numPr>
          <w:ilvl w:val="0"/>
          <w:numId w:val="24"/>
        </w:numPr>
        <w:tabs>
          <w:tab w:val="left" w:pos="360"/>
          <w:tab w:val="left" w:pos="720"/>
          <w:tab w:val="left" w:pos="810"/>
        </w:tabs>
        <w:jc w:val="both"/>
        <w:rPr>
          <w:rFonts w:eastAsia="Times New Roman"/>
          <w:spacing w:val="-2"/>
        </w:rPr>
      </w:pPr>
    </w:p>
    <w:p w14:paraId="4F1589A5" w14:textId="7FAD4BC5" w:rsidR="00612E07" w:rsidRPr="00F60948" w:rsidRDefault="00612E07" w:rsidP="000E32FA">
      <w:pPr>
        <w:pStyle w:val="ListParagraph"/>
        <w:numPr>
          <w:ilvl w:val="1"/>
          <w:numId w:val="21"/>
        </w:numPr>
        <w:tabs>
          <w:tab w:val="left" w:pos="360"/>
          <w:tab w:val="left" w:pos="720"/>
          <w:tab w:val="left" w:pos="810"/>
        </w:tabs>
        <w:rPr>
          <w:rFonts w:eastAsia="Times New Roman"/>
          <w:b/>
          <w:bCs/>
          <w:spacing w:val="-2"/>
        </w:rPr>
      </w:pPr>
      <w:r w:rsidRPr="00F60948">
        <w:rPr>
          <w:rFonts w:eastAsia="Times New Roman"/>
          <w:spacing w:val="-2"/>
        </w:rPr>
        <w:t xml:space="preserve"> </w:t>
      </w:r>
      <w:r w:rsidRPr="00F60948">
        <w:rPr>
          <w:rFonts w:eastAsia="Times New Roman"/>
          <w:b/>
          <w:bCs/>
          <w:spacing w:val="-2"/>
        </w:rPr>
        <w:t>Experience Requirements</w:t>
      </w:r>
    </w:p>
    <w:p w14:paraId="084E5842" w14:textId="77777777" w:rsidR="00612E07" w:rsidRPr="00F60948" w:rsidRDefault="00612E07" w:rsidP="00612E07">
      <w:pPr>
        <w:tabs>
          <w:tab w:val="left" w:pos="360"/>
          <w:tab w:val="left" w:pos="720"/>
          <w:tab w:val="left" w:pos="810"/>
        </w:tabs>
        <w:ind w:left="360"/>
        <w:jc w:val="both"/>
        <w:rPr>
          <w:rFonts w:eastAsia="Times New Roman"/>
          <w:spacing w:val="-2"/>
        </w:rPr>
      </w:pPr>
    </w:p>
    <w:p w14:paraId="6BBED214" w14:textId="77777777" w:rsidR="0028759D" w:rsidRPr="00F60948" w:rsidRDefault="0028759D" w:rsidP="0028759D">
      <w:pPr>
        <w:pStyle w:val="NoSpacing"/>
        <w:numPr>
          <w:ilvl w:val="0"/>
          <w:numId w:val="28"/>
        </w:numPr>
        <w:jc w:val="both"/>
        <w:rPr>
          <w:b w:val="0"/>
          <w:bCs w:val="0"/>
          <w:sz w:val="24"/>
          <w:szCs w:val="24"/>
        </w:rPr>
      </w:pPr>
      <w:r w:rsidRPr="00F60948">
        <w:rPr>
          <w:b w:val="0"/>
          <w:bCs w:val="0"/>
          <w:sz w:val="24"/>
          <w:szCs w:val="24"/>
        </w:rPr>
        <w:t>The candidate must have had at least five years of work experience after graduation.</w:t>
      </w:r>
    </w:p>
    <w:p w14:paraId="128E2EB9" w14:textId="77777777" w:rsidR="0028759D" w:rsidRPr="00F60948" w:rsidRDefault="0028759D" w:rsidP="0028759D">
      <w:pPr>
        <w:pStyle w:val="NoSpacing"/>
        <w:numPr>
          <w:ilvl w:val="0"/>
          <w:numId w:val="28"/>
        </w:numPr>
        <w:jc w:val="both"/>
        <w:rPr>
          <w:b w:val="0"/>
          <w:bCs w:val="0"/>
          <w:sz w:val="24"/>
          <w:szCs w:val="24"/>
        </w:rPr>
      </w:pPr>
      <w:r w:rsidRPr="00F60948">
        <w:rPr>
          <w:b w:val="0"/>
          <w:bCs w:val="0"/>
          <w:sz w:val="24"/>
          <w:szCs w:val="24"/>
        </w:rPr>
        <w:t>The candidate must have had at least three years of rural/community work experience in dealing with provincial/community service delivery, development projects, monitoring projects, and development planning.</w:t>
      </w:r>
      <w:r w:rsidRPr="00F60948">
        <w:rPr>
          <w:b w:val="0"/>
          <w:bCs w:val="0"/>
          <w:sz w:val="24"/>
          <w:szCs w:val="24"/>
        </w:rPr>
        <w:tab/>
      </w:r>
    </w:p>
    <w:p w14:paraId="2403A8B2" w14:textId="77777777" w:rsidR="00F55549" w:rsidRPr="00AB1A36" w:rsidRDefault="00F55549" w:rsidP="0028759D">
      <w:pPr>
        <w:pStyle w:val="NoSpacing"/>
        <w:ind w:left="720"/>
      </w:pPr>
    </w:p>
    <w:p w14:paraId="55A911BE" w14:textId="2B59195E" w:rsidR="00A239D4" w:rsidRPr="00A64008" w:rsidRDefault="00540243" w:rsidP="00FA4F4C">
      <w:pPr>
        <w:pStyle w:val="ListParagraph"/>
        <w:numPr>
          <w:ilvl w:val="0"/>
          <w:numId w:val="9"/>
        </w:numPr>
        <w:suppressAutoHyphens/>
        <w:jc w:val="both"/>
        <w:rPr>
          <w:spacing w:val="-2"/>
        </w:rPr>
      </w:pPr>
      <w:r w:rsidRPr="00F96778">
        <w:rPr>
          <w:b/>
          <w:bCs/>
          <w:spacing w:val="-2"/>
        </w:rPr>
        <w:t xml:space="preserve">The assignment commences on the </w:t>
      </w:r>
      <w:r w:rsidR="00A472E0" w:rsidRPr="00F96778">
        <w:rPr>
          <w:b/>
          <w:bCs/>
          <w:spacing w:val="-2"/>
        </w:rPr>
        <w:t>1</w:t>
      </w:r>
      <w:proofErr w:type="gramStart"/>
      <w:r w:rsidR="00A472E0" w:rsidRPr="00F96778">
        <w:rPr>
          <w:b/>
          <w:bCs/>
          <w:spacing w:val="-2"/>
          <w:vertAlign w:val="superscript"/>
        </w:rPr>
        <w:t xml:space="preserve">st </w:t>
      </w:r>
      <w:r w:rsidR="00104FEF">
        <w:rPr>
          <w:b/>
          <w:bCs/>
          <w:spacing w:val="-2"/>
          <w:vertAlign w:val="superscript"/>
        </w:rPr>
        <w:t xml:space="preserve"> </w:t>
      </w:r>
      <w:r w:rsidR="0028759D">
        <w:rPr>
          <w:b/>
          <w:bCs/>
          <w:spacing w:val="-2"/>
        </w:rPr>
        <w:t>December</w:t>
      </w:r>
      <w:proofErr w:type="gramEnd"/>
      <w:r w:rsidR="0028759D">
        <w:rPr>
          <w:b/>
          <w:bCs/>
          <w:spacing w:val="-2"/>
        </w:rPr>
        <w:t xml:space="preserve"> 2023</w:t>
      </w:r>
    </w:p>
    <w:p w14:paraId="67467905" w14:textId="77777777" w:rsidR="000B3891" w:rsidRPr="00F96778" w:rsidRDefault="000B3891" w:rsidP="00FC74BA">
      <w:pPr>
        <w:suppressAutoHyphens/>
        <w:jc w:val="both"/>
        <w:rPr>
          <w:spacing w:val="-2"/>
        </w:rPr>
      </w:pPr>
    </w:p>
    <w:p w14:paraId="020351BB" w14:textId="77777777" w:rsidR="00FC74BA" w:rsidRPr="00F96778" w:rsidRDefault="00FC74BA" w:rsidP="00FC74BA">
      <w:pPr>
        <w:suppressAutoHyphens/>
        <w:jc w:val="both"/>
        <w:rPr>
          <w:spacing w:val="-2"/>
        </w:rPr>
      </w:pPr>
      <w:r w:rsidRPr="00F96778">
        <w:rPr>
          <w:spacing w:val="-2"/>
        </w:rPr>
        <w:t xml:space="preserve">The attention of interested Consultants (including firms) is drawn to paragraph 3.14, 3.16 and 3.17 of the World Bank’s </w:t>
      </w:r>
      <w:r w:rsidRPr="00F96778">
        <w:rPr>
          <w:i/>
          <w:spacing w:val="-2"/>
        </w:rPr>
        <w:t>Procurement Regulations for IPF Borrowers</w:t>
      </w:r>
      <w:r w:rsidRPr="00F96778">
        <w:rPr>
          <w:spacing w:val="-2"/>
        </w:rPr>
        <w:t xml:space="preserve"> [</w:t>
      </w:r>
      <w:r w:rsidRPr="00F96778">
        <w:rPr>
          <w:i/>
          <w:spacing w:val="-2"/>
        </w:rPr>
        <w:t>insert correct title and date of applicable Guidelines edition as per financing agreement</w:t>
      </w:r>
      <w:r w:rsidRPr="00F96778">
        <w:rPr>
          <w:spacing w:val="-2"/>
        </w:rPr>
        <w:t xml:space="preserve">] (“the Regulations”), setting forth the World Bank’s policy on conflict of interest. </w:t>
      </w:r>
    </w:p>
    <w:p w14:paraId="5463377E" w14:textId="77777777" w:rsidR="00FC74BA" w:rsidRPr="00F96778" w:rsidRDefault="00FC74BA" w:rsidP="00FC74BA">
      <w:pPr>
        <w:suppressAutoHyphens/>
        <w:jc w:val="both"/>
        <w:rPr>
          <w:spacing w:val="-2"/>
        </w:rPr>
      </w:pPr>
    </w:p>
    <w:p w14:paraId="3716A064" w14:textId="698DC049" w:rsidR="00FC74BA" w:rsidRPr="00F96778" w:rsidRDefault="00FC74BA" w:rsidP="00FC74BA">
      <w:pPr>
        <w:suppressAutoHyphens/>
        <w:rPr>
          <w:spacing w:val="-2"/>
        </w:rPr>
      </w:pPr>
      <w:r w:rsidRPr="00F96778">
        <w:rPr>
          <w:spacing w:val="-2"/>
        </w:rPr>
        <w:t xml:space="preserve">Further information </w:t>
      </w:r>
      <w:r w:rsidR="00C26449">
        <w:rPr>
          <w:spacing w:val="-2"/>
        </w:rPr>
        <w:t>and Terms of References (TOR) shall</w:t>
      </w:r>
      <w:r w:rsidRPr="00F96778">
        <w:rPr>
          <w:spacing w:val="-2"/>
        </w:rPr>
        <w:t xml:space="preserve"> be obtained at the address below during office hours</w:t>
      </w:r>
      <w:r w:rsidR="00814258" w:rsidRPr="00F96778">
        <w:rPr>
          <w:spacing w:val="-2"/>
        </w:rPr>
        <w:t xml:space="preserve"> between 08.30 – 16.30 pm</w:t>
      </w:r>
      <w:r w:rsidR="00C26449">
        <w:rPr>
          <w:spacing w:val="-2"/>
        </w:rPr>
        <w:t>. To those in provinces, please consult Deputy Provincial Secretaries in the affected provinces for information related to this public advert.</w:t>
      </w:r>
    </w:p>
    <w:p w14:paraId="4250B6E3" w14:textId="77777777" w:rsidR="00C26449" w:rsidRDefault="00C26449" w:rsidP="00FC74BA">
      <w:pPr>
        <w:suppressAutoHyphens/>
        <w:rPr>
          <w:spacing w:val="-2"/>
        </w:rPr>
      </w:pPr>
    </w:p>
    <w:p w14:paraId="690BB5FC" w14:textId="2622C818" w:rsidR="00FC74BA" w:rsidRPr="00F96778" w:rsidRDefault="00FC74BA" w:rsidP="00FC74BA">
      <w:pPr>
        <w:suppressAutoHyphens/>
        <w:rPr>
          <w:spacing w:val="-2"/>
        </w:rPr>
      </w:pPr>
      <w:r w:rsidRPr="00F96778">
        <w:rPr>
          <w:spacing w:val="-2"/>
        </w:rPr>
        <w:t xml:space="preserve">Expressions of interest must be delivered in a written form to the address below (in person, or by mail, or by fax, or by e-mail) by </w:t>
      </w:r>
      <w:r w:rsidR="00C26449">
        <w:rPr>
          <w:b/>
          <w:bCs/>
          <w:spacing w:val="-2"/>
        </w:rPr>
        <w:t>20</w:t>
      </w:r>
      <w:r w:rsidR="0028759D" w:rsidRPr="0028759D">
        <w:rPr>
          <w:b/>
          <w:bCs/>
          <w:spacing w:val="-2"/>
          <w:vertAlign w:val="superscript"/>
        </w:rPr>
        <w:t>th</w:t>
      </w:r>
      <w:r w:rsidR="0028759D">
        <w:rPr>
          <w:b/>
          <w:bCs/>
          <w:spacing w:val="-2"/>
        </w:rPr>
        <w:t xml:space="preserve"> October 2023.</w:t>
      </w:r>
    </w:p>
    <w:p w14:paraId="01516549" w14:textId="3EC78A52" w:rsidR="00FC74BA" w:rsidRDefault="00FC74BA" w:rsidP="00FC74BA">
      <w:pPr>
        <w:suppressAutoHyphens/>
        <w:rPr>
          <w:spacing w:val="-2"/>
        </w:rPr>
      </w:pPr>
    </w:p>
    <w:p w14:paraId="3F3CCC37" w14:textId="77777777" w:rsidR="0028759D" w:rsidRPr="0028759D" w:rsidRDefault="0028759D" w:rsidP="0028759D">
      <w:pPr>
        <w:pStyle w:val="NoSpacing"/>
        <w:numPr>
          <w:ilvl w:val="0"/>
          <w:numId w:val="2"/>
        </w:numPr>
        <w:jc w:val="both"/>
        <w:rPr>
          <w:b w:val="0"/>
          <w:bCs w:val="0"/>
          <w:lang w:val="en-US"/>
        </w:rPr>
      </w:pPr>
      <w:r w:rsidRPr="0028759D">
        <w:rPr>
          <w:b w:val="0"/>
          <w:bCs w:val="0"/>
          <w:lang w:val="en-US"/>
        </w:rPr>
        <w:t xml:space="preserve">Paurina Akwai Human Resource Manager, MPGIS: </w:t>
      </w:r>
      <w:hyperlink r:id="rId11" w:history="1">
        <w:r w:rsidRPr="0028759D">
          <w:rPr>
            <w:rStyle w:val="Hyperlink"/>
            <w:b w:val="0"/>
            <w:bCs w:val="0"/>
            <w:lang w:val="en-US"/>
          </w:rPr>
          <w:t>pakwai@mpgis.gov.sb</w:t>
        </w:r>
      </w:hyperlink>
      <w:r w:rsidRPr="0028759D">
        <w:rPr>
          <w:b w:val="0"/>
          <w:bCs w:val="0"/>
          <w:lang w:val="en-US"/>
        </w:rPr>
        <w:t xml:space="preserve"> - 42106</w:t>
      </w:r>
    </w:p>
    <w:p w14:paraId="1A7320F1" w14:textId="77777777" w:rsidR="0028759D" w:rsidRPr="0028759D" w:rsidRDefault="0028759D" w:rsidP="0028759D">
      <w:pPr>
        <w:pStyle w:val="NoSpacing"/>
        <w:numPr>
          <w:ilvl w:val="0"/>
          <w:numId w:val="2"/>
        </w:numPr>
        <w:jc w:val="both"/>
        <w:rPr>
          <w:b w:val="0"/>
          <w:bCs w:val="0"/>
          <w:lang w:val="en-US"/>
        </w:rPr>
      </w:pPr>
      <w:r w:rsidRPr="0028759D">
        <w:rPr>
          <w:b w:val="0"/>
          <w:bCs w:val="0"/>
          <w:lang w:val="en-US"/>
        </w:rPr>
        <w:t xml:space="preserve">Geoffery Vakolevae PGSP Coordinator, MPGIS: </w:t>
      </w:r>
      <w:hyperlink r:id="rId12" w:history="1">
        <w:r w:rsidRPr="0028759D">
          <w:rPr>
            <w:rStyle w:val="Hyperlink"/>
            <w:b w:val="0"/>
            <w:bCs w:val="0"/>
            <w:lang w:val="en-US"/>
          </w:rPr>
          <w:t>GVakolevae@mpgis.gov.sb</w:t>
        </w:r>
      </w:hyperlink>
      <w:r w:rsidRPr="0028759D">
        <w:rPr>
          <w:b w:val="0"/>
          <w:bCs w:val="0"/>
          <w:lang w:val="en-US"/>
        </w:rPr>
        <w:t xml:space="preserve"> – 7348401</w:t>
      </w:r>
    </w:p>
    <w:p w14:paraId="4DC3718D" w14:textId="77777777" w:rsidR="0028759D" w:rsidRPr="0028759D" w:rsidRDefault="0028759D" w:rsidP="0028759D">
      <w:pPr>
        <w:pStyle w:val="NoSpacing"/>
        <w:numPr>
          <w:ilvl w:val="0"/>
          <w:numId w:val="2"/>
        </w:numPr>
        <w:jc w:val="both"/>
        <w:rPr>
          <w:b w:val="0"/>
          <w:bCs w:val="0"/>
          <w:lang w:val="en-US"/>
        </w:rPr>
      </w:pPr>
      <w:r w:rsidRPr="0028759D">
        <w:rPr>
          <w:b w:val="0"/>
          <w:bCs w:val="0"/>
          <w:lang w:val="en-US"/>
        </w:rPr>
        <w:t xml:space="preserve">Selwyn Vasuni Procurement Officer, MPGIS/ IECDR: </w:t>
      </w:r>
      <w:hyperlink r:id="rId13" w:history="1">
        <w:r w:rsidRPr="0028759D">
          <w:rPr>
            <w:rStyle w:val="Hyperlink"/>
            <w:b w:val="0"/>
            <w:bCs w:val="0"/>
            <w:lang w:val="en-US"/>
          </w:rPr>
          <w:t>svasuni@mpgis.gov.sb</w:t>
        </w:r>
      </w:hyperlink>
      <w:r w:rsidRPr="0028759D">
        <w:rPr>
          <w:b w:val="0"/>
          <w:bCs w:val="0"/>
          <w:lang w:val="en-US"/>
        </w:rPr>
        <w:t xml:space="preserve"> – 7735204</w:t>
      </w:r>
    </w:p>
    <w:p w14:paraId="5DE80A4F" w14:textId="77777777" w:rsidR="0028759D" w:rsidRPr="0028759D" w:rsidRDefault="0028759D" w:rsidP="0028759D">
      <w:pPr>
        <w:pStyle w:val="NoSpacing"/>
        <w:numPr>
          <w:ilvl w:val="0"/>
          <w:numId w:val="2"/>
        </w:numPr>
        <w:jc w:val="both"/>
        <w:rPr>
          <w:b w:val="0"/>
          <w:bCs w:val="0"/>
          <w:lang w:val="en-US"/>
        </w:rPr>
      </w:pPr>
      <w:r w:rsidRPr="0028759D">
        <w:rPr>
          <w:b w:val="0"/>
          <w:bCs w:val="0"/>
          <w:lang w:val="en-US"/>
        </w:rPr>
        <w:t xml:space="preserve">Momodou Sawaneh Chief Technical Advisor, MPGIS/ IEDCR: </w:t>
      </w:r>
      <w:hyperlink r:id="rId14" w:history="1">
        <w:r w:rsidRPr="0028759D">
          <w:rPr>
            <w:rStyle w:val="Hyperlink"/>
            <w:b w:val="0"/>
            <w:bCs w:val="0"/>
            <w:lang w:val="en-US"/>
          </w:rPr>
          <w:t>smomodou@mpgis.gov.sb</w:t>
        </w:r>
      </w:hyperlink>
      <w:r w:rsidRPr="0028759D">
        <w:rPr>
          <w:b w:val="0"/>
          <w:bCs w:val="0"/>
          <w:lang w:val="en-US"/>
        </w:rPr>
        <w:t xml:space="preserve"> - 7724894</w:t>
      </w:r>
    </w:p>
    <w:p w14:paraId="08124063" w14:textId="77777777" w:rsidR="0028759D" w:rsidRPr="00F96778" w:rsidRDefault="0028759D" w:rsidP="00FC74BA">
      <w:pPr>
        <w:suppressAutoHyphens/>
        <w:rPr>
          <w:spacing w:val="-2"/>
        </w:rPr>
      </w:pPr>
    </w:p>
    <w:p w14:paraId="55EFD33A" w14:textId="77777777" w:rsidR="00A64008" w:rsidRPr="00505BE3" w:rsidRDefault="00A64008" w:rsidP="00FC74BA">
      <w:pPr>
        <w:jc w:val="center"/>
      </w:pPr>
    </w:p>
    <w:p w14:paraId="06F1A693" w14:textId="2D634F8E" w:rsidR="00FC74BA" w:rsidRPr="00F96778" w:rsidRDefault="00FC74BA" w:rsidP="00FC74BA">
      <w:pPr>
        <w:jc w:val="center"/>
        <w:rPr>
          <w:b/>
          <w:bCs/>
        </w:rPr>
      </w:pPr>
      <w:r w:rsidRPr="00F96778">
        <w:rPr>
          <w:b/>
          <w:bCs/>
        </w:rPr>
        <w:t>TEMPLATE FOR CURRICULUM VITAE (CV)</w:t>
      </w:r>
    </w:p>
    <w:p w14:paraId="55E4D810" w14:textId="77777777" w:rsidR="00FC74BA" w:rsidRPr="00A64008" w:rsidRDefault="00FC74BA" w:rsidP="00FC74B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68"/>
        <w:gridCol w:w="5448"/>
      </w:tblGrid>
      <w:tr w:rsidR="00FC74BA" w:rsidRPr="00F96778" w14:paraId="4CCFCD7E" w14:textId="77777777" w:rsidTr="003615B9">
        <w:tc>
          <w:tcPr>
            <w:tcW w:w="3580" w:type="dxa"/>
          </w:tcPr>
          <w:p w14:paraId="4741B541" w14:textId="77777777" w:rsidR="00FC74BA" w:rsidRPr="00A64008" w:rsidRDefault="00FC74BA" w:rsidP="003615B9">
            <w:pPr>
              <w:spacing w:before="60" w:after="60"/>
            </w:pPr>
            <w:r w:rsidRPr="00A64008">
              <w:rPr>
                <w:b/>
              </w:rPr>
              <w:t>Name of Expert:</w:t>
            </w:r>
            <w:r w:rsidRPr="00A64008">
              <w:t xml:space="preserve"> </w:t>
            </w:r>
          </w:p>
        </w:tc>
        <w:tc>
          <w:tcPr>
            <w:tcW w:w="5488" w:type="dxa"/>
          </w:tcPr>
          <w:p w14:paraId="3ED3577B" w14:textId="77777777" w:rsidR="00FC74BA" w:rsidRPr="00A64008" w:rsidRDefault="00FC74BA" w:rsidP="003615B9">
            <w:pPr>
              <w:spacing w:before="60" w:after="60"/>
              <w:rPr>
                <w:color w:val="44546A" w:themeColor="text2"/>
              </w:rPr>
            </w:pPr>
            <w:r w:rsidRPr="00A64008">
              <w:rPr>
                <w:color w:val="44546A" w:themeColor="text2"/>
              </w:rPr>
              <w:t>{Insert full name}</w:t>
            </w:r>
          </w:p>
        </w:tc>
      </w:tr>
      <w:tr w:rsidR="00FC74BA" w:rsidRPr="00F96778" w14:paraId="45CB419B" w14:textId="77777777" w:rsidTr="003615B9">
        <w:tc>
          <w:tcPr>
            <w:tcW w:w="3580" w:type="dxa"/>
          </w:tcPr>
          <w:p w14:paraId="5B0B435F" w14:textId="77777777" w:rsidR="00FC74BA" w:rsidRPr="00A64008" w:rsidRDefault="00FC74BA" w:rsidP="003615B9">
            <w:pPr>
              <w:spacing w:before="60" w:after="60"/>
            </w:pPr>
            <w:r w:rsidRPr="00A64008">
              <w:rPr>
                <w:b/>
              </w:rPr>
              <w:t>Date of Birth:</w:t>
            </w:r>
          </w:p>
        </w:tc>
        <w:tc>
          <w:tcPr>
            <w:tcW w:w="5488" w:type="dxa"/>
          </w:tcPr>
          <w:p w14:paraId="5A24833B" w14:textId="77777777" w:rsidR="00FC74BA" w:rsidRPr="00A64008" w:rsidRDefault="00FC74BA" w:rsidP="003615B9">
            <w:pPr>
              <w:spacing w:before="60" w:after="60"/>
              <w:rPr>
                <w:color w:val="44546A" w:themeColor="text2"/>
              </w:rPr>
            </w:pPr>
            <w:r w:rsidRPr="00A64008">
              <w:rPr>
                <w:color w:val="44546A" w:themeColor="text2"/>
              </w:rPr>
              <w:t>{day/month/year}</w:t>
            </w:r>
          </w:p>
        </w:tc>
      </w:tr>
      <w:tr w:rsidR="00FC74BA" w:rsidRPr="00F96778" w14:paraId="37C672EC" w14:textId="77777777" w:rsidTr="003615B9">
        <w:tc>
          <w:tcPr>
            <w:tcW w:w="3580" w:type="dxa"/>
          </w:tcPr>
          <w:p w14:paraId="21A0A29D" w14:textId="77777777" w:rsidR="00FC74BA" w:rsidRPr="00A64008" w:rsidRDefault="00FC74BA" w:rsidP="003615B9">
            <w:pPr>
              <w:spacing w:before="60" w:after="60"/>
            </w:pPr>
            <w:r w:rsidRPr="00A64008">
              <w:rPr>
                <w:b/>
              </w:rPr>
              <w:t>Country of Citizenship/Residence</w:t>
            </w:r>
          </w:p>
        </w:tc>
        <w:tc>
          <w:tcPr>
            <w:tcW w:w="5488" w:type="dxa"/>
          </w:tcPr>
          <w:p w14:paraId="2A8B2991" w14:textId="77777777" w:rsidR="00FC74BA" w:rsidRPr="00A64008" w:rsidRDefault="00FC74BA" w:rsidP="003615B9">
            <w:pPr>
              <w:spacing w:before="60" w:after="60"/>
            </w:pPr>
          </w:p>
        </w:tc>
      </w:tr>
    </w:tbl>
    <w:p w14:paraId="53339A01" w14:textId="77777777" w:rsidR="00FC74BA" w:rsidRPr="00A64008" w:rsidRDefault="00FC74BA" w:rsidP="00FC74BA">
      <w:pPr>
        <w:spacing w:before="60" w:after="60"/>
      </w:pPr>
    </w:p>
    <w:p w14:paraId="7DA80322" w14:textId="77777777" w:rsidR="00FC74BA" w:rsidRPr="00A64008" w:rsidRDefault="00FC74BA" w:rsidP="00FC74BA">
      <w:pPr>
        <w:spacing w:before="60" w:after="60"/>
        <w:rPr>
          <w:color w:val="44546A" w:themeColor="text2"/>
        </w:rPr>
      </w:pPr>
      <w:r w:rsidRPr="00A64008">
        <w:rPr>
          <w:b/>
        </w:rPr>
        <w:t xml:space="preserve">Education: </w:t>
      </w:r>
      <w:r w:rsidRPr="00A64008">
        <w:rPr>
          <w:color w:val="44546A" w:themeColor="text2"/>
        </w:rPr>
        <w:t>{List college/university or other specialized education, giving names of educational institutions, dates attended, degree(s)/diploma(s) obtained}</w:t>
      </w:r>
    </w:p>
    <w:p w14:paraId="318D2956" w14:textId="77777777" w:rsidR="00FC74BA" w:rsidRPr="00A64008" w:rsidRDefault="00FC74BA" w:rsidP="00FC74BA">
      <w:pPr>
        <w:spacing w:before="60" w:after="60"/>
        <w:rPr>
          <w:b/>
        </w:rPr>
      </w:pPr>
      <w:r w:rsidRPr="00A64008">
        <w:rPr>
          <w:b/>
        </w:rPr>
        <w:t>________________________________________________________________________</w:t>
      </w:r>
    </w:p>
    <w:p w14:paraId="0F7796FF" w14:textId="77777777" w:rsidR="00FC74BA" w:rsidRPr="00A64008" w:rsidRDefault="00FC74BA" w:rsidP="00FC74BA">
      <w:pPr>
        <w:spacing w:before="60" w:after="60"/>
        <w:rPr>
          <w:b/>
        </w:rPr>
      </w:pPr>
    </w:p>
    <w:p w14:paraId="79E86470" w14:textId="77777777" w:rsidR="00FC74BA" w:rsidRPr="00A64008" w:rsidRDefault="00FC74BA" w:rsidP="00A64008">
      <w:pPr>
        <w:spacing w:before="60" w:after="60"/>
        <w:jc w:val="both"/>
      </w:pPr>
      <w:r w:rsidRPr="00A64008">
        <w:rPr>
          <w:b/>
        </w:rPr>
        <w:lastRenderedPageBreak/>
        <w:t xml:space="preserve">Employment record relevant to the assignment: </w:t>
      </w:r>
      <w:r w:rsidRPr="00A64008">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6362188B" w14:textId="77777777" w:rsidR="00FC74BA" w:rsidRPr="00A64008" w:rsidRDefault="00FC74BA" w:rsidP="00FC74BA">
      <w:pPr>
        <w:spacing w:before="60" w:after="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2"/>
        <w:gridCol w:w="3258"/>
        <w:gridCol w:w="2239"/>
        <w:gridCol w:w="2257"/>
      </w:tblGrid>
      <w:tr w:rsidR="00FC74BA" w:rsidRPr="00F96778" w14:paraId="12D5D2E2" w14:textId="77777777" w:rsidTr="003615B9">
        <w:tc>
          <w:tcPr>
            <w:tcW w:w="1278" w:type="dxa"/>
          </w:tcPr>
          <w:p w14:paraId="45547013" w14:textId="77777777" w:rsidR="00FC74BA" w:rsidRPr="00A64008" w:rsidRDefault="00FC74BA" w:rsidP="003615B9">
            <w:pPr>
              <w:spacing w:before="60" w:after="60"/>
              <w:rPr>
                <w:b/>
              </w:rPr>
            </w:pPr>
            <w:r w:rsidRPr="00A64008">
              <w:rPr>
                <w:b/>
              </w:rPr>
              <w:t>Period</w:t>
            </w:r>
          </w:p>
        </w:tc>
        <w:tc>
          <w:tcPr>
            <w:tcW w:w="3330" w:type="dxa"/>
          </w:tcPr>
          <w:p w14:paraId="535C721A" w14:textId="77777777" w:rsidR="00FC74BA" w:rsidRPr="00A64008" w:rsidRDefault="00FC74BA" w:rsidP="003615B9">
            <w:pPr>
              <w:spacing w:before="60" w:after="60"/>
              <w:rPr>
                <w:b/>
              </w:rPr>
            </w:pPr>
            <w:r w:rsidRPr="00A64008">
              <w:rPr>
                <w:b/>
              </w:rPr>
              <w:t>Employing organization and your title/position. Contact information for references</w:t>
            </w:r>
          </w:p>
        </w:tc>
        <w:tc>
          <w:tcPr>
            <w:tcW w:w="2304" w:type="dxa"/>
          </w:tcPr>
          <w:p w14:paraId="1C922A30" w14:textId="77777777" w:rsidR="00FC74BA" w:rsidRPr="00A64008" w:rsidRDefault="00FC74BA" w:rsidP="003615B9">
            <w:pPr>
              <w:spacing w:before="60" w:after="60"/>
              <w:rPr>
                <w:b/>
              </w:rPr>
            </w:pPr>
            <w:r w:rsidRPr="00A64008">
              <w:rPr>
                <w:b/>
              </w:rPr>
              <w:t xml:space="preserve">Country </w:t>
            </w:r>
          </w:p>
        </w:tc>
        <w:tc>
          <w:tcPr>
            <w:tcW w:w="2304" w:type="dxa"/>
          </w:tcPr>
          <w:p w14:paraId="2E6925A4" w14:textId="77777777" w:rsidR="00FC74BA" w:rsidRPr="00A64008" w:rsidRDefault="00FC74BA" w:rsidP="003615B9">
            <w:pPr>
              <w:spacing w:before="60" w:after="60"/>
              <w:rPr>
                <w:b/>
              </w:rPr>
            </w:pPr>
            <w:r w:rsidRPr="00A64008">
              <w:rPr>
                <w:b/>
              </w:rPr>
              <w:t>Summary of activities performed relevant to the Assignment</w:t>
            </w:r>
          </w:p>
        </w:tc>
      </w:tr>
      <w:tr w:rsidR="00FC74BA" w:rsidRPr="00F96778" w14:paraId="16306B07" w14:textId="77777777" w:rsidTr="003615B9">
        <w:tc>
          <w:tcPr>
            <w:tcW w:w="1278" w:type="dxa"/>
          </w:tcPr>
          <w:p w14:paraId="3007D476" w14:textId="77777777" w:rsidR="00FC74BA" w:rsidRPr="00A64008" w:rsidRDefault="00FC74BA" w:rsidP="003615B9">
            <w:pPr>
              <w:spacing w:before="60" w:after="60"/>
              <w:rPr>
                <w:color w:val="44546A" w:themeColor="text2"/>
              </w:rPr>
            </w:pPr>
            <w:r w:rsidRPr="00A64008">
              <w:rPr>
                <w:color w:val="44546A" w:themeColor="text2"/>
              </w:rPr>
              <w:t>[e.g., May 2005-present]</w:t>
            </w:r>
          </w:p>
        </w:tc>
        <w:tc>
          <w:tcPr>
            <w:tcW w:w="3330" w:type="dxa"/>
          </w:tcPr>
          <w:p w14:paraId="376E7AB9" w14:textId="77777777" w:rsidR="00FC74BA" w:rsidRPr="00A64008" w:rsidRDefault="00FC74BA" w:rsidP="003615B9">
            <w:pPr>
              <w:spacing w:before="60" w:after="60"/>
              <w:rPr>
                <w:color w:val="44546A" w:themeColor="text2"/>
              </w:rPr>
            </w:pPr>
            <w:r w:rsidRPr="00A64008">
              <w:rPr>
                <w:color w:val="44546A" w:themeColor="text2"/>
              </w:rPr>
              <w:t>[e.g., Ministry of ……, advisor/consultant to…</w:t>
            </w:r>
          </w:p>
          <w:p w14:paraId="2466EC77" w14:textId="77777777" w:rsidR="00FC74BA" w:rsidRPr="00A64008" w:rsidRDefault="00FC74BA" w:rsidP="003615B9">
            <w:pPr>
              <w:spacing w:before="60" w:after="60"/>
              <w:rPr>
                <w:color w:val="44546A" w:themeColor="text2"/>
              </w:rPr>
            </w:pPr>
          </w:p>
          <w:p w14:paraId="1B8A623B" w14:textId="77777777" w:rsidR="00FC74BA" w:rsidRPr="00A64008" w:rsidRDefault="00FC74BA" w:rsidP="003615B9">
            <w:pPr>
              <w:spacing w:before="60" w:after="60"/>
              <w:rPr>
                <w:color w:val="44546A" w:themeColor="text2"/>
              </w:rPr>
            </w:pPr>
            <w:r w:rsidRPr="00A64008">
              <w:rPr>
                <w:color w:val="44546A" w:themeColor="text2"/>
              </w:rPr>
              <w:t xml:space="preserve">For references: Tel…………/e-mail……; Mr. </w:t>
            </w:r>
            <w:proofErr w:type="spellStart"/>
            <w:r w:rsidRPr="00A64008">
              <w:rPr>
                <w:color w:val="44546A" w:themeColor="text2"/>
              </w:rPr>
              <w:t>Hbbbbb</w:t>
            </w:r>
            <w:proofErr w:type="spellEnd"/>
            <w:r w:rsidRPr="00A64008">
              <w:rPr>
                <w:color w:val="44546A" w:themeColor="text2"/>
              </w:rPr>
              <w:t>, deputy minister]</w:t>
            </w:r>
          </w:p>
        </w:tc>
        <w:tc>
          <w:tcPr>
            <w:tcW w:w="2304" w:type="dxa"/>
          </w:tcPr>
          <w:p w14:paraId="26E73279" w14:textId="77777777" w:rsidR="00FC74BA" w:rsidRPr="00A64008" w:rsidRDefault="00FC74BA" w:rsidP="003615B9">
            <w:pPr>
              <w:spacing w:before="60" w:after="60"/>
              <w:rPr>
                <w:b/>
              </w:rPr>
            </w:pPr>
          </w:p>
        </w:tc>
        <w:tc>
          <w:tcPr>
            <w:tcW w:w="2304" w:type="dxa"/>
          </w:tcPr>
          <w:p w14:paraId="0E8818E9" w14:textId="77777777" w:rsidR="00FC74BA" w:rsidRPr="00A64008" w:rsidRDefault="00FC74BA" w:rsidP="003615B9">
            <w:pPr>
              <w:spacing w:before="60" w:after="60"/>
              <w:rPr>
                <w:b/>
              </w:rPr>
            </w:pPr>
          </w:p>
        </w:tc>
      </w:tr>
      <w:tr w:rsidR="00FC74BA" w:rsidRPr="00F96778" w14:paraId="36E23E79" w14:textId="77777777" w:rsidTr="003615B9">
        <w:tc>
          <w:tcPr>
            <w:tcW w:w="1278" w:type="dxa"/>
          </w:tcPr>
          <w:p w14:paraId="5A86B0DA" w14:textId="77777777" w:rsidR="00FC74BA" w:rsidRPr="00A64008" w:rsidRDefault="00FC74BA" w:rsidP="003615B9">
            <w:pPr>
              <w:spacing w:before="60" w:after="60"/>
              <w:rPr>
                <w:b/>
              </w:rPr>
            </w:pPr>
          </w:p>
        </w:tc>
        <w:tc>
          <w:tcPr>
            <w:tcW w:w="3330" w:type="dxa"/>
          </w:tcPr>
          <w:p w14:paraId="7C3B75B5" w14:textId="77777777" w:rsidR="00FC74BA" w:rsidRPr="00A64008" w:rsidRDefault="00FC74BA" w:rsidP="003615B9">
            <w:pPr>
              <w:spacing w:before="60" w:after="60"/>
              <w:rPr>
                <w:b/>
              </w:rPr>
            </w:pPr>
          </w:p>
        </w:tc>
        <w:tc>
          <w:tcPr>
            <w:tcW w:w="2304" w:type="dxa"/>
          </w:tcPr>
          <w:p w14:paraId="101F8AC8" w14:textId="77777777" w:rsidR="00FC74BA" w:rsidRPr="00A64008" w:rsidRDefault="00FC74BA" w:rsidP="003615B9">
            <w:pPr>
              <w:spacing w:before="60" w:after="60"/>
              <w:rPr>
                <w:b/>
              </w:rPr>
            </w:pPr>
          </w:p>
        </w:tc>
        <w:tc>
          <w:tcPr>
            <w:tcW w:w="2304" w:type="dxa"/>
          </w:tcPr>
          <w:p w14:paraId="251BCF08" w14:textId="77777777" w:rsidR="00FC74BA" w:rsidRPr="00A64008" w:rsidRDefault="00FC74BA" w:rsidP="003615B9">
            <w:pPr>
              <w:spacing w:before="60" w:after="60"/>
              <w:rPr>
                <w:b/>
              </w:rPr>
            </w:pPr>
          </w:p>
        </w:tc>
      </w:tr>
      <w:tr w:rsidR="00FC74BA" w:rsidRPr="00F96778" w14:paraId="57ABAB5D" w14:textId="77777777" w:rsidTr="003615B9">
        <w:tc>
          <w:tcPr>
            <w:tcW w:w="1278" w:type="dxa"/>
          </w:tcPr>
          <w:p w14:paraId="20837642" w14:textId="77777777" w:rsidR="00FC74BA" w:rsidRPr="00A64008" w:rsidRDefault="00FC74BA" w:rsidP="003615B9">
            <w:pPr>
              <w:spacing w:before="60" w:after="60"/>
              <w:rPr>
                <w:b/>
              </w:rPr>
            </w:pPr>
          </w:p>
        </w:tc>
        <w:tc>
          <w:tcPr>
            <w:tcW w:w="3330" w:type="dxa"/>
          </w:tcPr>
          <w:p w14:paraId="6E5C94B2" w14:textId="77777777" w:rsidR="00FC74BA" w:rsidRPr="00A64008" w:rsidRDefault="00FC74BA" w:rsidP="003615B9">
            <w:pPr>
              <w:spacing w:before="60" w:after="60"/>
              <w:rPr>
                <w:b/>
              </w:rPr>
            </w:pPr>
          </w:p>
        </w:tc>
        <w:tc>
          <w:tcPr>
            <w:tcW w:w="2304" w:type="dxa"/>
          </w:tcPr>
          <w:p w14:paraId="70C15EE2" w14:textId="77777777" w:rsidR="00FC74BA" w:rsidRPr="00A64008" w:rsidRDefault="00FC74BA" w:rsidP="003615B9">
            <w:pPr>
              <w:spacing w:before="60" w:after="60"/>
              <w:rPr>
                <w:b/>
              </w:rPr>
            </w:pPr>
          </w:p>
        </w:tc>
        <w:tc>
          <w:tcPr>
            <w:tcW w:w="2304" w:type="dxa"/>
          </w:tcPr>
          <w:p w14:paraId="4561E56F" w14:textId="77777777" w:rsidR="00FC74BA" w:rsidRPr="00A64008" w:rsidRDefault="00FC74BA" w:rsidP="003615B9">
            <w:pPr>
              <w:spacing w:before="60" w:after="60"/>
              <w:rPr>
                <w:b/>
              </w:rPr>
            </w:pPr>
          </w:p>
        </w:tc>
      </w:tr>
    </w:tbl>
    <w:p w14:paraId="6FD9F908" w14:textId="77777777" w:rsidR="00FC74BA" w:rsidRPr="00A64008" w:rsidRDefault="00FC74BA" w:rsidP="00FC74BA">
      <w:pPr>
        <w:rPr>
          <w:b/>
        </w:rPr>
      </w:pPr>
    </w:p>
    <w:p w14:paraId="1833977A" w14:textId="77777777" w:rsidR="00FC74BA" w:rsidRPr="00A64008" w:rsidRDefault="00FC74BA" w:rsidP="00FC74BA">
      <w:pPr>
        <w:rPr>
          <w:b/>
        </w:rPr>
      </w:pPr>
      <w:r w:rsidRPr="00A64008">
        <w:rPr>
          <w:b/>
        </w:rPr>
        <w:t>Membership in Professional Associations and Publications: ______________________________________________________________________</w:t>
      </w:r>
    </w:p>
    <w:p w14:paraId="51574300" w14:textId="0B3141F4" w:rsidR="00FC74BA" w:rsidRPr="00A64008" w:rsidRDefault="00FC74BA" w:rsidP="00FC74BA">
      <w:pPr>
        <w:rPr>
          <w:b/>
        </w:rPr>
      </w:pPr>
      <w:r w:rsidRPr="00A64008">
        <w:rPr>
          <w:b/>
        </w:rPr>
        <w:t>Language Skills (indicate only languages in which you can work):</w:t>
      </w:r>
    </w:p>
    <w:p w14:paraId="1BB24107" w14:textId="77777777" w:rsidR="00FC74BA" w:rsidRPr="00A64008" w:rsidRDefault="00FC74BA" w:rsidP="00FC74BA">
      <w:r w:rsidRPr="00A64008">
        <w:rPr>
          <w:b/>
        </w:rPr>
        <w:t>______________________________________________________________________</w:t>
      </w:r>
    </w:p>
    <w:p w14:paraId="20755DD8" w14:textId="77777777" w:rsidR="00FC74BA" w:rsidRPr="00A64008" w:rsidRDefault="00FC74BA" w:rsidP="00FC74BA">
      <w:pPr>
        <w:rPr>
          <w:b/>
        </w:rPr>
      </w:pPr>
      <w:r w:rsidRPr="00A64008">
        <w:rPr>
          <w:b/>
        </w:rPr>
        <w:br w:type="page"/>
      </w:r>
    </w:p>
    <w:p w14:paraId="519DF911" w14:textId="77777777" w:rsidR="00FC74BA" w:rsidRPr="00A64008" w:rsidRDefault="00FC74BA" w:rsidP="00FC74BA">
      <w:pPr>
        <w:rPr>
          <w:b/>
        </w:rPr>
      </w:pPr>
      <w:r w:rsidRPr="00A64008">
        <w:rPr>
          <w:b/>
        </w:rPr>
        <w:lastRenderedPageBreak/>
        <w:t>Adequacy for the Assignment:</w:t>
      </w:r>
    </w:p>
    <w:p w14:paraId="3468D399" w14:textId="77777777" w:rsidR="00FC74BA" w:rsidRPr="00A64008" w:rsidRDefault="00FC74BA" w:rsidP="00FC74BA"/>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85"/>
      </w:tblGrid>
      <w:tr w:rsidR="00FC74BA" w:rsidRPr="00F96778" w14:paraId="3C9B83D7" w14:textId="77777777" w:rsidTr="003615B9">
        <w:tc>
          <w:tcPr>
            <w:tcW w:w="9085" w:type="dxa"/>
          </w:tcPr>
          <w:p w14:paraId="348A66EE" w14:textId="77777777" w:rsidR="00FC74BA" w:rsidRPr="00A64008" w:rsidRDefault="00FC74BA" w:rsidP="003615B9">
            <w:pPr>
              <w:rPr>
                <w:b/>
              </w:rPr>
            </w:pPr>
            <w:r w:rsidRPr="00A64008">
              <w:rPr>
                <w:b/>
                <w:sz w:val="20"/>
                <w:szCs w:val="20"/>
              </w:rPr>
              <w:t>Reference to Prior Work/Assignments that Best Illustrates Capability to Handle the Assigned Tasks</w:t>
            </w:r>
          </w:p>
        </w:tc>
      </w:tr>
      <w:tr w:rsidR="00FC74BA" w:rsidRPr="00F96778" w14:paraId="5C115C58" w14:textId="77777777" w:rsidTr="003615B9">
        <w:trPr>
          <w:trHeight w:val="70"/>
        </w:trPr>
        <w:tc>
          <w:tcPr>
            <w:tcW w:w="9085" w:type="dxa"/>
          </w:tcPr>
          <w:p w14:paraId="351D9E9B" w14:textId="77777777" w:rsidR="00FC74BA" w:rsidRPr="00A64008" w:rsidRDefault="00FC74BA" w:rsidP="003615B9">
            <w:pPr>
              <w:keepLines/>
              <w:spacing w:after="120"/>
              <w:outlineLvl w:val="0"/>
              <w:rPr>
                <w:b/>
              </w:rPr>
            </w:pPr>
          </w:p>
          <w:p w14:paraId="4C5A6F6F" w14:textId="77777777" w:rsidR="00FC74BA" w:rsidRPr="00A64008" w:rsidRDefault="00FC74BA" w:rsidP="003615B9">
            <w:pPr>
              <w:keepLines/>
              <w:spacing w:after="120"/>
              <w:outlineLvl w:val="0"/>
              <w:rPr>
                <w:b/>
              </w:rPr>
            </w:pPr>
          </w:p>
          <w:p w14:paraId="4471C7F8" w14:textId="77777777" w:rsidR="00FC74BA" w:rsidRPr="00A64008" w:rsidRDefault="00FC74BA" w:rsidP="003615B9">
            <w:pPr>
              <w:keepLines/>
              <w:spacing w:after="120"/>
              <w:outlineLvl w:val="0"/>
              <w:rPr>
                <w:b/>
              </w:rPr>
            </w:pPr>
          </w:p>
        </w:tc>
      </w:tr>
    </w:tbl>
    <w:p w14:paraId="21108159" w14:textId="77777777" w:rsidR="00FC74BA" w:rsidRPr="00A64008" w:rsidRDefault="00FC74BA" w:rsidP="00FC74BA">
      <w:r w:rsidRPr="00A64008">
        <w:tab/>
      </w:r>
    </w:p>
    <w:p w14:paraId="113F03F5" w14:textId="77777777" w:rsidR="00FC74BA" w:rsidRPr="00A64008" w:rsidRDefault="00FC74BA" w:rsidP="00FC74BA"/>
    <w:p w14:paraId="39879290" w14:textId="77777777" w:rsidR="00FC74BA" w:rsidRPr="00A64008" w:rsidRDefault="00FC74BA" w:rsidP="00FC74BA">
      <w:r w:rsidRPr="00A64008">
        <w:t xml:space="preserve"> </w:t>
      </w:r>
      <w:r w:rsidRPr="00A64008">
        <w:rPr>
          <w:b/>
        </w:rPr>
        <w:t xml:space="preserve">Expert’s contact information: </w:t>
      </w:r>
      <w:r w:rsidRPr="00A64008">
        <w:t>(e-mail …………………., phone……………)</w:t>
      </w:r>
    </w:p>
    <w:p w14:paraId="210E7FDF" w14:textId="77777777" w:rsidR="00FC74BA" w:rsidRPr="00A64008" w:rsidRDefault="00FC74BA" w:rsidP="00FC74BA"/>
    <w:p w14:paraId="444C5485" w14:textId="77777777" w:rsidR="00FC74BA" w:rsidRPr="00A64008" w:rsidRDefault="00FC74BA" w:rsidP="00FC74BA">
      <w:pPr>
        <w:rPr>
          <w:b/>
        </w:rPr>
      </w:pPr>
      <w:r w:rsidRPr="00A64008">
        <w:rPr>
          <w:b/>
        </w:rPr>
        <w:t>Certification:</w:t>
      </w:r>
    </w:p>
    <w:p w14:paraId="3F53493C" w14:textId="77777777" w:rsidR="00FC74BA" w:rsidRPr="00A64008" w:rsidRDefault="00FC74BA" w:rsidP="00FC74BA">
      <w:pPr>
        <w:jc w:val="both"/>
      </w:pPr>
      <w:r w:rsidRPr="00A64008">
        <w:t xml:space="preserve">I, the undersigned, certify that to the best of my knowledge and belief, this CV correctly describes myself, my qualifications, and my experience, and I am available, as and when necessary, to undertake the assignment in case of an award. I understand that any misstatement or misrepresentation described herein may lead to my disqualification or dismissal by the Client, and/or sanctions by the Bank. </w:t>
      </w:r>
    </w:p>
    <w:p w14:paraId="792D513E" w14:textId="77777777" w:rsidR="00FC74BA" w:rsidRPr="00A64008" w:rsidRDefault="00FC74BA" w:rsidP="00FC74BA">
      <w:pPr>
        <w:jc w:val="both"/>
      </w:pPr>
    </w:p>
    <w:p w14:paraId="5A92BE8B" w14:textId="77777777" w:rsidR="00FC74BA" w:rsidRPr="00A64008" w:rsidRDefault="00FC74BA" w:rsidP="00FC74BA">
      <w:pPr>
        <w:jc w:val="both"/>
      </w:pPr>
    </w:p>
    <w:p w14:paraId="4AA4C09F" w14:textId="77777777" w:rsidR="00FC74BA" w:rsidRPr="00A64008" w:rsidRDefault="00FC74BA" w:rsidP="00FC74BA">
      <w:pPr>
        <w:jc w:val="both"/>
      </w:pPr>
    </w:p>
    <w:p w14:paraId="2D7E83B5" w14:textId="77777777" w:rsidR="00FC74BA" w:rsidRPr="00A64008" w:rsidRDefault="00FC74BA" w:rsidP="00FC74BA">
      <w:r w:rsidRPr="00A64008">
        <w:tab/>
      </w:r>
      <w:r w:rsidRPr="00A64008">
        <w:tab/>
      </w:r>
      <w:r w:rsidRPr="00A64008">
        <w:tab/>
      </w:r>
      <w:r w:rsidRPr="00A64008">
        <w:tab/>
      </w:r>
      <w:r w:rsidRPr="00A64008">
        <w:tab/>
      </w:r>
      <w:r w:rsidRPr="00A64008">
        <w:tab/>
      </w:r>
      <w:r w:rsidRPr="00A64008">
        <w:tab/>
      </w:r>
      <w:r w:rsidRPr="00A64008">
        <w:tab/>
      </w:r>
      <w:r w:rsidRPr="00A64008">
        <w:tab/>
      </w:r>
      <w:r w:rsidRPr="00A64008">
        <w:tab/>
        <w:t>{day/month/year}</w:t>
      </w:r>
    </w:p>
    <w:p w14:paraId="698F7877" w14:textId="77777777" w:rsidR="00FC74BA" w:rsidRPr="00A64008" w:rsidRDefault="003C693A" w:rsidP="00FC74BA">
      <w:r>
        <w:pict w14:anchorId="76B488D1">
          <v:rect id="_x0000_i1025" style="width:0;height:1.5pt" o:hralign="center" o:hrstd="t" o:hr="t" fillcolor="#a0a0a0" stroked="f"/>
        </w:pict>
      </w:r>
    </w:p>
    <w:p w14:paraId="4A724916" w14:textId="69AD39F0" w:rsidR="00AB6D11" w:rsidRPr="00F96778" w:rsidRDefault="00FC74BA" w:rsidP="00814258">
      <w:r w:rsidRPr="00A64008">
        <w:t xml:space="preserve">Name of Expert </w:t>
      </w:r>
      <w:r w:rsidRPr="00A64008">
        <w:tab/>
      </w:r>
      <w:r w:rsidRPr="00A64008">
        <w:tab/>
      </w:r>
      <w:r w:rsidRPr="00A64008">
        <w:tab/>
      </w:r>
      <w:r w:rsidRPr="00A64008">
        <w:tab/>
      </w:r>
      <w:r w:rsidRPr="00A64008">
        <w:tab/>
        <w:t xml:space="preserve"> Signature </w:t>
      </w:r>
      <w:r w:rsidRPr="00A64008">
        <w:tab/>
      </w:r>
      <w:r w:rsidRPr="00A64008">
        <w:tab/>
      </w:r>
      <w:r w:rsidRPr="00A64008">
        <w:tab/>
      </w:r>
      <w:r w:rsidRPr="00A64008">
        <w:tab/>
      </w:r>
      <w:r w:rsidRPr="00A64008">
        <w:tab/>
        <w:t>Date</w:t>
      </w:r>
    </w:p>
    <w:sectPr w:rsidR="00AB6D11" w:rsidRPr="00F9677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558E2" w14:textId="77777777" w:rsidR="003C693A" w:rsidRDefault="003C693A" w:rsidP="00FC74BA">
      <w:r>
        <w:separator/>
      </w:r>
    </w:p>
  </w:endnote>
  <w:endnote w:type="continuationSeparator" w:id="0">
    <w:p w14:paraId="7D103CBB" w14:textId="77777777" w:rsidR="003C693A" w:rsidRDefault="003C693A" w:rsidP="00FC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8773806"/>
      <w:docPartObj>
        <w:docPartGallery w:val="Page Numbers (Bottom of Page)"/>
        <w:docPartUnique/>
      </w:docPartObj>
    </w:sdtPr>
    <w:sdtEndPr>
      <w:rPr>
        <w:noProof/>
      </w:rPr>
    </w:sdtEndPr>
    <w:sdtContent>
      <w:p w14:paraId="04CC428C" w14:textId="2F64D3A7" w:rsidR="00E8612C" w:rsidRDefault="00E86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B48D9A" w14:textId="77777777" w:rsidR="00E8612C" w:rsidRDefault="00E86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EB0D3" w14:textId="77777777" w:rsidR="003C693A" w:rsidRDefault="003C693A" w:rsidP="00FC74BA">
      <w:r>
        <w:separator/>
      </w:r>
    </w:p>
  </w:footnote>
  <w:footnote w:type="continuationSeparator" w:id="0">
    <w:p w14:paraId="10C4A3DB" w14:textId="77777777" w:rsidR="003C693A" w:rsidRDefault="003C693A" w:rsidP="00FC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13BF"/>
    <w:multiLevelType w:val="hybridMultilevel"/>
    <w:tmpl w:val="59AEF9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F36C0"/>
    <w:multiLevelType w:val="hybridMultilevel"/>
    <w:tmpl w:val="D974C4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8864FA"/>
    <w:multiLevelType w:val="hybridMultilevel"/>
    <w:tmpl w:val="DF02EBB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0421E5"/>
    <w:multiLevelType w:val="hybridMultilevel"/>
    <w:tmpl w:val="31C4B7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75000F8"/>
    <w:multiLevelType w:val="hybridMultilevel"/>
    <w:tmpl w:val="7444EDB2"/>
    <w:lvl w:ilvl="0" w:tplc="3876680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1C912121"/>
    <w:multiLevelType w:val="hybridMultilevel"/>
    <w:tmpl w:val="45F07520"/>
    <w:lvl w:ilvl="0" w:tplc="10000011">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EF379C5"/>
    <w:multiLevelType w:val="multilevel"/>
    <w:tmpl w:val="8FFEA04A"/>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7" w15:restartNumberingAfterBreak="0">
    <w:nsid w:val="29E01F26"/>
    <w:multiLevelType w:val="hybridMultilevel"/>
    <w:tmpl w:val="23B661FA"/>
    <w:lvl w:ilvl="0" w:tplc="3876680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2EF22A3D"/>
    <w:multiLevelType w:val="hybridMultilevel"/>
    <w:tmpl w:val="2CE26770"/>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397609E"/>
    <w:multiLevelType w:val="hybridMultilevel"/>
    <w:tmpl w:val="D536325C"/>
    <w:lvl w:ilvl="0" w:tplc="249846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56629"/>
    <w:multiLevelType w:val="hybridMultilevel"/>
    <w:tmpl w:val="EA62703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3F276E00"/>
    <w:multiLevelType w:val="hybridMultilevel"/>
    <w:tmpl w:val="8DE28CC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409E1C6B"/>
    <w:multiLevelType w:val="hybridMultilevel"/>
    <w:tmpl w:val="B2DEA31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0B23D05"/>
    <w:multiLevelType w:val="hybridMultilevel"/>
    <w:tmpl w:val="17CE997C"/>
    <w:lvl w:ilvl="0" w:tplc="FFFFFFFF">
      <w:start w:val="1"/>
      <w:numFmt w:val="bullet"/>
      <w:lvlText w:val=""/>
      <w:lvlJc w:val="left"/>
      <w:pPr>
        <w:ind w:left="360" w:hanging="360"/>
      </w:pPr>
      <w:rPr>
        <w:rFonts w:ascii="Symbol" w:hAnsi="Symbol" w:hint="default"/>
      </w:rPr>
    </w:lvl>
    <w:lvl w:ilvl="1" w:tplc="12DAB354">
      <w:start w:val="1"/>
      <w:numFmt w:val="decimal"/>
      <w:lvlText w:val="%2."/>
      <w:lvlJc w:val="left"/>
      <w:pPr>
        <w:ind w:left="72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5D94AF5"/>
    <w:multiLevelType w:val="hybridMultilevel"/>
    <w:tmpl w:val="23B66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B47069"/>
    <w:multiLevelType w:val="hybridMultilevel"/>
    <w:tmpl w:val="38707D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3022FE0"/>
    <w:multiLevelType w:val="hybridMultilevel"/>
    <w:tmpl w:val="CF544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E65F26"/>
    <w:multiLevelType w:val="multilevel"/>
    <w:tmpl w:val="DEBA1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3535CC"/>
    <w:multiLevelType w:val="hybridMultilevel"/>
    <w:tmpl w:val="5CD01DDE"/>
    <w:lvl w:ilvl="0" w:tplc="1000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20458D"/>
    <w:multiLevelType w:val="hybridMultilevel"/>
    <w:tmpl w:val="8B688CD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5BB44A7B"/>
    <w:multiLevelType w:val="hybridMultilevel"/>
    <w:tmpl w:val="4E14AF9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5CBF4305"/>
    <w:multiLevelType w:val="hybridMultilevel"/>
    <w:tmpl w:val="EFF4F24E"/>
    <w:lvl w:ilvl="0" w:tplc="249846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E4682"/>
    <w:multiLevelType w:val="multilevel"/>
    <w:tmpl w:val="0F90571E"/>
    <w:lvl w:ilvl="0">
      <w:start w:val="1"/>
      <w:numFmt w:val="lowerLetter"/>
      <w:lvlText w:val="%1)"/>
      <w:lvlJc w:val="left"/>
      <w:pPr>
        <w:tabs>
          <w:tab w:val="num" w:pos="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6AD40DC0"/>
    <w:multiLevelType w:val="multilevel"/>
    <w:tmpl w:val="2488CE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95357C"/>
    <w:multiLevelType w:val="hybridMultilevel"/>
    <w:tmpl w:val="57EA0CF4"/>
    <w:lvl w:ilvl="0" w:tplc="1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5BC0298"/>
    <w:multiLevelType w:val="multilevel"/>
    <w:tmpl w:val="69EAA0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68E0443"/>
    <w:multiLevelType w:val="hybridMultilevel"/>
    <w:tmpl w:val="6F5A44A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C3435DA"/>
    <w:multiLevelType w:val="hybridMultilevel"/>
    <w:tmpl w:val="F48AF06E"/>
    <w:lvl w:ilvl="0" w:tplc="10000011">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E24647"/>
    <w:multiLevelType w:val="hybridMultilevel"/>
    <w:tmpl w:val="5F4A1C08"/>
    <w:lvl w:ilvl="0" w:tplc="1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8"/>
  </w:num>
  <w:num w:numId="4">
    <w:abstractNumId w:val="26"/>
  </w:num>
  <w:num w:numId="5">
    <w:abstractNumId w:val="17"/>
  </w:num>
  <w:num w:numId="6">
    <w:abstractNumId w:val="14"/>
  </w:num>
  <w:num w:numId="7">
    <w:abstractNumId w:val="25"/>
  </w:num>
  <w:num w:numId="8">
    <w:abstractNumId w:val="22"/>
  </w:num>
  <w:num w:numId="9">
    <w:abstractNumId w:val="5"/>
  </w:num>
  <w:num w:numId="10">
    <w:abstractNumId w:val="10"/>
  </w:num>
  <w:num w:numId="11">
    <w:abstractNumId w:val="11"/>
  </w:num>
  <w:num w:numId="12">
    <w:abstractNumId w:val="15"/>
  </w:num>
  <w:num w:numId="13">
    <w:abstractNumId w:val="21"/>
  </w:num>
  <w:num w:numId="14">
    <w:abstractNumId w:val="9"/>
  </w:num>
  <w:num w:numId="15">
    <w:abstractNumId w:val="28"/>
  </w:num>
  <w:num w:numId="16">
    <w:abstractNumId w:val="27"/>
  </w:num>
  <w:num w:numId="17">
    <w:abstractNumId w:val="12"/>
  </w:num>
  <w:num w:numId="18">
    <w:abstractNumId w:val="6"/>
  </w:num>
  <w:num w:numId="19">
    <w:abstractNumId w:val="0"/>
  </w:num>
  <w:num w:numId="20">
    <w:abstractNumId w:val="19"/>
  </w:num>
  <w:num w:numId="21">
    <w:abstractNumId w:val="23"/>
  </w:num>
  <w:num w:numId="22">
    <w:abstractNumId w:val="13"/>
  </w:num>
  <w:num w:numId="23">
    <w:abstractNumId w:val="20"/>
  </w:num>
  <w:num w:numId="24">
    <w:abstractNumId w:val="3"/>
  </w:num>
  <w:num w:numId="25">
    <w:abstractNumId w:val="1"/>
  </w:num>
  <w:num w:numId="26">
    <w:abstractNumId w:val="16"/>
  </w:num>
  <w:num w:numId="27">
    <w:abstractNumId w:val="24"/>
  </w:num>
  <w:num w:numId="28">
    <w:abstractNumId w:val="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BA"/>
    <w:rsid w:val="000677BA"/>
    <w:rsid w:val="000746A6"/>
    <w:rsid w:val="000B3891"/>
    <w:rsid w:val="000B7749"/>
    <w:rsid w:val="000C00C4"/>
    <w:rsid w:val="000C5988"/>
    <w:rsid w:val="000E32FA"/>
    <w:rsid w:val="00104FEF"/>
    <w:rsid w:val="00122B15"/>
    <w:rsid w:val="00140079"/>
    <w:rsid w:val="00144F7C"/>
    <w:rsid w:val="001A1F75"/>
    <w:rsid w:val="001A5054"/>
    <w:rsid w:val="001D73D2"/>
    <w:rsid w:val="001E7F38"/>
    <w:rsid w:val="00252EFC"/>
    <w:rsid w:val="0027183E"/>
    <w:rsid w:val="0028759D"/>
    <w:rsid w:val="00287F6A"/>
    <w:rsid w:val="002A02C0"/>
    <w:rsid w:val="00300996"/>
    <w:rsid w:val="00317144"/>
    <w:rsid w:val="003209CF"/>
    <w:rsid w:val="00337808"/>
    <w:rsid w:val="003530E1"/>
    <w:rsid w:val="003819E2"/>
    <w:rsid w:val="003922D6"/>
    <w:rsid w:val="003B0CEA"/>
    <w:rsid w:val="003C693A"/>
    <w:rsid w:val="003D08B9"/>
    <w:rsid w:val="00420E75"/>
    <w:rsid w:val="00430408"/>
    <w:rsid w:val="004629D0"/>
    <w:rsid w:val="00474CB1"/>
    <w:rsid w:val="004A43C6"/>
    <w:rsid w:val="00505BE3"/>
    <w:rsid w:val="00514A3D"/>
    <w:rsid w:val="00522AE3"/>
    <w:rsid w:val="00524A60"/>
    <w:rsid w:val="00540243"/>
    <w:rsid w:val="00587614"/>
    <w:rsid w:val="00596CDB"/>
    <w:rsid w:val="005A08A6"/>
    <w:rsid w:val="005D4280"/>
    <w:rsid w:val="00612E07"/>
    <w:rsid w:val="006E1139"/>
    <w:rsid w:val="007113B7"/>
    <w:rsid w:val="00732F33"/>
    <w:rsid w:val="00776B0B"/>
    <w:rsid w:val="0078208E"/>
    <w:rsid w:val="00785AB5"/>
    <w:rsid w:val="00797708"/>
    <w:rsid w:val="007B106B"/>
    <w:rsid w:val="00814258"/>
    <w:rsid w:val="00821B67"/>
    <w:rsid w:val="008305BE"/>
    <w:rsid w:val="00881762"/>
    <w:rsid w:val="00883B65"/>
    <w:rsid w:val="008B4CC4"/>
    <w:rsid w:val="009775F7"/>
    <w:rsid w:val="009A3268"/>
    <w:rsid w:val="009C6D55"/>
    <w:rsid w:val="009D6763"/>
    <w:rsid w:val="009D7A45"/>
    <w:rsid w:val="00A07197"/>
    <w:rsid w:val="00A239D4"/>
    <w:rsid w:val="00A472E0"/>
    <w:rsid w:val="00A64008"/>
    <w:rsid w:val="00A65B8C"/>
    <w:rsid w:val="00A90484"/>
    <w:rsid w:val="00AB1A36"/>
    <w:rsid w:val="00AB6D11"/>
    <w:rsid w:val="00AE3F7A"/>
    <w:rsid w:val="00B36661"/>
    <w:rsid w:val="00B44C59"/>
    <w:rsid w:val="00B70195"/>
    <w:rsid w:val="00C202DD"/>
    <w:rsid w:val="00C26449"/>
    <w:rsid w:val="00C42FF2"/>
    <w:rsid w:val="00C70A90"/>
    <w:rsid w:val="00C96B6F"/>
    <w:rsid w:val="00D10CBB"/>
    <w:rsid w:val="00D23268"/>
    <w:rsid w:val="00D31191"/>
    <w:rsid w:val="00D76292"/>
    <w:rsid w:val="00DA0E6C"/>
    <w:rsid w:val="00DE50EF"/>
    <w:rsid w:val="00E431CD"/>
    <w:rsid w:val="00E55C7D"/>
    <w:rsid w:val="00E56C58"/>
    <w:rsid w:val="00E66F36"/>
    <w:rsid w:val="00E8612C"/>
    <w:rsid w:val="00EA278E"/>
    <w:rsid w:val="00EF4CF0"/>
    <w:rsid w:val="00F23393"/>
    <w:rsid w:val="00F55549"/>
    <w:rsid w:val="00F60948"/>
    <w:rsid w:val="00F704DA"/>
    <w:rsid w:val="00F72D95"/>
    <w:rsid w:val="00F93B42"/>
    <w:rsid w:val="00F96778"/>
    <w:rsid w:val="00FA4F4C"/>
    <w:rsid w:val="00FC7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79E1"/>
  <w15:chartTrackingRefBased/>
  <w15:docId w15:val="{A59E4B5B-1EF2-4335-B442-3493DB03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bCs/>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BA"/>
    <w:pPr>
      <w:spacing w:after="0" w:line="240" w:lineRule="auto"/>
    </w:pPr>
    <w:rPr>
      <w:rFonts w:eastAsia="SimSun"/>
      <w:b w:val="0"/>
      <w:bCs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C74B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C74BA"/>
    <w:rPr>
      <w:rFonts w:eastAsia="SimSun"/>
      <w:b w:val="0"/>
      <w:bCs w:val="0"/>
      <w:sz w:val="20"/>
      <w:szCs w:val="20"/>
      <w:lang w:val="en-US"/>
    </w:rPr>
  </w:style>
  <w:style w:type="character" w:styleId="FootnoteReference">
    <w:name w:val="footnote reference"/>
    <w:uiPriority w:val="99"/>
    <w:rsid w:val="00FC74BA"/>
    <w:rPr>
      <w:vertAlign w:val="superscript"/>
    </w:rPr>
  </w:style>
  <w:style w:type="paragraph" w:styleId="NoSpacing">
    <w:name w:val="No Spacing"/>
    <w:uiPriority w:val="1"/>
    <w:qFormat/>
    <w:rsid w:val="000C5988"/>
    <w:pPr>
      <w:spacing w:after="0" w:line="240" w:lineRule="auto"/>
    </w:pPr>
  </w:style>
  <w:style w:type="character" w:styleId="Hyperlink">
    <w:name w:val="Hyperlink"/>
    <w:basedOn w:val="DefaultParagraphFont"/>
    <w:uiPriority w:val="99"/>
    <w:unhideWhenUsed/>
    <w:rsid w:val="00A239D4"/>
    <w:rPr>
      <w:color w:val="0563C1" w:themeColor="hyperlink"/>
      <w:u w:val="single"/>
    </w:rPr>
  </w:style>
  <w:style w:type="character" w:styleId="UnresolvedMention">
    <w:name w:val="Unresolved Mention"/>
    <w:basedOn w:val="DefaultParagraphFont"/>
    <w:uiPriority w:val="99"/>
    <w:semiHidden/>
    <w:unhideWhenUsed/>
    <w:rsid w:val="00814258"/>
    <w:rPr>
      <w:color w:val="605E5C"/>
      <w:shd w:val="clear" w:color="auto" w:fill="E1DFDD"/>
    </w:rPr>
  </w:style>
  <w:style w:type="paragraph" w:styleId="ListParagraph">
    <w:name w:val="List Paragraph"/>
    <w:aliases w:val="Citation List,본문(내용),List Paragraph (numbered (a)),List Paragraph1,Resume Title,List_Paragraph,Multilevel para_II,References,Source,MC Paragraphe Liste,Colorful List - Accent 11,Normal 2,Bullets,Numbered List Paragraph,123 List Paragraph"/>
    <w:basedOn w:val="Normal"/>
    <w:link w:val="ListParagraphChar"/>
    <w:uiPriority w:val="34"/>
    <w:qFormat/>
    <w:rsid w:val="000B7749"/>
    <w:pPr>
      <w:ind w:left="720"/>
      <w:contextualSpacing/>
    </w:pPr>
  </w:style>
  <w:style w:type="character" w:customStyle="1" w:styleId="ListParagraphChar">
    <w:name w:val="List Paragraph Char"/>
    <w:aliases w:val="Citation List Char,본문(내용) Char,List Paragraph (numbered (a)) Char,List Paragraph1 Char,Resume Title Char,List_Paragraph Char,Multilevel para_II Char,References Char,Source Char,MC Paragraphe Liste Char,Colorful List - Accent 11 Char"/>
    <w:basedOn w:val="DefaultParagraphFont"/>
    <w:link w:val="ListParagraph"/>
    <w:uiPriority w:val="34"/>
    <w:qFormat/>
    <w:rsid w:val="000677BA"/>
    <w:rPr>
      <w:rFonts w:eastAsia="SimSun"/>
      <w:b w:val="0"/>
      <w:bCs w:val="0"/>
      <w:sz w:val="24"/>
      <w:szCs w:val="24"/>
      <w:lang w:val="en-US"/>
    </w:rPr>
  </w:style>
  <w:style w:type="paragraph" w:styleId="Header">
    <w:name w:val="header"/>
    <w:basedOn w:val="Normal"/>
    <w:link w:val="HeaderChar"/>
    <w:uiPriority w:val="99"/>
    <w:unhideWhenUsed/>
    <w:rsid w:val="00E8612C"/>
    <w:pPr>
      <w:tabs>
        <w:tab w:val="center" w:pos="4513"/>
        <w:tab w:val="right" w:pos="9026"/>
      </w:tabs>
    </w:pPr>
  </w:style>
  <w:style w:type="character" w:customStyle="1" w:styleId="HeaderChar">
    <w:name w:val="Header Char"/>
    <w:basedOn w:val="DefaultParagraphFont"/>
    <w:link w:val="Header"/>
    <w:uiPriority w:val="99"/>
    <w:rsid w:val="00E8612C"/>
    <w:rPr>
      <w:rFonts w:eastAsia="SimSun"/>
      <w:b w:val="0"/>
      <w:bCs w:val="0"/>
      <w:sz w:val="24"/>
      <w:szCs w:val="24"/>
      <w:lang w:val="en-US"/>
    </w:rPr>
  </w:style>
  <w:style w:type="paragraph" w:styleId="Footer">
    <w:name w:val="footer"/>
    <w:basedOn w:val="Normal"/>
    <w:link w:val="FooterChar"/>
    <w:uiPriority w:val="99"/>
    <w:unhideWhenUsed/>
    <w:rsid w:val="00E8612C"/>
    <w:pPr>
      <w:tabs>
        <w:tab w:val="center" w:pos="4513"/>
        <w:tab w:val="right" w:pos="9026"/>
      </w:tabs>
    </w:pPr>
  </w:style>
  <w:style w:type="character" w:customStyle="1" w:styleId="FooterChar">
    <w:name w:val="Footer Char"/>
    <w:basedOn w:val="DefaultParagraphFont"/>
    <w:link w:val="Footer"/>
    <w:uiPriority w:val="99"/>
    <w:rsid w:val="00E8612C"/>
    <w:rPr>
      <w:rFonts w:eastAsia="SimSun"/>
      <w:b w:val="0"/>
      <w:bCs w:val="0"/>
      <w:sz w:val="24"/>
      <w:szCs w:val="24"/>
      <w:lang w:val="en-US"/>
    </w:rPr>
  </w:style>
  <w:style w:type="paragraph" w:styleId="Revision">
    <w:name w:val="Revision"/>
    <w:hidden/>
    <w:uiPriority w:val="99"/>
    <w:semiHidden/>
    <w:rsid w:val="00B36661"/>
    <w:pPr>
      <w:spacing w:after="0" w:line="240" w:lineRule="auto"/>
    </w:pPr>
    <w:rPr>
      <w:rFonts w:eastAsia="SimSun"/>
      <w:b w:val="0"/>
      <w:bCs w:val="0"/>
      <w:sz w:val="24"/>
      <w:szCs w:val="24"/>
      <w:lang w:val="en-US"/>
    </w:rPr>
  </w:style>
  <w:style w:type="paragraph" w:styleId="BalloonText">
    <w:name w:val="Balloon Text"/>
    <w:basedOn w:val="Normal"/>
    <w:link w:val="BalloonTextChar"/>
    <w:uiPriority w:val="99"/>
    <w:semiHidden/>
    <w:unhideWhenUsed/>
    <w:rsid w:val="00C26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49"/>
    <w:rPr>
      <w:rFonts w:ascii="Segoe UI" w:eastAsia="SimSun" w:hAnsi="Segoe UI" w:cs="Segoe UI"/>
      <w:b w:val="0"/>
      <w:bCs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kolevae@mpgis.gov.sb" TargetMode="External"/><Relationship Id="rId13" Type="http://schemas.openxmlformats.org/officeDocument/2006/relationships/hyperlink" Target="mailto:svasuni@mpgis.gov.sb" TargetMode="External"/><Relationship Id="rId3" Type="http://schemas.openxmlformats.org/officeDocument/2006/relationships/settings" Target="settings.xml"/><Relationship Id="rId7" Type="http://schemas.openxmlformats.org/officeDocument/2006/relationships/hyperlink" Target="mailto:pakwai@mpgis.gov.sb" TargetMode="External"/><Relationship Id="rId12" Type="http://schemas.openxmlformats.org/officeDocument/2006/relationships/hyperlink" Target="mailto:GVakolevae@mpgis.gov.s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kwai@mpgis.gov.s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momodou@mpgis.gov.sb" TargetMode="External"/><Relationship Id="rId4" Type="http://schemas.openxmlformats.org/officeDocument/2006/relationships/webSettings" Target="webSettings.xml"/><Relationship Id="rId9" Type="http://schemas.openxmlformats.org/officeDocument/2006/relationships/hyperlink" Target="mailto:svasuni@mpgis.gov.sb" TargetMode="External"/><Relationship Id="rId14" Type="http://schemas.openxmlformats.org/officeDocument/2006/relationships/hyperlink" Target="mailto:smomodou@mpgis.gov.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 Sawaneh</dc:creator>
  <cp:keywords/>
  <dc:description/>
  <cp:lastModifiedBy>Paurina Galo Akwai</cp:lastModifiedBy>
  <cp:revision>2</cp:revision>
  <cp:lastPrinted>2023-09-29T00:57:00Z</cp:lastPrinted>
  <dcterms:created xsi:type="dcterms:W3CDTF">2023-10-01T21:45:00Z</dcterms:created>
  <dcterms:modified xsi:type="dcterms:W3CDTF">2023-10-01T21:45:00Z</dcterms:modified>
</cp:coreProperties>
</file>