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622423" w:themeColor="accent2" w:themeShade="7F"/>
  <w:body>
    <w:sdt>
      <w:sdtPr>
        <w:id w:val="2024580974"/>
        <w:docPartObj>
          <w:docPartGallery w:val="Cover Pages"/>
          <w:docPartUnique/>
        </w:docPartObj>
      </w:sdtPr>
      <w:sdtEndPr/>
      <w:sdtContent>
        <w:p w:rsidR="006675E0" w:rsidRDefault="00481501">
          <w:r>
            <w:rPr>
              <w:noProof/>
              <w:lang w:eastAsia="en-AU"/>
            </w:rPr>
            <mc:AlternateContent>
              <mc:Choice Requires="wps">
                <w:drawing>
                  <wp:anchor distT="0" distB="0" distL="114300" distR="114300" simplePos="0" relativeHeight="251711488" behindDoc="0" locked="0" layoutInCell="1" allowOverlap="1" wp14:anchorId="3A468756" wp14:editId="3EC2C54F">
                    <wp:simplePos x="0" y="0"/>
                    <wp:positionH relativeFrom="column">
                      <wp:posOffset>4826635</wp:posOffset>
                    </wp:positionH>
                    <wp:positionV relativeFrom="paragraph">
                      <wp:posOffset>2889885</wp:posOffset>
                    </wp:positionV>
                    <wp:extent cx="1606550" cy="1409700"/>
                    <wp:effectExtent l="0" t="0" r="12700" b="19050"/>
                    <wp:wrapNone/>
                    <wp:docPr id="27" name="Text Box 27"/>
                    <wp:cNvGraphicFramePr/>
                    <a:graphic xmlns:a="http://schemas.openxmlformats.org/drawingml/2006/main">
                      <a:graphicData uri="http://schemas.microsoft.com/office/word/2010/wordprocessingShape">
                        <wps:wsp>
                          <wps:cNvSpPr txBox="1"/>
                          <wps:spPr>
                            <a:xfrm>
                              <a:off x="0" y="0"/>
                              <a:ext cx="1606550"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0D4F" w:rsidRDefault="00BC0D4F">
                                <w:r w:rsidRPr="00BC0D4F">
                                  <w:rPr>
                                    <w:noProof/>
                                    <w:lang w:eastAsia="en-AU"/>
                                  </w:rPr>
                                  <w:drawing>
                                    <wp:inline distT="0" distB="0" distL="0" distR="0" wp14:anchorId="495A264E" wp14:editId="227C5FAB">
                                      <wp:extent cx="1280369" cy="1398165"/>
                                      <wp:effectExtent l="0" t="1588"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286901" cy="14052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68756" id="_x0000_t202" coordsize="21600,21600" o:spt="202" path="m,l,21600r21600,l21600,xe">
                    <v:stroke joinstyle="miter"/>
                    <v:path gradientshapeok="t" o:connecttype="rect"/>
                  </v:shapetype>
                  <v:shape id="Text Box 27" o:spid="_x0000_s1026" type="#_x0000_t202" style="position:absolute;margin-left:380.05pt;margin-top:227.55pt;width:126.5pt;height:11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" fillcolor="white [3201]" strokeweight=".5pt">
                    <v:textbox>
                      <w:txbxContent>
                        <w:p w:rsidR="00BC0D4F" w:rsidRDefault="00BC0D4F">
                          <w:r w:rsidRPr="00BC0D4F">
                            <w:rPr>
                              <w:noProof/>
                              <w:lang w:eastAsia="en-AU"/>
                            </w:rPr>
                            <w:drawing>
                              <wp:inline distT="0" distB="0" distL="0" distR="0" wp14:anchorId="495A264E" wp14:editId="227C5FAB">
                                <wp:extent cx="1280369" cy="1398165"/>
                                <wp:effectExtent l="0" t="1588"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286901" cy="1405298"/>
                                        </a:xfrm>
                                        <a:prstGeom prst="rect">
                                          <a:avLst/>
                                        </a:prstGeom>
                                        <a:noFill/>
                                        <a:ln>
                                          <a:noFill/>
                                        </a:ln>
                                      </pic:spPr>
                                    </pic:pic>
                                  </a:graphicData>
                                </a:graphic>
                              </wp:inline>
                            </w:drawing>
                          </w:r>
                        </w:p>
                      </w:txbxContent>
                    </v:textbox>
                  </v:shape>
                </w:pict>
              </mc:Fallback>
            </mc:AlternateContent>
          </w:r>
          <w:r w:rsidR="00BC0D4F">
            <w:rPr>
              <w:noProof/>
              <w:lang w:eastAsia="en-AU"/>
            </w:rPr>
            <mc:AlternateContent>
              <mc:Choice Requires="wps">
                <w:drawing>
                  <wp:anchor distT="0" distB="0" distL="114300" distR="114300" simplePos="0" relativeHeight="251708416" behindDoc="0" locked="0" layoutInCell="1" allowOverlap="1" wp14:anchorId="74A35E45" wp14:editId="3A6470C2">
                    <wp:simplePos x="0" y="0"/>
                    <wp:positionH relativeFrom="column">
                      <wp:posOffset>1483836</wp:posOffset>
                    </wp:positionH>
                    <wp:positionV relativeFrom="paragraph">
                      <wp:posOffset>2398236</wp:posOffset>
                    </wp:positionV>
                    <wp:extent cx="5731510" cy="2050733"/>
                    <wp:effectExtent l="9207" t="0" r="0" b="0"/>
                    <wp:wrapNone/>
                    <wp:docPr id="695" name="Text Box 695"/>
                    <wp:cNvGraphicFramePr/>
                    <a:graphic xmlns:a="http://schemas.openxmlformats.org/drawingml/2006/main">
                      <a:graphicData uri="http://schemas.microsoft.com/office/word/2010/wordprocessingShape">
                        <wps:wsp>
                          <wps:cNvSpPr txBox="1"/>
                          <wps:spPr>
                            <a:xfrm rot="5400000">
                              <a:off x="0" y="0"/>
                              <a:ext cx="5731510" cy="2050733"/>
                            </a:xfrm>
                            <a:prstGeom prst="rect">
                              <a:avLst/>
                            </a:prstGeom>
                            <a:noFill/>
                            <a:ln>
                              <a:noFill/>
                            </a:ln>
                            <a:effectLst/>
                          </wps:spPr>
                          <wps:txbx>
                            <w:txbxContent>
                              <w:p w:rsidR="00BC0D4F" w:rsidRPr="00C729FC" w:rsidRDefault="00BC0D4F" w:rsidP="00C729FC">
                                <w:pPr>
                                  <w:jc w:val="center"/>
                                  <w:rPr>
                                    <w:b/>
                                    <w:spacing w:val="10"/>
                                    <w:sz w:val="144"/>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BC0D4F" w:rsidRPr="00C729FC" w:rsidRDefault="00BC0D4F" w:rsidP="00C729FC">
                                <w:pPr>
                                  <w:pStyle w:val="Heading1"/>
                                </w:pPr>
                                <w:r w:rsidRPr="00C729FC">
                                  <w:rPr>
                                    <w:noProof/>
                                  </w:rPr>
                                  <w:t>MINISTRY OF HOME AFFAIRS CORPORATE PLAN 20</w:t>
                                </w:r>
                                <w:r>
                                  <w:rPr>
                                    <w:noProof/>
                                  </w:rPr>
                                  <w:t>16</w:t>
                                </w:r>
                                <w:r w:rsidRPr="00C729FC">
                                  <w:rPr>
                                    <w:noProof/>
                                  </w:rPr>
                                  <w:t>-2020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4A35E45" id="Text Box 695" o:spid="_x0000_s1027" type="#_x0000_t202" style="position:absolute;margin-left:116.85pt;margin-top:188.85pt;width:451.3pt;height:161.5pt;rotation:90;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" filled="f" stroked="f">
                    <v:textbox>
                      <w:txbxContent>
                        <w:p w:rsidR="00BC0D4F" w:rsidRPr="00C729FC" w:rsidRDefault="00BC0D4F" w:rsidP="00C729FC">
                          <w:pPr>
                            <w:jc w:val="center"/>
                            <w:rPr>
                              <w:b/>
                              <w:spacing w:val="10"/>
                              <w:sz w:val="144"/>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BC0D4F" w:rsidRPr="00C729FC" w:rsidRDefault="00BC0D4F" w:rsidP="00C729FC">
                          <w:pPr>
                            <w:pStyle w:val="Heading1"/>
                          </w:pPr>
                          <w:r w:rsidRPr="00C729FC">
                            <w:rPr>
                              <w:noProof/>
                            </w:rPr>
                            <w:t>MINISTRY OF HOME AFFAIRS CORPORATE PLAN 20</w:t>
                          </w:r>
                          <w:r>
                            <w:rPr>
                              <w:noProof/>
                            </w:rPr>
                            <w:t>16</w:t>
                          </w:r>
                          <w:r w:rsidRPr="00C729FC">
                            <w:rPr>
                              <w:noProof/>
                            </w:rPr>
                            <w:t>-2020</w:t>
                          </w:r>
                        </w:p>
                      </w:txbxContent>
                    </v:textbox>
                  </v:shape>
                </w:pict>
              </mc:Fallback>
            </mc:AlternateContent>
          </w:r>
          <w:r w:rsidR="00C729FC">
            <w:rPr>
              <w:noProof/>
              <w:lang w:eastAsia="en-AU"/>
            </w:rPr>
            <w:drawing>
              <wp:inline distT="0" distB="0" distL="0" distR="0" wp14:anchorId="581F312E" wp14:editId="3FAE8DF3">
                <wp:extent cx="6685274" cy="9741310"/>
                <wp:effectExtent l="19050" t="19050" r="20955" b="12700"/>
                <wp:docPr id="689" name="Picture 6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0002.jpg"/>
                        <pic:cNvPicPr/>
                      </pic:nvPicPr>
                      <pic:blipFill>
                        <a:blip r:embed="rId11" cstate="print">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6688800" cy="9746447"/>
                        </a:xfrm>
                        <a:prstGeom prst="rect">
                          <a:avLst/>
                        </a:prstGeom>
                        <a:ln>
                          <a:solidFill>
                            <a:schemeClr val="tx1"/>
                          </a:solidFill>
                          <a:prstDash val="sysDot"/>
                        </a:ln>
                        <a:effectLst>
                          <a:softEdge rad="112500"/>
                        </a:effectLst>
                      </pic:spPr>
                    </pic:pic>
                  </a:graphicData>
                </a:graphic>
              </wp:inline>
            </w:drawing>
          </w:r>
        </w:p>
        <w:p w:rsidR="006675E0" w:rsidRDefault="00C729FC">
          <w:r w:rsidRPr="00674E6F">
            <w:rPr>
              <w:rFonts w:ascii="Baskerville Old Face" w:hAnsi="Baskerville Old Face"/>
              <w:noProof/>
              <w:sz w:val="28"/>
              <w:szCs w:val="28"/>
              <w:lang w:eastAsia="en-AU"/>
            </w:rPr>
            <w:lastRenderedPageBreak/>
            <mc:AlternateContent>
              <mc:Choice Requires="wps">
                <w:drawing>
                  <wp:anchor distT="0" distB="0" distL="114300" distR="114300" simplePos="0" relativeHeight="251663360" behindDoc="1" locked="0" layoutInCell="0" allowOverlap="1" wp14:anchorId="71A74792" wp14:editId="3971A307">
                    <wp:simplePos x="0" y="0"/>
                    <wp:positionH relativeFrom="margin">
                      <wp:posOffset>360045</wp:posOffset>
                    </wp:positionH>
                    <wp:positionV relativeFrom="margin">
                      <wp:posOffset>-317500</wp:posOffset>
                    </wp:positionV>
                    <wp:extent cx="5480050" cy="1946275"/>
                    <wp:effectExtent l="76200" t="38100" r="82550" b="92075"/>
                    <wp:wrapThrough wrapText="bothSides">
                      <wp:wrapPolygon edited="0">
                        <wp:start x="150" y="-423"/>
                        <wp:lineTo x="-300" y="-211"/>
                        <wp:lineTo x="-300" y="21565"/>
                        <wp:lineTo x="300" y="22410"/>
                        <wp:lineTo x="21250" y="22410"/>
                        <wp:lineTo x="21325" y="22199"/>
                        <wp:lineTo x="21850" y="20296"/>
                        <wp:lineTo x="21850" y="3171"/>
                        <wp:lineTo x="21400" y="0"/>
                        <wp:lineTo x="21400" y="-423"/>
                        <wp:lineTo x="150" y="-423"/>
                      </wp:wrapPolygon>
                    </wp:wrapThrough>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0" cy="1946275"/>
                            </a:xfrm>
                            <a:prstGeom prst="bracketPair">
                              <a:avLst>
                                <a:gd name="adj" fmla="val 8051"/>
                              </a:avLst>
                            </a:prstGeom>
                            <a:ln>
                              <a:headEnd/>
                              <a:tailEnd/>
                            </a:ln>
                            <a:extLst/>
                          </wps:spPr>
                          <wps:style>
                            <a:lnRef idx="3">
                              <a:schemeClr val="dk1"/>
                            </a:lnRef>
                            <a:fillRef idx="0">
                              <a:schemeClr val="dk1"/>
                            </a:fillRef>
                            <a:effectRef idx="2">
                              <a:schemeClr val="dk1"/>
                            </a:effectRef>
                            <a:fontRef idx="minor">
                              <a:schemeClr val="tx1"/>
                            </a:fontRef>
                          </wps:style>
                          <wps:txbx>
                            <w:txbxContent>
                              <w:p w:rsidR="00BC0D4F" w:rsidRPr="00BE071A" w:rsidRDefault="00BC0D4F" w:rsidP="00F73CCD">
                                <w:pPr>
                                  <w:pStyle w:val="Heading1"/>
                                  <w:rPr>
                                    <w:color w:val="FFFFFF" w:themeColor="background1"/>
                                  </w:rPr>
                                </w:pPr>
                                <w:bookmarkStart w:id="0" w:name="_Toc449614849"/>
                                <w:bookmarkStart w:id="1" w:name="_Toc449617988"/>
                                <w:bookmarkStart w:id="2" w:name="_GoBack"/>
                                <w:r w:rsidRPr="00BE071A">
                                  <w:rPr>
                                    <w:color w:val="FFFFFF" w:themeColor="background1"/>
                                  </w:rPr>
                                  <w:t>Vision</w:t>
                                </w:r>
                                <w:bookmarkEnd w:id="0"/>
                                <w:bookmarkEnd w:id="1"/>
                                <w:r w:rsidRPr="00BE071A">
                                  <w:rPr>
                                    <w:color w:val="FFFFFF" w:themeColor="background1"/>
                                  </w:rPr>
                                  <w:t xml:space="preserve"> </w:t>
                                </w:r>
                              </w:p>
                              <w:bookmarkEnd w:id="2"/>
                              <w:p w:rsidR="00BC0D4F" w:rsidRPr="00BE071A" w:rsidRDefault="00BC0D4F" w:rsidP="00674E6F">
                                <w:pPr>
                                  <w:pStyle w:val="ListParagraph"/>
                                  <w:jc w:val="both"/>
                                  <w:rPr>
                                    <w:rFonts w:ascii="Eras Bold ITC" w:hAnsi="Eras Bold ITC"/>
                                    <w:color w:val="FFFFFF" w:themeColor="background1"/>
                                    <w:sz w:val="28"/>
                                    <w:szCs w:val="28"/>
                                  </w:rPr>
                                </w:pPr>
                                <w:r w:rsidRPr="00BE071A">
                                  <w:rPr>
                                    <w:rFonts w:ascii="Eras Bold ITC" w:hAnsi="Eras Bold ITC"/>
                                    <w:color w:val="FFFFFF" w:themeColor="background1"/>
                                    <w:sz w:val="28"/>
                                    <w:szCs w:val="28"/>
                                  </w:rPr>
                                  <w:t>“A Vigilant, Pragmatic and Sustainable Civil Affairs, Sports and Electoral Systems in Solomon Islands that best serve with Values Recognising the basic Wellbeing of our people”.</w:t>
                                </w:r>
                                <w:r w:rsidRPr="00BE071A">
                                  <w:rPr>
                                    <w:noProof/>
                                    <w:color w:val="FFFFFF" w:themeColor="background1"/>
                                    <w:lang w:eastAsia="en-AU"/>
                                  </w:rPr>
                                  <w:t xml:space="preserve"> </w:t>
                                </w:r>
                              </w:p>
                              <w:p w:rsidR="00BC0D4F" w:rsidRPr="00BE071A" w:rsidRDefault="00BC0D4F" w:rsidP="00674E6F">
                                <w:pPr>
                                  <w:pStyle w:val="ListParagraph"/>
                                  <w:rPr>
                                    <w:rFonts w:ascii="Baskerville Old Face" w:hAnsi="Baskerville Old Face"/>
                                    <w:color w:val="FFFFFF" w:themeColor="background1"/>
                                    <w:sz w:val="28"/>
                                    <w:szCs w:val="28"/>
                                  </w:rPr>
                                </w:pPr>
                              </w:p>
                              <w:p w:rsidR="00BC0D4F" w:rsidRDefault="00BC0D4F">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A747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margin-left:28.35pt;margin-top:-25pt;width:431.5pt;height:153.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" o:allowincell="f" adj="1739" strokecolor="black [3200]" strokeweight="3pt">
                    <v:shadow on="t" color="black" opacity="22937f" origin=",.5" offset="0,.63889mm"/>
                    <v:textbox inset="3.6pt,,3.6pt">
                      <w:txbxContent>
                        <w:p w:rsidR="00BC0D4F" w:rsidRPr="00BE071A" w:rsidRDefault="00BC0D4F" w:rsidP="00F73CCD">
                          <w:pPr>
                            <w:pStyle w:val="Heading1"/>
                            <w:rPr>
                              <w:color w:val="FFFFFF" w:themeColor="background1"/>
                            </w:rPr>
                          </w:pPr>
                          <w:bookmarkStart w:id="3" w:name="_Toc449614849"/>
                          <w:bookmarkStart w:id="4" w:name="_Toc449617988"/>
                          <w:bookmarkStart w:id="5" w:name="_GoBack"/>
                          <w:r w:rsidRPr="00BE071A">
                            <w:rPr>
                              <w:color w:val="FFFFFF" w:themeColor="background1"/>
                            </w:rPr>
                            <w:t>Vision</w:t>
                          </w:r>
                          <w:bookmarkEnd w:id="3"/>
                          <w:bookmarkEnd w:id="4"/>
                          <w:r w:rsidRPr="00BE071A">
                            <w:rPr>
                              <w:color w:val="FFFFFF" w:themeColor="background1"/>
                            </w:rPr>
                            <w:t xml:space="preserve"> </w:t>
                          </w:r>
                        </w:p>
                        <w:bookmarkEnd w:id="5"/>
                        <w:p w:rsidR="00BC0D4F" w:rsidRPr="00BE071A" w:rsidRDefault="00BC0D4F" w:rsidP="00674E6F">
                          <w:pPr>
                            <w:pStyle w:val="ListParagraph"/>
                            <w:jc w:val="both"/>
                            <w:rPr>
                              <w:rFonts w:ascii="Eras Bold ITC" w:hAnsi="Eras Bold ITC"/>
                              <w:color w:val="FFFFFF" w:themeColor="background1"/>
                              <w:sz w:val="28"/>
                              <w:szCs w:val="28"/>
                            </w:rPr>
                          </w:pPr>
                          <w:r w:rsidRPr="00BE071A">
                            <w:rPr>
                              <w:rFonts w:ascii="Eras Bold ITC" w:hAnsi="Eras Bold ITC"/>
                              <w:color w:val="FFFFFF" w:themeColor="background1"/>
                              <w:sz w:val="28"/>
                              <w:szCs w:val="28"/>
                            </w:rPr>
                            <w:t>“A Vigilant, Pragmatic and Sustainable Civil Affairs, Sports and Electoral Systems in Solomon Islands that best serve with Values Recognising the basic Wellbeing of our people”.</w:t>
                          </w:r>
                          <w:r w:rsidRPr="00BE071A">
                            <w:rPr>
                              <w:noProof/>
                              <w:color w:val="FFFFFF" w:themeColor="background1"/>
                              <w:lang w:eastAsia="en-AU"/>
                            </w:rPr>
                            <w:t xml:space="preserve"> </w:t>
                          </w:r>
                        </w:p>
                        <w:p w:rsidR="00BC0D4F" w:rsidRPr="00BE071A" w:rsidRDefault="00BC0D4F" w:rsidP="00674E6F">
                          <w:pPr>
                            <w:pStyle w:val="ListParagraph"/>
                            <w:rPr>
                              <w:rFonts w:ascii="Baskerville Old Face" w:hAnsi="Baskerville Old Face"/>
                              <w:color w:val="FFFFFF" w:themeColor="background1"/>
                              <w:sz w:val="28"/>
                              <w:szCs w:val="28"/>
                            </w:rPr>
                          </w:pPr>
                        </w:p>
                        <w:p w:rsidR="00BC0D4F" w:rsidRDefault="00BC0D4F">
                          <w:pPr>
                            <w:spacing w:after="0"/>
                            <w:jc w:val="center"/>
                            <w:rPr>
                              <w:i/>
                              <w:iCs/>
                              <w:color w:val="7F7F7F" w:themeColor="text1" w:themeTint="80"/>
                              <w:sz w:val="24"/>
                            </w:rPr>
                          </w:pPr>
                        </w:p>
                      </w:txbxContent>
                    </v:textbox>
                    <w10:wrap type="through" anchorx="margin" anchory="margin"/>
                  </v:shape>
                </w:pict>
              </mc:Fallback>
            </mc:AlternateContent>
          </w:r>
        </w:p>
        <w:p w:rsidR="006675E0" w:rsidRDefault="00BE071A"/>
      </w:sdtContent>
    </w:sdt>
    <w:p w:rsidR="00B06E44" w:rsidRDefault="00B06E44" w:rsidP="007C1645">
      <w:pPr>
        <w:rPr>
          <w:rFonts w:ascii="Baskerville Old Face" w:hAnsi="Baskerville Old Face"/>
          <w:b/>
          <w:sz w:val="28"/>
          <w:szCs w:val="28"/>
        </w:rPr>
      </w:pPr>
    </w:p>
    <w:p w:rsidR="00933969" w:rsidRPr="00B06E44" w:rsidRDefault="007E3660" w:rsidP="007C1645">
      <w:pPr>
        <w:rPr>
          <w:rFonts w:ascii="Baskerville Old Face" w:hAnsi="Baskerville Old Face"/>
          <w:b/>
          <w:sz w:val="28"/>
          <w:szCs w:val="28"/>
        </w:rPr>
      </w:pPr>
      <w:r w:rsidRPr="00674E6F">
        <w:rPr>
          <w:rFonts w:ascii="Baskerville Old Face" w:hAnsi="Baskerville Old Face"/>
          <w:b/>
          <w:sz w:val="28"/>
          <w:szCs w:val="28"/>
        </w:rPr>
        <w:t xml:space="preserve"> </w:t>
      </w:r>
    </w:p>
    <w:p w:rsidR="00933969" w:rsidRDefault="00933969" w:rsidP="00D92167">
      <w:pPr>
        <w:pStyle w:val="ListParagraph"/>
        <w:rPr>
          <w:rFonts w:ascii="Baskerville Old Face" w:hAnsi="Baskerville Old Face"/>
          <w:sz w:val="28"/>
          <w:szCs w:val="28"/>
        </w:rPr>
      </w:pPr>
    </w:p>
    <w:p w:rsidR="00933969" w:rsidRDefault="00933969" w:rsidP="00D92167">
      <w:pPr>
        <w:pStyle w:val="ListParagraph"/>
        <w:rPr>
          <w:rFonts w:ascii="Baskerville Old Face" w:hAnsi="Baskerville Old Face"/>
          <w:sz w:val="28"/>
          <w:szCs w:val="28"/>
        </w:rPr>
      </w:pPr>
    </w:p>
    <w:p w:rsidR="00933969" w:rsidRDefault="00933969" w:rsidP="00D92167">
      <w:pPr>
        <w:pStyle w:val="ListParagraph"/>
        <w:rPr>
          <w:rFonts w:ascii="Baskerville Old Face" w:hAnsi="Baskerville Old Face"/>
          <w:sz w:val="28"/>
          <w:szCs w:val="28"/>
        </w:rPr>
      </w:pPr>
    </w:p>
    <w:p w:rsidR="00C729FC" w:rsidRDefault="00C729FC" w:rsidP="00D92167">
      <w:pPr>
        <w:pStyle w:val="ListParagraph"/>
        <w:rPr>
          <w:rFonts w:ascii="Baskerville Old Face" w:hAnsi="Baskerville Old Face"/>
          <w:sz w:val="28"/>
          <w:szCs w:val="28"/>
        </w:rPr>
      </w:pPr>
    </w:p>
    <w:p w:rsidR="00933969" w:rsidRDefault="00C729FC" w:rsidP="00D92167">
      <w:pPr>
        <w:pStyle w:val="ListParagraph"/>
        <w:rPr>
          <w:rFonts w:ascii="Baskerville Old Face" w:hAnsi="Baskerville Old Face"/>
          <w:sz w:val="28"/>
          <w:szCs w:val="28"/>
        </w:rPr>
      </w:pPr>
      <w:r w:rsidRPr="00674E6F">
        <w:rPr>
          <w:rFonts w:ascii="Baskerville Old Face" w:hAnsi="Baskerville Old Face"/>
          <w:noProof/>
          <w:sz w:val="28"/>
          <w:szCs w:val="28"/>
          <w:lang w:eastAsia="en-AU"/>
        </w:rPr>
        <mc:AlternateContent>
          <mc:Choice Requires="wps">
            <w:drawing>
              <wp:anchor distT="0" distB="0" distL="114300" distR="114300" simplePos="0" relativeHeight="251665408" behindDoc="0" locked="0" layoutInCell="0" allowOverlap="1" wp14:anchorId="64914024" wp14:editId="33568477">
                <wp:simplePos x="0" y="0"/>
                <wp:positionH relativeFrom="margin">
                  <wp:posOffset>95250</wp:posOffset>
                </wp:positionH>
                <wp:positionV relativeFrom="page">
                  <wp:posOffset>2949575</wp:posOffset>
                </wp:positionV>
                <wp:extent cx="6430010" cy="2727960"/>
                <wp:effectExtent l="57150" t="38100" r="85090" b="91440"/>
                <wp:wrapSquare wrapText="bothSides"/>
                <wp:docPr id="700"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010" cy="2727960"/>
                        </a:xfrm>
                        <a:prstGeom prst="rect">
                          <a:avLst/>
                        </a:prstGeom>
                        <a:extLst/>
                      </wps:spPr>
                      <wps:style>
                        <a:lnRef idx="1">
                          <a:schemeClr val="accent2"/>
                        </a:lnRef>
                        <a:fillRef idx="1003">
                          <a:schemeClr val="dk2"/>
                        </a:fillRef>
                        <a:effectRef idx="1">
                          <a:schemeClr val="accent2"/>
                        </a:effectRef>
                        <a:fontRef idx="minor">
                          <a:schemeClr val="dk1"/>
                        </a:fontRef>
                      </wps:style>
                      <wps:txbx>
                        <w:txbxContent>
                          <w:p w:rsidR="00BC0D4F" w:rsidRPr="00F73CCD" w:rsidRDefault="00BC0D4F" w:rsidP="00F73CCD">
                            <w:pPr>
                              <w:pStyle w:val="Heading1"/>
                            </w:pPr>
                            <w:bookmarkStart w:id="6" w:name="_Toc449614850"/>
                            <w:bookmarkStart w:id="7" w:name="_Toc449617989"/>
                            <w:r w:rsidRPr="00C729FC">
                              <w:rPr>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Mission</w:t>
                            </w:r>
                            <w:bookmarkEnd w:id="6"/>
                            <w:bookmarkEnd w:id="7"/>
                            <w:r w:rsidRPr="00F73CCD">
                              <w:t xml:space="preserve"> </w:t>
                            </w:r>
                          </w:p>
                          <w:p w:rsidR="00BC0D4F" w:rsidRPr="007C1645" w:rsidRDefault="00BC0D4F" w:rsidP="007C1645">
                            <w:pPr>
                              <w:pStyle w:val="ListParagraph"/>
                              <w:rPr>
                                <w:rFonts w:ascii="Eras Bold ITC" w:hAnsi="Eras Bold ITC"/>
                                <w:sz w:val="28"/>
                                <w:szCs w:val="28"/>
                              </w:rPr>
                            </w:pPr>
                            <w:r w:rsidRPr="007C1645">
                              <w:rPr>
                                <w:rFonts w:ascii="Eras Bold ITC" w:hAnsi="Eras Bold ITC"/>
                                <w:sz w:val="28"/>
                                <w:szCs w:val="28"/>
                              </w:rPr>
                              <w:t>Empowering people to shape a stable political future for our country, this builds on ethical leadership, decent governance and professionalism, hence to recognise our diverse traditional cultures, values and pride of our people and the Government with robust relationships with stakeholders equally.</w:t>
                            </w:r>
                          </w:p>
                          <w:p w:rsidR="00BC0D4F" w:rsidRDefault="00BC0D4F" w:rsidP="007C1645">
                            <w:pPr>
                              <w:pStyle w:val="ListParagraph"/>
                              <w:rPr>
                                <w:rFonts w:ascii="Baskerville Old Face" w:hAnsi="Baskerville Old Face"/>
                                <w:sz w:val="28"/>
                                <w:szCs w:val="28"/>
                              </w:rPr>
                            </w:pPr>
                          </w:p>
                          <w:p w:rsidR="00BC0D4F" w:rsidRDefault="00BC0D4F" w:rsidP="007C1645">
                            <w:pPr>
                              <w:rPr>
                                <w:i/>
                                <w:iCs/>
                                <w:color w:val="1F497D" w:themeColor="text2"/>
                                <w:sz w:val="28"/>
                                <w:szCs w:val="28"/>
                              </w:rPr>
                            </w:pP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14024" id="Rectangle 398" o:spid="_x0000_s1029" style="position:absolute;left:0;text-align:left;margin-left:7.5pt;margin-top:232.25pt;width:506.3pt;height:214.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" o:allowincell="f" fillcolor="#2d69b5 [2578]" strokecolor="#bc4542 [3045]">
                <v:fill color2="#091525 [962]" rotate="t" focusposition=".5,.5" focussize="" focus="100%" type="gradientRadial"/>
                <v:shadow on="t" color="black" opacity="24903f" origin=",.5" offset="0,.55556mm"/>
                <v:textbox inset="28.8pt,7.2pt,14.4pt,28.8pt">
                  <w:txbxContent>
                    <w:p w:rsidR="00BC0D4F" w:rsidRPr="00F73CCD" w:rsidRDefault="00BC0D4F" w:rsidP="00F73CCD">
                      <w:pPr>
                        <w:pStyle w:val="Heading1"/>
                      </w:pPr>
                      <w:bookmarkStart w:id="6" w:name="_Toc449614850"/>
                      <w:bookmarkStart w:id="7" w:name="_Toc449617989"/>
                      <w:r w:rsidRPr="00C729FC">
                        <w:rPr>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Mission</w:t>
                      </w:r>
                      <w:bookmarkEnd w:id="6"/>
                      <w:bookmarkEnd w:id="7"/>
                      <w:r w:rsidRPr="00F73CCD">
                        <w:t xml:space="preserve"> </w:t>
                      </w:r>
                    </w:p>
                    <w:p w:rsidR="00BC0D4F" w:rsidRPr="007C1645" w:rsidRDefault="00BC0D4F" w:rsidP="007C1645">
                      <w:pPr>
                        <w:pStyle w:val="ListParagraph"/>
                        <w:rPr>
                          <w:rFonts w:ascii="Eras Bold ITC" w:hAnsi="Eras Bold ITC"/>
                          <w:sz w:val="28"/>
                          <w:szCs w:val="28"/>
                        </w:rPr>
                      </w:pPr>
                      <w:r w:rsidRPr="007C1645">
                        <w:rPr>
                          <w:rFonts w:ascii="Eras Bold ITC" w:hAnsi="Eras Bold ITC"/>
                          <w:sz w:val="28"/>
                          <w:szCs w:val="28"/>
                        </w:rPr>
                        <w:t>Empowering people to shape a stable political future for our country, this builds on ethical leadership, decent governance and professionalism, hence to recognise our diverse traditional cultures, values and pride of our people and the Government with robust relationships with stakeholders equally.</w:t>
                      </w:r>
                    </w:p>
                    <w:p w:rsidR="00BC0D4F" w:rsidRDefault="00BC0D4F" w:rsidP="007C1645">
                      <w:pPr>
                        <w:pStyle w:val="ListParagraph"/>
                        <w:rPr>
                          <w:rFonts w:ascii="Baskerville Old Face" w:hAnsi="Baskerville Old Face"/>
                          <w:sz w:val="28"/>
                          <w:szCs w:val="28"/>
                        </w:rPr>
                      </w:pPr>
                    </w:p>
                    <w:p w:rsidR="00BC0D4F" w:rsidRDefault="00BC0D4F" w:rsidP="007C1645">
                      <w:pPr>
                        <w:rPr>
                          <w:i/>
                          <w:iCs/>
                          <w:color w:val="1F497D" w:themeColor="text2"/>
                          <w:sz w:val="28"/>
                          <w:szCs w:val="28"/>
                        </w:rPr>
                      </w:pPr>
                    </w:p>
                  </w:txbxContent>
                </v:textbox>
                <w10:wrap type="square" anchorx="margin" anchory="page"/>
              </v:rect>
            </w:pict>
          </mc:Fallback>
        </mc:AlternateContent>
      </w:r>
    </w:p>
    <w:p w:rsidR="00933969" w:rsidRDefault="00933969" w:rsidP="00D92167">
      <w:pPr>
        <w:pStyle w:val="ListParagraph"/>
        <w:rPr>
          <w:rFonts w:ascii="Baskerville Old Face" w:hAnsi="Baskerville Old Face"/>
          <w:sz w:val="28"/>
          <w:szCs w:val="28"/>
        </w:rPr>
      </w:pPr>
    </w:p>
    <w:p w:rsidR="00933969" w:rsidRDefault="00933969" w:rsidP="00D92167">
      <w:pPr>
        <w:pStyle w:val="ListParagraph"/>
        <w:rPr>
          <w:rFonts w:ascii="Baskerville Old Face" w:hAnsi="Baskerville Old Face"/>
          <w:sz w:val="28"/>
          <w:szCs w:val="28"/>
        </w:rPr>
      </w:pPr>
    </w:p>
    <w:p w:rsidR="00933969" w:rsidRDefault="00933969" w:rsidP="00D92167">
      <w:pPr>
        <w:pStyle w:val="ListParagraph"/>
        <w:rPr>
          <w:rFonts w:ascii="Baskerville Old Face" w:hAnsi="Baskerville Old Face"/>
          <w:sz w:val="28"/>
          <w:szCs w:val="28"/>
        </w:rPr>
      </w:pPr>
    </w:p>
    <w:p w:rsidR="00933969" w:rsidRDefault="00933969" w:rsidP="00D92167">
      <w:pPr>
        <w:pStyle w:val="ListParagraph"/>
        <w:rPr>
          <w:rFonts w:ascii="Baskerville Old Face" w:hAnsi="Baskerville Old Face"/>
          <w:sz w:val="28"/>
          <w:szCs w:val="28"/>
        </w:rPr>
      </w:pPr>
    </w:p>
    <w:p w:rsidR="00933969" w:rsidRDefault="00933969" w:rsidP="00D92167">
      <w:pPr>
        <w:pStyle w:val="ListParagraph"/>
        <w:rPr>
          <w:rFonts w:ascii="Baskerville Old Face" w:hAnsi="Baskerville Old Face"/>
          <w:sz w:val="28"/>
          <w:szCs w:val="28"/>
        </w:rPr>
      </w:pPr>
    </w:p>
    <w:p w:rsidR="00933969" w:rsidRDefault="00933969" w:rsidP="00D92167">
      <w:pPr>
        <w:pStyle w:val="ListParagraph"/>
        <w:rPr>
          <w:rFonts w:ascii="Baskerville Old Face" w:hAnsi="Baskerville Old Face"/>
          <w:sz w:val="28"/>
          <w:szCs w:val="28"/>
        </w:rPr>
      </w:pPr>
    </w:p>
    <w:p w:rsidR="00933969" w:rsidRDefault="00933969" w:rsidP="00D92167">
      <w:pPr>
        <w:pStyle w:val="ListParagraph"/>
        <w:rPr>
          <w:rFonts w:ascii="Baskerville Old Face" w:hAnsi="Baskerville Old Face"/>
          <w:sz w:val="28"/>
          <w:szCs w:val="28"/>
        </w:rPr>
      </w:pPr>
    </w:p>
    <w:p w:rsidR="00933969" w:rsidRDefault="00933969" w:rsidP="00D92167">
      <w:pPr>
        <w:pStyle w:val="ListParagraph"/>
        <w:rPr>
          <w:rFonts w:ascii="Baskerville Old Face" w:hAnsi="Baskerville Old Face"/>
          <w:sz w:val="28"/>
          <w:szCs w:val="28"/>
        </w:rPr>
      </w:pPr>
    </w:p>
    <w:p w:rsidR="00933969" w:rsidRDefault="00933969" w:rsidP="00D92167">
      <w:pPr>
        <w:pStyle w:val="ListParagraph"/>
        <w:rPr>
          <w:rFonts w:ascii="Baskerville Old Face" w:hAnsi="Baskerville Old Face"/>
          <w:sz w:val="28"/>
          <w:szCs w:val="28"/>
        </w:rPr>
      </w:pPr>
    </w:p>
    <w:p w:rsidR="00933969" w:rsidRDefault="00933969" w:rsidP="00D92167">
      <w:pPr>
        <w:pStyle w:val="ListParagraph"/>
        <w:rPr>
          <w:rFonts w:ascii="Baskerville Old Face" w:hAnsi="Baskerville Old Face"/>
          <w:sz w:val="28"/>
          <w:szCs w:val="28"/>
        </w:rPr>
      </w:pPr>
    </w:p>
    <w:p w:rsidR="000565F0" w:rsidRDefault="000565F0" w:rsidP="007C1645">
      <w:pPr>
        <w:rPr>
          <w:rFonts w:ascii="Baskerville Old Face" w:hAnsi="Baskerville Old Face"/>
          <w:sz w:val="28"/>
          <w:szCs w:val="28"/>
        </w:rPr>
      </w:pPr>
    </w:p>
    <w:p w:rsidR="0020465B" w:rsidRDefault="0020465B" w:rsidP="007C1645">
      <w:pPr>
        <w:rPr>
          <w:rFonts w:ascii="Baskerville Old Face" w:hAnsi="Baskerville Old Face"/>
          <w:sz w:val="28"/>
          <w:szCs w:val="28"/>
        </w:rPr>
      </w:pPr>
    </w:p>
    <w:p w:rsidR="0020465B" w:rsidRDefault="0020465B" w:rsidP="007C1645">
      <w:pPr>
        <w:rPr>
          <w:rFonts w:ascii="Baskerville Old Face" w:hAnsi="Baskerville Old Face"/>
          <w:sz w:val="28"/>
          <w:szCs w:val="28"/>
        </w:rPr>
      </w:pPr>
    </w:p>
    <w:p w:rsidR="0020465B" w:rsidRDefault="0020465B" w:rsidP="007C1645">
      <w:pPr>
        <w:rPr>
          <w:rFonts w:ascii="Baskerville Old Face" w:hAnsi="Baskerville Old Face"/>
          <w:sz w:val="28"/>
          <w:szCs w:val="28"/>
        </w:rPr>
      </w:pPr>
    </w:p>
    <w:p w:rsidR="0020465B" w:rsidRDefault="0020465B" w:rsidP="007C1645">
      <w:pPr>
        <w:rPr>
          <w:rFonts w:ascii="Baskerville Old Face" w:hAnsi="Baskerville Old Face"/>
          <w:sz w:val="28"/>
          <w:szCs w:val="28"/>
        </w:rPr>
      </w:pPr>
    </w:p>
    <w:p w:rsidR="00C729FC" w:rsidRDefault="00C729FC" w:rsidP="007C1645">
      <w:pPr>
        <w:rPr>
          <w:rFonts w:ascii="Baskerville Old Face" w:hAnsi="Baskerville Old Face"/>
          <w:sz w:val="28"/>
          <w:szCs w:val="28"/>
        </w:rPr>
      </w:pPr>
    </w:p>
    <w:p w:rsidR="00AC50EF" w:rsidRDefault="00AC50EF" w:rsidP="007C1645">
      <w:pPr>
        <w:rPr>
          <w:rFonts w:ascii="Baskerville Old Face" w:hAnsi="Baskerville Old Face"/>
          <w:sz w:val="28"/>
          <w:szCs w:val="28"/>
        </w:rPr>
      </w:pPr>
    </w:p>
    <w:p w:rsidR="00DF4CB9" w:rsidRPr="00F73CCD" w:rsidRDefault="00533B98" w:rsidP="00C729FC">
      <w:pPr>
        <w:pStyle w:val="Heading1"/>
        <w:numPr>
          <w:ilvl w:val="0"/>
          <w:numId w:val="27"/>
        </w:numPr>
      </w:pPr>
      <w:bookmarkStart w:id="8" w:name="_Toc449614851"/>
      <w:bookmarkStart w:id="9" w:name="_Toc449617990"/>
      <w:r>
        <w:rPr>
          <w:rFonts w:ascii="Baskerville Old Face" w:hAnsi="Baskerville Old Face"/>
          <w:noProof/>
          <w:lang w:eastAsia="en-AU"/>
        </w:rPr>
        <w:drawing>
          <wp:anchor distT="0" distB="0" distL="114300" distR="114300" simplePos="0" relativeHeight="251710464" behindDoc="0" locked="0" layoutInCell="1" allowOverlap="1" wp14:anchorId="7D678A0F" wp14:editId="082849D4">
            <wp:simplePos x="0" y="0"/>
            <wp:positionH relativeFrom="column">
              <wp:posOffset>463550</wp:posOffset>
            </wp:positionH>
            <wp:positionV relativeFrom="paragraph">
              <wp:posOffset>210820</wp:posOffset>
            </wp:positionV>
            <wp:extent cx="1252220" cy="1264285"/>
            <wp:effectExtent l="0" t="0" r="5080" b="0"/>
            <wp:wrapSquare wrapText="bothSides"/>
            <wp:docPr id="26" name="Picture 26" descr="C:\Users\fotaau\Desktop\maelanga_4_200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otaau\Desktop\maelanga_4_200_2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2220" cy="1264285"/>
                    </a:xfrm>
                    <a:prstGeom prst="rect">
                      <a:avLst/>
                    </a:prstGeom>
                    <a:noFill/>
                    <a:ln>
                      <a:noFill/>
                    </a:ln>
                  </pic:spPr>
                </pic:pic>
              </a:graphicData>
            </a:graphic>
            <wp14:sizeRelH relativeFrom="page">
              <wp14:pctWidth>0</wp14:pctWidth>
            </wp14:sizeRelH>
            <wp14:sizeRelV relativeFrom="page">
              <wp14:pctHeight>0</wp14:pctHeight>
            </wp14:sizeRelV>
          </wp:anchor>
        </w:drawing>
      </w:r>
      <w:r w:rsidR="00A2209A" w:rsidRPr="00F73CCD">
        <w:t>FORWARD.</w:t>
      </w:r>
      <w:bookmarkEnd w:id="8"/>
      <w:bookmarkEnd w:id="9"/>
    </w:p>
    <w:p w:rsidR="00D92167" w:rsidRDefault="004D3EF9" w:rsidP="00D37049">
      <w:pPr>
        <w:pStyle w:val="ListParagraph"/>
        <w:jc w:val="both"/>
        <w:rPr>
          <w:rFonts w:ascii="Baskerville Old Face" w:hAnsi="Baskerville Old Face"/>
          <w:sz w:val="28"/>
          <w:szCs w:val="28"/>
        </w:rPr>
      </w:pPr>
      <w:r>
        <w:rPr>
          <w:rFonts w:ascii="Baskerville Old Face" w:hAnsi="Baskerville Old Face"/>
          <w:sz w:val="28"/>
          <w:szCs w:val="28"/>
        </w:rPr>
        <w:t>I am grateful</w:t>
      </w:r>
      <w:r w:rsidR="00D92167">
        <w:rPr>
          <w:rFonts w:ascii="Baskerville Old Face" w:hAnsi="Baskerville Old Face"/>
          <w:sz w:val="28"/>
          <w:szCs w:val="28"/>
        </w:rPr>
        <w:t xml:space="preserve"> to deliver the Ministry of Home Affairs Strategic </w:t>
      </w:r>
      <w:r w:rsidR="00A11673">
        <w:rPr>
          <w:rFonts w:ascii="Baskerville Old Face" w:hAnsi="Baskerville Old Face"/>
          <w:sz w:val="28"/>
          <w:szCs w:val="28"/>
        </w:rPr>
        <w:t>tool “the Corporate Plan 2016-20</w:t>
      </w:r>
      <w:r w:rsidR="00D92167">
        <w:rPr>
          <w:rFonts w:ascii="Baskerville Old Face" w:hAnsi="Baskerville Old Face"/>
          <w:sz w:val="28"/>
          <w:szCs w:val="28"/>
        </w:rPr>
        <w:t>. The plan sets a roadm</w:t>
      </w:r>
      <w:r w:rsidR="00BA709C">
        <w:rPr>
          <w:rFonts w:ascii="Baskerville Old Face" w:hAnsi="Baskerville Old Face"/>
          <w:sz w:val="28"/>
          <w:szCs w:val="28"/>
        </w:rPr>
        <w:t xml:space="preserve">ap designed </w:t>
      </w:r>
      <w:r w:rsidR="00DF4CB9">
        <w:rPr>
          <w:rFonts w:ascii="Baskerville Old Face" w:hAnsi="Baskerville Old Face"/>
          <w:sz w:val="28"/>
          <w:szCs w:val="28"/>
        </w:rPr>
        <w:t>by the</w:t>
      </w:r>
      <w:r w:rsidR="00D92167">
        <w:rPr>
          <w:rFonts w:ascii="Baskerville Old Face" w:hAnsi="Baskerville Old Face"/>
          <w:sz w:val="28"/>
          <w:szCs w:val="28"/>
        </w:rPr>
        <w:t xml:space="preserve"> Ministry to give strategic directions for all staff of the Ministry to implement Democratic Coalition for Change Government’s</w:t>
      </w:r>
      <w:r w:rsidR="00972ADA">
        <w:rPr>
          <w:rFonts w:ascii="Baskerville Old Face" w:hAnsi="Baskerville Old Face"/>
          <w:sz w:val="28"/>
          <w:szCs w:val="28"/>
        </w:rPr>
        <w:t xml:space="preserve"> (DCGA)</w:t>
      </w:r>
      <w:r w:rsidR="00D92167">
        <w:rPr>
          <w:rFonts w:ascii="Baskerville Old Face" w:hAnsi="Baskerville Old Face"/>
          <w:sz w:val="28"/>
          <w:szCs w:val="28"/>
        </w:rPr>
        <w:t xml:space="preserve"> Policy priorities and the m</w:t>
      </w:r>
      <w:r w:rsidR="004E2434">
        <w:rPr>
          <w:rFonts w:ascii="Baskerville Old Face" w:hAnsi="Baskerville Old Face"/>
          <w:sz w:val="28"/>
          <w:szCs w:val="28"/>
        </w:rPr>
        <w:t>andates</w:t>
      </w:r>
      <w:r w:rsidR="00D92167">
        <w:rPr>
          <w:rFonts w:ascii="Baskerville Old Face" w:hAnsi="Baskerville Old Face"/>
          <w:sz w:val="28"/>
          <w:szCs w:val="28"/>
        </w:rPr>
        <w:t xml:space="preserve"> in different sectors of development identified. </w:t>
      </w:r>
    </w:p>
    <w:p w:rsidR="00D92167" w:rsidRDefault="00D92167" w:rsidP="00D92167">
      <w:pPr>
        <w:pStyle w:val="ListParagraph"/>
        <w:rPr>
          <w:rFonts w:ascii="Baskerville Old Face" w:hAnsi="Baskerville Old Face"/>
          <w:sz w:val="28"/>
          <w:szCs w:val="28"/>
        </w:rPr>
      </w:pPr>
    </w:p>
    <w:p w:rsidR="00D92167" w:rsidRDefault="000F1910" w:rsidP="00D37049">
      <w:pPr>
        <w:pStyle w:val="ListParagraph"/>
        <w:jc w:val="both"/>
        <w:rPr>
          <w:rFonts w:ascii="Baskerville Old Face" w:hAnsi="Baskerville Old Face"/>
          <w:sz w:val="28"/>
          <w:szCs w:val="28"/>
        </w:rPr>
      </w:pPr>
      <w:r>
        <w:rPr>
          <w:rFonts w:ascii="Baskerville Old Face" w:hAnsi="Baskerville Old Face"/>
          <w:sz w:val="28"/>
          <w:szCs w:val="28"/>
        </w:rPr>
        <w:t>The Corporate Plan in brief</w:t>
      </w:r>
      <w:r w:rsidR="00D92167">
        <w:rPr>
          <w:rFonts w:ascii="Baskerville Old Face" w:hAnsi="Baskerville Old Face"/>
          <w:sz w:val="28"/>
          <w:szCs w:val="28"/>
        </w:rPr>
        <w:t xml:space="preserve"> define</w:t>
      </w:r>
      <w:r>
        <w:rPr>
          <w:rFonts w:ascii="Baskerville Old Face" w:hAnsi="Baskerville Old Face"/>
          <w:sz w:val="28"/>
          <w:szCs w:val="28"/>
        </w:rPr>
        <w:t>s the</w:t>
      </w:r>
      <w:r w:rsidR="00D92167">
        <w:rPr>
          <w:rFonts w:ascii="Baskerville Old Face" w:hAnsi="Baskerville Old Face"/>
          <w:sz w:val="28"/>
          <w:szCs w:val="28"/>
        </w:rPr>
        <w:t xml:space="preserve"> Strategic Pillars of the Ministry to its users</w:t>
      </w:r>
      <w:r>
        <w:rPr>
          <w:rFonts w:ascii="Baskerville Old Face" w:hAnsi="Baskerville Old Face"/>
          <w:sz w:val="28"/>
          <w:szCs w:val="28"/>
        </w:rPr>
        <w:t xml:space="preserve"> and stakeholders, and those</w:t>
      </w:r>
      <w:r w:rsidR="00831891">
        <w:rPr>
          <w:rFonts w:ascii="Baskerville Old Face" w:hAnsi="Baskerville Old Face"/>
          <w:sz w:val="28"/>
          <w:szCs w:val="28"/>
        </w:rPr>
        <w:t xml:space="preserve"> serve the purpose of understanding roles and functions of the Ministry by stakeholders and</w:t>
      </w:r>
      <w:r>
        <w:rPr>
          <w:rFonts w:ascii="Baskerville Old Face" w:hAnsi="Baskerville Old Face"/>
          <w:sz w:val="28"/>
          <w:szCs w:val="28"/>
        </w:rPr>
        <w:t xml:space="preserve"> more imperatively</w:t>
      </w:r>
      <w:r w:rsidR="00831891">
        <w:rPr>
          <w:rFonts w:ascii="Baskerville Old Face" w:hAnsi="Baskerville Old Face"/>
          <w:sz w:val="28"/>
          <w:szCs w:val="28"/>
        </w:rPr>
        <w:t xml:space="preserve"> to attract responsibility</w:t>
      </w:r>
      <w:r>
        <w:rPr>
          <w:rFonts w:ascii="Baskerville Old Face" w:hAnsi="Baskerville Old Face"/>
          <w:sz w:val="28"/>
          <w:szCs w:val="28"/>
        </w:rPr>
        <w:t xml:space="preserve"> and accountability of the Ministerial staff </w:t>
      </w:r>
      <w:proofErr w:type="gramStart"/>
      <w:r>
        <w:rPr>
          <w:rFonts w:ascii="Baskerville Old Face" w:hAnsi="Baskerville Old Face"/>
          <w:sz w:val="28"/>
          <w:szCs w:val="28"/>
        </w:rPr>
        <w:t>pertaining  implementation</w:t>
      </w:r>
      <w:proofErr w:type="gramEnd"/>
      <w:r>
        <w:rPr>
          <w:rFonts w:ascii="Baskerville Old Face" w:hAnsi="Baskerville Old Face"/>
          <w:sz w:val="28"/>
          <w:szCs w:val="28"/>
        </w:rPr>
        <w:t xml:space="preserve"> in</w:t>
      </w:r>
      <w:r w:rsidR="00831891">
        <w:rPr>
          <w:rFonts w:ascii="Baskerville Old Face" w:hAnsi="Baskerville Old Face"/>
          <w:sz w:val="28"/>
          <w:szCs w:val="28"/>
        </w:rPr>
        <w:t xml:space="preserve"> the next 4 years </w:t>
      </w:r>
      <w:r>
        <w:rPr>
          <w:rFonts w:ascii="Baskerville Old Face" w:hAnsi="Baskerville Old Face"/>
          <w:sz w:val="28"/>
          <w:szCs w:val="28"/>
        </w:rPr>
        <w:t>(</w:t>
      </w:r>
      <w:r w:rsidR="00A11673">
        <w:rPr>
          <w:rFonts w:ascii="Baskerville Old Face" w:hAnsi="Baskerville Old Face"/>
          <w:sz w:val="28"/>
          <w:szCs w:val="28"/>
        </w:rPr>
        <w:t>2016-2020</w:t>
      </w:r>
      <w:r>
        <w:rPr>
          <w:rFonts w:ascii="Baskerville Old Face" w:hAnsi="Baskerville Old Face"/>
          <w:sz w:val="28"/>
          <w:szCs w:val="28"/>
        </w:rPr>
        <w:t>)</w:t>
      </w:r>
      <w:r w:rsidR="00831891">
        <w:rPr>
          <w:rFonts w:ascii="Baskerville Old Face" w:hAnsi="Baskerville Old Face"/>
          <w:sz w:val="28"/>
          <w:szCs w:val="28"/>
        </w:rPr>
        <w:t xml:space="preserve">. </w:t>
      </w:r>
      <w:r w:rsidR="00972ADA">
        <w:rPr>
          <w:rFonts w:ascii="Baskerville Old Face" w:hAnsi="Baskerville Old Face"/>
          <w:sz w:val="28"/>
          <w:szCs w:val="28"/>
        </w:rPr>
        <w:t>*2021 - 2024</w:t>
      </w:r>
    </w:p>
    <w:p w:rsidR="00831891" w:rsidRDefault="00831891" w:rsidP="00D92167">
      <w:pPr>
        <w:pStyle w:val="ListParagraph"/>
        <w:rPr>
          <w:rFonts w:ascii="Baskerville Old Face" w:hAnsi="Baskerville Old Face"/>
          <w:sz w:val="28"/>
          <w:szCs w:val="28"/>
        </w:rPr>
      </w:pPr>
    </w:p>
    <w:p w:rsidR="00831891" w:rsidRDefault="00831891" w:rsidP="00D37049">
      <w:pPr>
        <w:pStyle w:val="ListParagraph"/>
        <w:jc w:val="both"/>
        <w:rPr>
          <w:rFonts w:ascii="Baskerville Old Face" w:hAnsi="Baskerville Old Face"/>
          <w:sz w:val="28"/>
          <w:szCs w:val="28"/>
        </w:rPr>
      </w:pPr>
      <w:r>
        <w:rPr>
          <w:rFonts w:ascii="Baskerville Old Face" w:hAnsi="Baskerville Old Face"/>
          <w:sz w:val="28"/>
          <w:szCs w:val="28"/>
        </w:rPr>
        <w:t>I have confidence and trust in my Ministry’s leadership and Management</w:t>
      </w:r>
      <w:r w:rsidR="000F1910">
        <w:rPr>
          <w:rFonts w:ascii="Baskerville Old Face" w:hAnsi="Baskerville Old Face"/>
          <w:sz w:val="28"/>
          <w:szCs w:val="28"/>
        </w:rPr>
        <w:t xml:space="preserve"> do</w:t>
      </w:r>
      <w:r>
        <w:rPr>
          <w:rFonts w:ascii="Baskerville Old Face" w:hAnsi="Baskerville Old Face"/>
          <w:sz w:val="28"/>
          <w:szCs w:val="28"/>
        </w:rPr>
        <w:t xml:space="preserve"> have the stake and capacity to ensure we successfully implement and deliver tangible results on what has been </w:t>
      </w:r>
      <w:r w:rsidR="009431F6">
        <w:rPr>
          <w:rFonts w:ascii="Baskerville Old Face" w:hAnsi="Baskerville Old Face"/>
          <w:sz w:val="28"/>
          <w:szCs w:val="28"/>
        </w:rPr>
        <w:t>planned.</w:t>
      </w:r>
      <w:r w:rsidR="000F1910">
        <w:rPr>
          <w:rFonts w:ascii="Baskerville Old Face" w:hAnsi="Baskerville Old Face"/>
          <w:sz w:val="28"/>
          <w:szCs w:val="28"/>
        </w:rPr>
        <w:t xml:space="preserve">  I</w:t>
      </w:r>
      <w:r w:rsidR="009431F6">
        <w:rPr>
          <w:rFonts w:ascii="Baskerville Old Face" w:hAnsi="Baskerville Old Face"/>
          <w:sz w:val="28"/>
          <w:szCs w:val="28"/>
        </w:rPr>
        <w:t xml:space="preserve"> also</w:t>
      </w:r>
      <w:r w:rsidR="000F1910">
        <w:rPr>
          <w:rFonts w:ascii="Baskerville Old Face" w:hAnsi="Baskerville Old Face"/>
          <w:sz w:val="28"/>
          <w:szCs w:val="28"/>
        </w:rPr>
        <w:t xml:space="preserve"> understand</w:t>
      </w:r>
      <w:r w:rsidR="009431F6">
        <w:rPr>
          <w:rFonts w:ascii="Baskerville Old Face" w:hAnsi="Baskerville Old Face"/>
          <w:sz w:val="28"/>
          <w:szCs w:val="28"/>
        </w:rPr>
        <w:t xml:space="preserve"> </w:t>
      </w:r>
      <w:r>
        <w:rPr>
          <w:rFonts w:ascii="Baskerville Old Face" w:hAnsi="Baskerville Old Face"/>
          <w:sz w:val="28"/>
          <w:szCs w:val="28"/>
        </w:rPr>
        <w:t xml:space="preserve">that Solomon Islands has been part of </w:t>
      </w:r>
      <w:r w:rsidR="000F1910">
        <w:rPr>
          <w:rFonts w:ascii="Baskerville Old Face" w:hAnsi="Baskerville Old Face"/>
          <w:sz w:val="28"/>
          <w:szCs w:val="28"/>
        </w:rPr>
        <w:t>the interdependent networks</w:t>
      </w:r>
      <w:r>
        <w:rPr>
          <w:rFonts w:ascii="Baskerville Old Face" w:hAnsi="Baskerville Old Face"/>
          <w:sz w:val="28"/>
          <w:szCs w:val="28"/>
        </w:rPr>
        <w:t xml:space="preserve"> with members of the regional and global </w:t>
      </w:r>
      <w:r w:rsidR="009431F6">
        <w:rPr>
          <w:rFonts w:ascii="Baskerville Old Face" w:hAnsi="Baskerville Old Face"/>
          <w:sz w:val="28"/>
          <w:szCs w:val="28"/>
        </w:rPr>
        <w:t>village</w:t>
      </w:r>
      <w:r>
        <w:rPr>
          <w:rFonts w:ascii="Baskerville Old Face" w:hAnsi="Baskerville Old Face"/>
          <w:sz w:val="28"/>
          <w:szCs w:val="28"/>
        </w:rPr>
        <w:t>, and is</w:t>
      </w:r>
      <w:r w:rsidR="000F1910">
        <w:rPr>
          <w:rFonts w:ascii="Baskerville Old Face" w:hAnsi="Baskerville Old Face"/>
          <w:sz w:val="28"/>
          <w:szCs w:val="28"/>
        </w:rPr>
        <w:t xml:space="preserve"> also</w:t>
      </w:r>
      <w:r>
        <w:rPr>
          <w:rFonts w:ascii="Baskerville Old Face" w:hAnsi="Baskerville Old Face"/>
          <w:sz w:val="28"/>
          <w:szCs w:val="28"/>
        </w:rPr>
        <w:t xml:space="preserve"> susceptible to potential natural and non-natural vulnerabilities out there. </w:t>
      </w:r>
      <w:r w:rsidR="00F62F56">
        <w:rPr>
          <w:rFonts w:ascii="Baskerville Old Face" w:hAnsi="Baskerville Old Face"/>
          <w:sz w:val="28"/>
          <w:szCs w:val="28"/>
        </w:rPr>
        <w:t xml:space="preserve">However, my Ministry is </w:t>
      </w:r>
      <w:r w:rsidR="009431F6">
        <w:rPr>
          <w:rFonts w:ascii="Baskerville Old Face" w:hAnsi="Baskerville Old Face"/>
          <w:sz w:val="28"/>
          <w:szCs w:val="28"/>
        </w:rPr>
        <w:t xml:space="preserve">hence </w:t>
      </w:r>
      <w:r w:rsidR="00F62F56">
        <w:rPr>
          <w:rFonts w:ascii="Baskerville Old Face" w:hAnsi="Baskerville Old Face"/>
          <w:sz w:val="28"/>
          <w:szCs w:val="28"/>
        </w:rPr>
        <w:t>determined and optimistic in our God</w:t>
      </w:r>
      <w:r w:rsidR="009431F6">
        <w:rPr>
          <w:rFonts w:ascii="Baskerville Old Face" w:hAnsi="Baskerville Old Face"/>
          <w:sz w:val="28"/>
          <w:szCs w:val="28"/>
        </w:rPr>
        <w:t>, the creator and</w:t>
      </w:r>
      <w:r w:rsidR="00F62F56">
        <w:rPr>
          <w:rFonts w:ascii="Baskerville Old Face" w:hAnsi="Baskerville Old Face"/>
          <w:sz w:val="28"/>
          <w:szCs w:val="28"/>
        </w:rPr>
        <w:t xml:space="preserve"> the capabilities </w:t>
      </w:r>
      <w:r w:rsidR="009431F6">
        <w:rPr>
          <w:rFonts w:ascii="Baskerville Old Face" w:hAnsi="Baskerville Old Face"/>
          <w:sz w:val="28"/>
          <w:szCs w:val="28"/>
        </w:rPr>
        <w:t xml:space="preserve">He </w:t>
      </w:r>
      <w:r w:rsidR="000F1910">
        <w:rPr>
          <w:rFonts w:ascii="Baskerville Old Face" w:hAnsi="Baskerville Old Face"/>
          <w:sz w:val="28"/>
          <w:szCs w:val="28"/>
        </w:rPr>
        <w:t>bestows</w:t>
      </w:r>
      <w:r w:rsidR="00F62F56">
        <w:rPr>
          <w:rFonts w:ascii="Baskerville Old Face" w:hAnsi="Baskerville Old Face"/>
          <w:sz w:val="28"/>
          <w:szCs w:val="28"/>
        </w:rPr>
        <w:t xml:space="preserve"> upon us that we can strive to deliver </w:t>
      </w:r>
      <w:r w:rsidR="00CE2455">
        <w:rPr>
          <w:rFonts w:ascii="Baskerville Old Face" w:hAnsi="Baskerville Old Face"/>
          <w:sz w:val="28"/>
          <w:szCs w:val="28"/>
        </w:rPr>
        <w:t>results in</w:t>
      </w:r>
      <w:r w:rsidR="000F1910">
        <w:rPr>
          <w:rFonts w:ascii="Baskerville Old Face" w:hAnsi="Baskerville Old Face"/>
          <w:sz w:val="28"/>
          <w:szCs w:val="28"/>
        </w:rPr>
        <w:t xml:space="preserve"> our</w:t>
      </w:r>
      <w:r w:rsidR="00F62F56">
        <w:rPr>
          <w:rFonts w:ascii="Baskerville Old Face" w:hAnsi="Baskerville Old Face"/>
          <w:sz w:val="28"/>
          <w:szCs w:val="28"/>
        </w:rPr>
        <w:t xml:space="preserve"> planned programmes, projects and policy obje</w:t>
      </w:r>
      <w:r w:rsidR="009431F6">
        <w:rPr>
          <w:rFonts w:ascii="Baskerville Old Face" w:hAnsi="Baskerville Old Face"/>
          <w:sz w:val="28"/>
          <w:szCs w:val="28"/>
        </w:rPr>
        <w:t>ctives of the government in due course</w:t>
      </w:r>
      <w:r w:rsidR="00F62F56">
        <w:rPr>
          <w:rFonts w:ascii="Baskerville Old Face" w:hAnsi="Baskerville Old Face"/>
          <w:sz w:val="28"/>
          <w:szCs w:val="28"/>
        </w:rPr>
        <w:t xml:space="preserve">. </w:t>
      </w:r>
    </w:p>
    <w:p w:rsidR="00F62F56" w:rsidRDefault="00F62F56" w:rsidP="00D92167">
      <w:pPr>
        <w:pStyle w:val="ListParagraph"/>
        <w:rPr>
          <w:rFonts w:ascii="Baskerville Old Face" w:hAnsi="Baskerville Old Face"/>
          <w:sz w:val="28"/>
          <w:szCs w:val="28"/>
        </w:rPr>
      </w:pPr>
    </w:p>
    <w:p w:rsidR="00142DD0" w:rsidRDefault="00D37049" w:rsidP="00374F2C">
      <w:pPr>
        <w:pStyle w:val="ListParagraph"/>
        <w:jc w:val="both"/>
        <w:rPr>
          <w:rFonts w:ascii="Baskerville Old Face" w:hAnsi="Baskerville Old Face"/>
          <w:sz w:val="28"/>
          <w:szCs w:val="28"/>
        </w:rPr>
      </w:pPr>
      <w:r>
        <w:rPr>
          <w:rFonts w:ascii="Baskerville Old Face" w:hAnsi="Baskerville Old Face"/>
          <w:sz w:val="28"/>
          <w:szCs w:val="28"/>
        </w:rPr>
        <w:t xml:space="preserve">Vigilance and Pragmatism are our key principles. </w:t>
      </w:r>
      <w:r w:rsidR="00374F2C">
        <w:rPr>
          <w:rFonts w:ascii="Baskerville Old Face" w:hAnsi="Baskerville Old Face"/>
          <w:sz w:val="28"/>
          <w:szCs w:val="28"/>
        </w:rPr>
        <w:t xml:space="preserve">Being vigilant is imperative for the Ministry to ascertain potential risks and dealt with appropriately, and hence there will be potential risks the Ministry may not discern and prevent. Those </w:t>
      </w:r>
      <w:r w:rsidR="00923FDA">
        <w:rPr>
          <w:rFonts w:ascii="Baskerville Old Face" w:hAnsi="Baskerville Old Face"/>
          <w:sz w:val="28"/>
          <w:szCs w:val="28"/>
        </w:rPr>
        <w:t>are external factors and limitation of</w:t>
      </w:r>
      <w:r w:rsidR="00374F2C">
        <w:rPr>
          <w:rFonts w:ascii="Baskerville Old Face" w:hAnsi="Baskerville Old Face"/>
          <w:sz w:val="28"/>
          <w:szCs w:val="28"/>
        </w:rPr>
        <w:t xml:space="preserve"> res</w:t>
      </w:r>
      <w:r w:rsidR="00923FDA">
        <w:rPr>
          <w:rFonts w:ascii="Baskerville Old Face" w:hAnsi="Baskerville Old Face"/>
          <w:sz w:val="28"/>
          <w:szCs w:val="28"/>
        </w:rPr>
        <w:t>ources</w:t>
      </w:r>
      <w:r w:rsidR="00374F2C">
        <w:rPr>
          <w:rFonts w:ascii="Baskerville Old Face" w:hAnsi="Baskerville Old Face"/>
          <w:sz w:val="28"/>
          <w:szCs w:val="28"/>
        </w:rPr>
        <w:t xml:space="preserve"> </w:t>
      </w:r>
      <w:r w:rsidR="00923FDA">
        <w:rPr>
          <w:rFonts w:ascii="Baskerville Old Face" w:hAnsi="Baskerville Old Face"/>
          <w:sz w:val="28"/>
          <w:szCs w:val="28"/>
        </w:rPr>
        <w:t xml:space="preserve">yet </w:t>
      </w:r>
      <w:r w:rsidR="00374F2C">
        <w:rPr>
          <w:rFonts w:ascii="Baskerville Old Face" w:hAnsi="Baskerville Old Face"/>
          <w:sz w:val="28"/>
          <w:szCs w:val="28"/>
        </w:rPr>
        <w:t>the Ministry is determine</w:t>
      </w:r>
      <w:r w:rsidR="00923FDA">
        <w:rPr>
          <w:rFonts w:ascii="Baskerville Old Face" w:hAnsi="Baskerville Old Face"/>
          <w:sz w:val="28"/>
          <w:szCs w:val="28"/>
        </w:rPr>
        <w:t>d</w:t>
      </w:r>
      <w:r w:rsidR="00374F2C">
        <w:rPr>
          <w:rFonts w:ascii="Baskerville Old Face" w:hAnsi="Baskerville Old Face"/>
          <w:sz w:val="28"/>
          <w:szCs w:val="28"/>
        </w:rPr>
        <w:t xml:space="preserve"> to ensure r</w:t>
      </w:r>
      <w:r w:rsidR="00923FDA">
        <w:rPr>
          <w:rFonts w:ascii="Baskerville Old Face" w:hAnsi="Baskerville Old Face"/>
          <w:sz w:val="28"/>
          <w:szCs w:val="28"/>
        </w:rPr>
        <w:t>esults delivered as exp</w:t>
      </w:r>
      <w:r w:rsidR="00374F2C">
        <w:rPr>
          <w:rFonts w:ascii="Baskerville Old Face" w:hAnsi="Baskerville Old Face"/>
          <w:sz w:val="28"/>
          <w:szCs w:val="28"/>
        </w:rPr>
        <w:t>ected.</w:t>
      </w:r>
    </w:p>
    <w:p w:rsidR="00142DD0" w:rsidRDefault="00142DD0" w:rsidP="00374F2C">
      <w:pPr>
        <w:pStyle w:val="ListParagraph"/>
        <w:jc w:val="both"/>
        <w:rPr>
          <w:rFonts w:ascii="Baskerville Old Face" w:hAnsi="Baskerville Old Face"/>
          <w:sz w:val="28"/>
          <w:szCs w:val="28"/>
        </w:rPr>
      </w:pPr>
    </w:p>
    <w:p w:rsidR="00BD25C3" w:rsidRDefault="00142DD0" w:rsidP="00BD25C3">
      <w:pPr>
        <w:pStyle w:val="ListParagraph"/>
        <w:jc w:val="both"/>
        <w:rPr>
          <w:rFonts w:ascii="Baskerville Old Face" w:hAnsi="Baskerville Old Face"/>
          <w:sz w:val="28"/>
          <w:szCs w:val="28"/>
        </w:rPr>
      </w:pPr>
      <w:r>
        <w:rPr>
          <w:rFonts w:ascii="Baskerville Old Face" w:hAnsi="Baskerville Old Face"/>
          <w:sz w:val="28"/>
          <w:szCs w:val="28"/>
        </w:rPr>
        <w:t xml:space="preserve">Further, the Ministry values partnership and </w:t>
      </w:r>
      <w:r w:rsidR="00BB120D">
        <w:rPr>
          <w:rFonts w:ascii="Baskerville Old Face" w:hAnsi="Baskerville Old Face"/>
          <w:sz w:val="28"/>
          <w:szCs w:val="28"/>
        </w:rPr>
        <w:t xml:space="preserve">collegial </w:t>
      </w:r>
      <w:r>
        <w:rPr>
          <w:rFonts w:ascii="Baskerville Old Face" w:hAnsi="Baskerville Old Face"/>
          <w:sz w:val="28"/>
          <w:szCs w:val="28"/>
        </w:rPr>
        <w:t xml:space="preserve">relationship in its causes of actions, we wish to have strategic partnerships and cordial relationships with all stakeholders alike. Those include, donor partners, NGOs, Churches, </w:t>
      </w:r>
      <w:r w:rsidR="00BD25C3">
        <w:rPr>
          <w:rFonts w:ascii="Baskerville Old Face" w:hAnsi="Baskerville Old Face"/>
          <w:sz w:val="28"/>
          <w:szCs w:val="28"/>
        </w:rPr>
        <w:t>business and private Sectors, cultural institutions, communities, Sectoral Ministries, governance institutions in which electoral system reformation is in particula</w:t>
      </w:r>
      <w:r w:rsidR="00BB120D">
        <w:rPr>
          <w:rFonts w:ascii="Baskerville Old Face" w:hAnsi="Baskerville Old Face"/>
          <w:sz w:val="28"/>
          <w:szCs w:val="28"/>
        </w:rPr>
        <w:t>r a key pillar</w:t>
      </w:r>
      <w:r w:rsidR="00BD25C3">
        <w:rPr>
          <w:rFonts w:ascii="Baskerville Old Face" w:hAnsi="Baskerville Old Face"/>
          <w:sz w:val="28"/>
          <w:szCs w:val="28"/>
        </w:rPr>
        <w:t xml:space="preserve">, Sports governance and development aiming at building and putting in place international standards Sporting facilities as per investing in sporting for leisure, healthy habits, as well as facilities in which our people love to play as part of social well-being and </w:t>
      </w:r>
      <w:r w:rsidR="00BD25C3">
        <w:rPr>
          <w:rFonts w:ascii="Baskerville Old Face" w:hAnsi="Baskerville Old Face"/>
          <w:sz w:val="28"/>
          <w:szCs w:val="28"/>
        </w:rPr>
        <w:lastRenderedPageBreak/>
        <w:t>in prepar</w:t>
      </w:r>
      <w:r w:rsidR="00360951">
        <w:rPr>
          <w:rFonts w:ascii="Baskerville Old Face" w:hAnsi="Baskerville Old Face"/>
          <w:sz w:val="28"/>
          <w:szCs w:val="28"/>
        </w:rPr>
        <w:t>ations for hosting of 2023</w:t>
      </w:r>
      <w:r w:rsidR="00BD25C3">
        <w:rPr>
          <w:rFonts w:ascii="Baskerville Old Face" w:hAnsi="Baskerville Old Face"/>
          <w:sz w:val="28"/>
          <w:szCs w:val="28"/>
        </w:rPr>
        <w:t xml:space="preserve"> Pacific Games. </w:t>
      </w:r>
      <w:r w:rsidR="00BD25C3" w:rsidRPr="00BD25C3">
        <w:rPr>
          <w:rFonts w:ascii="Baskerville Old Face" w:hAnsi="Baskerville Old Face"/>
          <w:sz w:val="28"/>
          <w:szCs w:val="28"/>
        </w:rPr>
        <w:t>On the similar front, the Ministry values it</w:t>
      </w:r>
      <w:r w:rsidR="00F57A54">
        <w:rPr>
          <w:rFonts w:ascii="Baskerville Old Face" w:hAnsi="Baskerville Old Face"/>
          <w:sz w:val="28"/>
          <w:szCs w:val="28"/>
        </w:rPr>
        <w:t>s partnerships</w:t>
      </w:r>
      <w:r w:rsidR="00BD25C3" w:rsidRPr="00BD25C3">
        <w:rPr>
          <w:rFonts w:ascii="Baskerville Old Face" w:hAnsi="Baskerville Old Face"/>
          <w:sz w:val="28"/>
          <w:szCs w:val="28"/>
        </w:rPr>
        <w:t xml:space="preserve"> with churches, Civil Society groups, chiefs and traditional leaders who ensure on daily basis play pivotal roles in community governance and social stability across the country. </w:t>
      </w:r>
    </w:p>
    <w:p w:rsidR="00536A32" w:rsidRDefault="00536A32" w:rsidP="00BD25C3">
      <w:pPr>
        <w:pStyle w:val="ListParagraph"/>
        <w:jc w:val="both"/>
        <w:rPr>
          <w:rFonts w:ascii="Baskerville Old Face" w:hAnsi="Baskerville Old Face"/>
          <w:sz w:val="28"/>
          <w:szCs w:val="28"/>
        </w:rPr>
      </w:pPr>
    </w:p>
    <w:p w:rsidR="00536A32" w:rsidRDefault="00F57A54" w:rsidP="00536A32">
      <w:pPr>
        <w:pStyle w:val="ListParagraph"/>
        <w:jc w:val="both"/>
        <w:rPr>
          <w:rFonts w:ascii="Baskerville Old Face" w:hAnsi="Baskerville Old Face"/>
          <w:sz w:val="28"/>
          <w:szCs w:val="28"/>
        </w:rPr>
      </w:pPr>
      <w:r>
        <w:rPr>
          <w:rFonts w:ascii="Baskerville Old Face" w:hAnsi="Baskerville Old Face"/>
          <w:sz w:val="28"/>
          <w:szCs w:val="28"/>
        </w:rPr>
        <w:t xml:space="preserve">In conclusion, as </w:t>
      </w:r>
      <w:r w:rsidR="00536A32">
        <w:rPr>
          <w:rFonts w:ascii="Baskerville Old Face" w:hAnsi="Baskerville Old Face"/>
          <w:sz w:val="28"/>
          <w:szCs w:val="28"/>
        </w:rPr>
        <w:t>bei</w:t>
      </w:r>
      <w:r>
        <w:rPr>
          <w:rFonts w:ascii="Baskerville Old Face" w:hAnsi="Baskerville Old Face"/>
          <w:sz w:val="28"/>
          <w:szCs w:val="28"/>
        </w:rPr>
        <w:t>ng</w:t>
      </w:r>
      <w:r w:rsidR="00536A32">
        <w:rPr>
          <w:rFonts w:ascii="Baskerville Old Face" w:hAnsi="Baskerville Old Face"/>
          <w:sz w:val="28"/>
          <w:szCs w:val="28"/>
        </w:rPr>
        <w:t xml:space="preserve"> the Minister for Home Affairs, I take this opportunity to congratulate my Minist</w:t>
      </w:r>
      <w:r>
        <w:rPr>
          <w:rFonts w:ascii="Baskerville Old Face" w:hAnsi="Baskerville Old Face"/>
          <w:sz w:val="28"/>
          <w:szCs w:val="28"/>
        </w:rPr>
        <w:t>ry’s staff for your consistency in</w:t>
      </w:r>
      <w:r w:rsidR="00536A32">
        <w:rPr>
          <w:rFonts w:ascii="Baskerville Old Face" w:hAnsi="Baskerville Old Face"/>
          <w:sz w:val="28"/>
          <w:szCs w:val="28"/>
        </w:rPr>
        <w:t xml:space="preserve"> leadershi</w:t>
      </w:r>
      <w:r>
        <w:rPr>
          <w:rFonts w:ascii="Baskerville Old Face" w:hAnsi="Baskerville Old Face"/>
          <w:sz w:val="28"/>
          <w:szCs w:val="28"/>
        </w:rPr>
        <w:t>p and management</w:t>
      </w:r>
      <w:r w:rsidR="00536A32">
        <w:rPr>
          <w:rFonts w:ascii="Baskerville Old Face" w:hAnsi="Baskerville Old Face"/>
          <w:sz w:val="28"/>
          <w:szCs w:val="28"/>
        </w:rPr>
        <w:t xml:space="preserve"> in ensuring this Corporate Plan is implemented</w:t>
      </w:r>
      <w:r>
        <w:rPr>
          <w:rFonts w:ascii="Baskerville Old Face" w:hAnsi="Baskerville Old Face"/>
          <w:sz w:val="28"/>
          <w:szCs w:val="28"/>
        </w:rPr>
        <w:t xml:space="preserve"> successfully within the</w:t>
      </w:r>
      <w:r w:rsidR="00536A32">
        <w:rPr>
          <w:rFonts w:ascii="Baskerville Old Face" w:hAnsi="Baskerville Old Face"/>
          <w:sz w:val="28"/>
          <w:szCs w:val="28"/>
        </w:rPr>
        <w:t xml:space="preserve"> 4 years. </w:t>
      </w:r>
      <w:r>
        <w:rPr>
          <w:rFonts w:ascii="Baskerville Old Face" w:hAnsi="Baskerville Old Face"/>
          <w:sz w:val="28"/>
          <w:szCs w:val="28"/>
        </w:rPr>
        <w:t xml:space="preserve">Also, </w:t>
      </w:r>
      <w:r w:rsidR="00536A32">
        <w:rPr>
          <w:rFonts w:ascii="Baskerville Old Face" w:hAnsi="Baskerville Old Face"/>
          <w:sz w:val="28"/>
          <w:szCs w:val="28"/>
        </w:rPr>
        <w:t>I wish you success in your determinations to ensure DCCG’s</w:t>
      </w:r>
      <w:r w:rsidR="00972ADA">
        <w:rPr>
          <w:rFonts w:ascii="Baskerville Old Face" w:hAnsi="Baskerville Old Face"/>
          <w:sz w:val="28"/>
          <w:szCs w:val="28"/>
        </w:rPr>
        <w:t xml:space="preserve"> DCGA’s</w:t>
      </w:r>
      <w:r w:rsidR="00536A32">
        <w:rPr>
          <w:rFonts w:ascii="Baskerville Old Face" w:hAnsi="Baskerville Old Face"/>
          <w:sz w:val="28"/>
          <w:szCs w:val="28"/>
        </w:rPr>
        <w:t xml:space="preserve"> Policy priorities are realised fully as are expected by the Government. </w:t>
      </w:r>
    </w:p>
    <w:p w:rsidR="00306DA9" w:rsidRDefault="00306DA9" w:rsidP="00536A32">
      <w:pPr>
        <w:pStyle w:val="ListParagraph"/>
        <w:jc w:val="both"/>
        <w:rPr>
          <w:rFonts w:ascii="Baskerville Old Face" w:hAnsi="Baskerville Old Face"/>
          <w:sz w:val="28"/>
          <w:szCs w:val="28"/>
        </w:rPr>
      </w:pPr>
    </w:p>
    <w:p w:rsidR="00306DA9" w:rsidRDefault="00306DA9" w:rsidP="00536A32">
      <w:pPr>
        <w:pStyle w:val="ListParagraph"/>
        <w:jc w:val="both"/>
        <w:rPr>
          <w:rFonts w:ascii="Baskerville Old Face" w:hAnsi="Baskerville Old Face"/>
          <w:sz w:val="28"/>
          <w:szCs w:val="28"/>
        </w:rPr>
      </w:pPr>
    </w:p>
    <w:p w:rsidR="00306DA9" w:rsidRPr="00C729FC" w:rsidRDefault="00306DA9" w:rsidP="00536A32">
      <w:pPr>
        <w:pStyle w:val="ListParagraph"/>
        <w:jc w:val="both"/>
        <w:rPr>
          <w:rFonts w:ascii="Baskerville Old Face" w:hAnsi="Baskerville Old Face"/>
          <w:b/>
          <w:sz w:val="28"/>
          <w:szCs w:val="28"/>
        </w:rPr>
      </w:pPr>
      <w:r w:rsidRPr="00C729FC">
        <w:rPr>
          <w:rFonts w:ascii="Baskerville Old Face" w:hAnsi="Baskerville Old Face"/>
          <w:b/>
          <w:sz w:val="28"/>
          <w:szCs w:val="28"/>
        </w:rPr>
        <w:t xml:space="preserve">Hon. Minister Manasseh </w:t>
      </w:r>
      <w:proofErr w:type="spellStart"/>
      <w:r w:rsidRPr="00C729FC">
        <w:rPr>
          <w:rFonts w:ascii="Baskerville Old Face" w:hAnsi="Baskerville Old Face"/>
          <w:b/>
          <w:sz w:val="28"/>
          <w:szCs w:val="28"/>
        </w:rPr>
        <w:t>Maelanga</w:t>
      </w:r>
      <w:proofErr w:type="spellEnd"/>
      <w:r w:rsidRPr="00C729FC">
        <w:rPr>
          <w:rFonts w:ascii="Baskerville Old Face" w:hAnsi="Baskerville Old Face"/>
          <w:b/>
          <w:sz w:val="28"/>
          <w:szCs w:val="28"/>
        </w:rPr>
        <w:t>, MP, DPM</w:t>
      </w:r>
      <w:r w:rsidR="00972ADA">
        <w:rPr>
          <w:rFonts w:ascii="Baskerville Old Face" w:hAnsi="Baskerville Old Face"/>
          <w:b/>
          <w:sz w:val="28"/>
          <w:szCs w:val="28"/>
        </w:rPr>
        <w:t xml:space="preserve"> (Christopher Laore</w:t>
      </w:r>
    </w:p>
    <w:p w:rsidR="00306DA9" w:rsidRPr="00C729FC" w:rsidRDefault="00306DA9" w:rsidP="00536A32">
      <w:pPr>
        <w:pStyle w:val="ListParagraph"/>
        <w:jc w:val="both"/>
        <w:rPr>
          <w:rFonts w:ascii="Baskerville Old Face" w:hAnsi="Baskerville Old Face"/>
          <w:sz w:val="28"/>
          <w:szCs w:val="28"/>
        </w:rPr>
      </w:pPr>
      <w:r w:rsidRPr="00C729FC">
        <w:rPr>
          <w:rFonts w:ascii="Baskerville Old Face" w:hAnsi="Baskerville Old Face"/>
          <w:sz w:val="28"/>
          <w:szCs w:val="28"/>
          <w:u w:val="single"/>
        </w:rPr>
        <w:t>Ministry of Home Affairs</w:t>
      </w:r>
      <w:r w:rsidRPr="00C729FC">
        <w:rPr>
          <w:rFonts w:ascii="Baskerville Old Face" w:hAnsi="Baskerville Old Face"/>
          <w:sz w:val="28"/>
          <w:szCs w:val="28"/>
        </w:rPr>
        <w:t xml:space="preserve">. </w:t>
      </w:r>
    </w:p>
    <w:p w:rsidR="00C729FC" w:rsidRDefault="00C729FC" w:rsidP="00C729FC">
      <w:bookmarkStart w:id="10" w:name="_Toc449614852"/>
      <w:bookmarkStart w:id="11" w:name="_Toc449617991"/>
    </w:p>
    <w:p w:rsidR="0020465B" w:rsidRDefault="0020465B" w:rsidP="00C729FC"/>
    <w:p w:rsidR="0020465B" w:rsidRDefault="0020465B" w:rsidP="00C729FC"/>
    <w:p w:rsidR="0020465B" w:rsidRDefault="0020465B" w:rsidP="00C729FC"/>
    <w:p w:rsidR="0020465B" w:rsidRDefault="0020465B" w:rsidP="00C729FC"/>
    <w:p w:rsidR="0020465B" w:rsidRDefault="0020465B" w:rsidP="00C729FC"/>
    <w:p w:rsidR="0020465B" w:rsidRDefault="0020465B" w:rsidP="00C729FC"/>
    <w:p w:rsidR="0020465B" w:rsidRDefault="0020465B" w:rsidP="00C729FC"/>
    <w:p w:rsidR="0020465B" w:rsidRDefault="0020465B" w:rsidP="00C729FC"/>
    <w:p w:rsidR="0020465B" w:rsidRDefault="0020465B" w:rsidP="00C729FC"/>
    <w:p w:rsidR="0020465B" w:rsidRDefault="0020465B" w:rsidP="00C729FC"/>
    <w:p w:rsidR="0020465B" w:rsidRDefault="0020465B" w:rsidP="00C729FC"/>
    <w:p w:rsidR="0020465B" w:rsidRDefault="0020465B" w:rsidP="00C729FC"/>
    <w:p w:rsidR="0020465B" w:rsidRDefault="0020465B" w:rsidP="00C729FC"/>
    <w:p w:rsidR="0020465B" w:rsidRDefault="0020465B" w:rsidP="00C729FC"/>
    <w:p w:rsidR="0020465B" w:rsidRDefault="0020465B" w:rsidP="00C729FC"/>
    <w:p w:rsidR="0020465B" w:rsidRDefault="0020465B" w:rsidP="00C729FC"/>
    <w:p w:rsidR="0020465B" w:rsidRDefault="0020465B" w:rsidP="00C729FC"/>
    <w:p w:rsidR="0020465B" w:rsidRDefault="0020465B" w:rsidP="00C729FC"/>
    <w:p w:rsidR="0020465B" w:rsidRDefault="0020465B" w:rsidP="00C729FC"/>
    <w:p w:rsidR="0020465B" w:rsidRDefault="0020465B" w:rsidP="00C729FC"/>
    <w:p w:rsidR="0020465B" w:rsidRDefault="0020465B" w:rsidP="00C729FC"/>
    <w:p w:rsidR="0020465B" w:rsidRDefault="0020465B" w:rsidP="00C729FC"/>
    <w:p w:rsidR="0020465B" w:rsidRDefault="0020465B" w:rsidP="00C729FC"/>
    <w:p w:rsidR="0020465B" w:rsidRDefault="0020465B" w:rsidP="00C729FC"/>
    <w:p w:rsidR="0020465B" w:rsidRDefault="0020465B" w:rsidP="00C729FC"/>
    <w:p w:rsidR="0020465B" w:rsidRDefault="0020465B" w:rsidP="00C729FC"/>
    <w:p w:rsidR="0020465B" w:rsidRDefault="0020465B" w:rsidP="00C729FC"/>
    <w:p w:rsidR="0020465B" w:rsidRDefault="0020465B" w:rsidP="00C729FC"/>
    <w:p w:rsidR="0020465B" w:rsidRDefault="0020465B" w:rsidP="00C729FC"/>
    <w:p w:rsidR="0020465B" w:rsidRDefault="0020465B" w:rsidP="00C729FC"/>
    <w:p w:rsidR="0020465B" w:rsidRDefault="0020465B" w:rsidP="00C729FC"/>
    <w:p w:rsidR="0020465B" w:rsidRDefault="0020465B" w:rsidP="00C729FC"/>
    <w:p w:rsidR="0020465B" w:rsidRDefault="0020465B" w:rsidP="00C729FC"/>
    <w:p w:rsidR="000E3C71" w:rsidRPr="00C729FC" w:rsidRDefault="000E3C71" w:rsidP="00C729FC"/>
    <w:p w:rsidR="001C049C" w:rsidRPr="00900B23" w:rsidRDefault="007C1645" w:rsidP="00C729FC">
      <w:pPr>
        <w:pStyle w:val="Heading1"/>
        <w:numPr>
          <w:ilvl w:val="0"/>
          <w:numId w:val="27"/>
        </w:numPr>
      </w:pPr>
      <w:r w:rsidRPr="0020465B">
        <w:t>ACKNOWLEDGEMENT</w:t>
      </w:r>
      <w:r w:rsidRPr="00900B23">
        <w:t>.</w:t>
      </w:r>
      <w:bookmarkEnd w:id="10"/>
      <w:bookmarkEnd w:id="11"/>
    </w:p>
    <w:p w:rsidR="00AC338D" w:rsidRDefault="00474365" w:rsidP="000E3C71">
      <w:pPr>
        <w:ind w:left="720"/>
        <w:jc w:val="both"/>
        <w:rPr>
          <w:rFonts w:ascii="Baskerville Old Face" w:hAnsi="Baskerville Old Face"/>
          <w:sz w:val="28"/>
          <w:szCs w:val="28"/>
        </w:rPr>
      </w:pPr>
      <w:r>
        <w:rPr>
          <w:rFonts w:ascii="Baskerville Old Face" w:hAnsi="Baskerville Old Face"/>
          <w:noProof/>
          <w:sz w:val="28"/>
          <w:szCs w:val="28"/>
          <w:lang w:eastAsia="en-AU"/>
        </w:rPr>
        <w:drawing>
          <wp:anchor distT="0" distB="0" distL="114300" distR="114300" simplePos="0" relativeHeight="251709440" behindDoc="1" locked="0" layoutInCell="1" allowOverlap="1" wp14:anchorId="60EE1493" wp14:editId="2898423E">
            <wp:simplePos x="0" y="0"/>
            <wp:positionH relativeFrom="column">
              <wp:posOffset>422275</wp:posOffset>
            </wp:positionH>
            <wp:positionV relativeFrom="paragraph">
              <wp:posOffset>8255</wp:posOffset>
            </wp:positionV>
            <wp:extent cx="1181100" cy="1187450"/>
            <wp:effectExtent l="0" t="0" r="0" b="0"/>
            <wp:wrapThrough wrapText="bothSides">
              <wp:wrapPolygon edited="0">
                <wp:start x="0" y="0"/>
                <wp:lineTo x="0" y="21138"/>
                <wp:lineTo x="21252" y="21138"/>
                <wp:lineTo x="21252" y="0"/>
                <wp:lineTo x="0" y="0"/>
              </wp:wrapPolygon>
            </wp:wrapThrough>
            <wp:docPr id="1" name="Picture 1" descr="C:\Users\fotaau\Documents\Bluetooth\Share\20160519_1127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taau\Documents\Bluetooth\Share\20160519_112749-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10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5BFC">
        <w:rPr>
          <w:rFonts w:ascii="Baskerville Old Face" w:hAnsi="Baskerville Old Face"/>
          <w:sz w:val="28"/>
          <w:szCs w:val="28"/>
        </w:rPr>
        <w:t>The Wis</w:t>
      </w:r>
      <w:r w:rsidR="000E3C71">
        <w:rPr>
          <w:rFonts w:ascii="Baskerville Old Face" w:hAnsi="Baskerville Old Face"/>
          <w:sz w:val="28"/>
          <w:szCs w:val="28"/>
        </w:rPr>
        <w:t>dom in Proverbs 29: 18  infers</w:t>
      </w:r>
      <w:r w:rsidR="00B65BFC">
        <w:rPr>
          <w:rFonts w:ascii="Baskerville Old Face" w:hAnsi="Baskerville Old Face"/>
          <w:sz w:val="28"/>
          <w:szCs w:val="28"/>
        </w:rPr>
        <w:t xml:space="preserve"> that </w:t>
      </w:r>
      <w:r w:rsidR="001C049C">
        <w:rPr>
          <w:rFonts w:ascii="Baskerville Old Face" w:hAnsi="Baskerville Old Face"/>
          <w:sz w:val="28"/>
          <w:szCs w:val="28"/>
        </w:rPr>
        <w:t xml:space="preserve"> </w:t>
      </w:r>
      <w:r w:rsidR="00FE3AEA">
        <w:rPr>
          <w:rFonts w:ascii="Baskerville Old Face" w:hAnsi="Baskerville Old Face"/>
          <w:sz w:val="28"/>
          <w:szCs w:val="28"/>
        </w:rPr>
        <w:t>“</w:t>
      </w:r>
      <w:r w:rsidR="00FE3AEA" w:rsidRPr="00FE3AEA">
        <w:rPr>
          <w:rFonts w:ascii="Baskerville Old Face" w:hAnsi="Baskerville Old Face"/>
          <w:b/>
          <w:sz w:val="28"/>
          <w:szCs w:val="28"/>
        </w:rPr>
        <w:t>Where there is no Vision, People Perish</w:t>
      </w:r>
      <w:r w:rsidR="001C049C">
        <w:rPr>
          <w:rFonts w:ascii="Baskerville Old Face" w:hAnsi="Baskerville Old Face"/>
          <w:sz w:val="28"/>
          <w:szCs w:val="28"/>
        </w:rPr>
        <w:t xml:space="preserve">”, this </w:t>
      </w:r>
      <w:r w:rsidR="000E3C71">
        <w:rPr>
          <w:rFonts w:ascii="Baskerville Old Face" w:hAnsi="Baskerville Old Face"/>
          <w:sz w:val="28"/>
          <w:szCs w:val="28"/>
        </w:rPr>
        <w:t>implies</w:t>
      </w:r>
      <w:r w:rsidR="00FE3AEA">
        <w:rPr>
          <w:rFonts w:ascii="Baskerville Old Face" w:hAnsi="Baskerville Old Face"/>
          <w:sz w:val="28"/>
          <w:szCs w:val="28"/>
        </w:rPr>
        <w:t xml:space="preserve"> that envisioning </w:t>
      </w:r>
      <w:r w:rsidR="0082611E">
        <w:rPr>
          <w:rFonts w:ascii="Baskerville Old Face" w:hAnsi="Baskerville Old Face"/>
          <w:sz w:val="28"/>
          <w:szCs w:val="28"/>
        </w:rPr>
        <w:t xml:space="preserve">in </w:t>
      </w:r>
      <w:r w:rsidR="00FE3AEA">
        <w:rPr>
          <w:rFonts w:ascii="Baskerville Old Face" w:hAnsi="Baskerville Old Face"/>
          <w:sz w:val="28"/>
          <w:szCs w:val="28"/>
        </w:rPr>
        <w:t>pl</w:t>
      </w:r>
      <w:r w:rsidR="00FA0B63">
        <w:rPr>
          <w:rFonts w:ascii="Baskerville Old Face" w:hAnsi="Baskerville Old Face"/>
          <w:sz w:val="28"/>
          <w:szCs w:val="28"/>
        </w:rPr>
        <w:t xml:space="preserve">anning </w:t>
      </w:r>
      <w:r w:rsidR="0082611E">
        <w:rPr>
          <w:rFonts w:ascii="Baskerville Old Face" w:hAnsi="Baskerville Old Face"/>
          <w:sz w:val="28"/>
          <w:szCs w:val="28"/>
        </w:rPr>
        <w:t>is</w:t>
      </w:r>
      <w:r w:rsidR="001D0370">
        <w:rPr>
          <w:rFonts w:ascii="Baskerville Old Face" w:hAnsi="Baskerville Old Face"/>
          <w:sz w:val="28"/>
          <w:szCs w:val="28"/>
        </w:rPr>
        <w:t xml:space="preserve"> </w:t>
      </w:r>
      <w:r w:rsidR="00B65BFC">
        <w:rPr>
          <w:rFonts w:ascii="Baskerville Old Face" w:hAnsi="Baskerville Old Face"/>
          <w:sz w:val="28"/>
          <w:szCs w:val="28"/>
        </w:rPr>
        <w:t>a</w:t>
      </w:r>
      <w:r w:rsidR="001C049C">
        <w:rPr>
          <w:rFonts w:ascii="Baskerville Old Face" w:hAnsi="Baskerville Old Face"/>
          <w:sz w:val="28"/>
          <w:szCs w:val="28"/>
        </w:rPr>
        <w:t xml:space="preserve"> key pillar</w:t>
      </w:r>
      <w:r w:rsidR="00B65BFC">
        <w:rPr>
          <w:rFonts w:ascii="Baskerville Old Face" w:hAnsi="Baskerville Old Face"/>
          <w:sz w:val="28"/>
          <w:szCs w:val="28"/>
        </w:rPr>
        <w:t xml:space="preserve"> </w:t>
      </w:r>
      <w:r w:rsidR="001C049C">
        <w:rPr>
          <w:rFonts w:ascii="Baskerville Old Face" w:hAnsi="Baskerville Old Face"/>
          <w:sz w:val="28"/>
          <w:szCs w:val="28"/>
        </w:rPr>
        <w:t>for</w:t>
      </w:r>
      <w:r w:rsidR="001D0370">
        <w:rPr>
          <w:rFonts w:ascii="Baskerville Old Face" w:hAnsi="Baskerville Old Face"/>
          <w:sz w:val="28"/>
          <w:szCs w:val="28"/>
        </w:rPr>
        <w:t xml:space="preserve"> organizations to </w:t>
      </w:r>
      <w:r w:rsidR="0001708D">
        <w:rPr>
          <w:rFonts w:ascii="Baskerville Old Face" w:hAnsi="Baskerville Old Face"/>
          <w:sz w:val="28"/>
          <w:szCs w:val="28"/>
        </w:rPr>
        <w:t>start</w:t>
      </w:r>
      <w:r w:rsidR="001D0370">
        <w:rPr>
          <w:rFonts w:ascii="Baskerville Old Face" w:hAnsi="Baskerville Old Face"/>
          <w:sz w:val="28"/>
          <w:szCs w:val="28"/>
        </w:rPr>
        <w:t xml:space="preserve"> with, and </w:t>
      </w:r>
      <w:r w:rsidR="0082611E">
        <w:rPr>
          <w:rFonts w:ascii="Baskerville Old Face" w:hAnsi="Baskerville Old Face"/>
          <w:sz w:val="28"/>
          <w:szCs w:val="28"/>
        </w:rPr>
        <w:t>hence</w:t>
      </w:r>
      <w:r w:rsidR="001D0370">
        <w:rPr>
          <w:rFonts w:ascii="Baskerville Old Face" w:hAnsi="Baskerville Old Face"/>
          <w:sz w:val="28"/>
          <w:szCs w:val="28"/>
        </w:rPr>
        <w:t>,</w:t>
      </w:r>
      <w:r w:rsidR="00FE3AEA">
        <w:rPr>
          <w:rFonts w:ascii="Baskerville Old Face" w:hAnsi="Baskerville Old Face"/>
          <w:sz w:val="28"/>
          <w:szCs w:val="28"/>
        </w:rPr>
        <w:t xml:space="preserve"> the Ministry of Home Affairs</w:t>
      </w:r>
      <w:r w:rsidR="001C049C">
        <w:rPr>
          <w:rFonts w:ascii="Baskerville Old Face" w:hAnsi="Baskerville Old Face"/>
          <w:sz w:val="28"/>
          <w:szCs w:val="28"/>
        </w:rPr>
        <w:t xml:space="preserve">   </w:t>
      </w:r>
      <w:r w:rsidR="0001708D">
        <w:rPr>
          <w:rFonts w:ascii="Baskerville Old Face" w:hAnsi="Baskerville Old Face"/>
          <w:sz w:val="28"/>
          <w:szCs w:val="28"/>
        </w:rPr>
        <w:t>acknowledge</w:t>
      </w:r>
      <w:r w:rsidR="00EE5CB8">
        <w:rPr>
          <w:rFonts w:ascii="Baskerville Old Face" w:hAnsi="Baskerville Old Face"/>
          <w:sz w:val="28"/>
          <w:szCs w:val="28"/>
        </w:rPr>
        <w:t>s</w:t>
      </w:r>
      <w:r w:rsidR="0001708D">
        <w:rPr>
          <w:rFonts w:ascii="Baskerville Old Face" w:hAnsi="Baskerville Old Face"/>
          <w:sz w:val="28"/>
          <w:szCs w:val="28"/>
        </w:rPr>
        <w:t xml:space="preserve"> that</w:t>
      </w:r>
      <w:r w:rsidR="00834FB6">
        <w:rPr>
          <w:rFonts w:ascii="Baskerville Old Face" w:hAnsi="Baskerville Old Face"/>
          <w:sz w:val="28"/>
          <w:szCs w:val="28"/>
        </w:rPr>
        <w:t xml:space="preserve"> this</w:t>
      </w:r>
      <w:r w:rsidR="0082611E">
        <w:rPr>
          <w:rFonts w:ascii="Baskerville Old Face" w:hAnsi="Baskerville Old Face"/>
          <w:sz w:val="28"/>
          <w:szCs w:val="28"/>
        </w:rPr>
        <w:t xml:space="preserve"> </w:t>
      </w:r>
      <w:r w:rsidR="00A11673">
        <w:rPr>
          <w:rFonts w:ascii="Baskerville Old Face" w:hAnsi="Baskerville Old Face"/>
          <w:sz w:val="28"/>
          <w:szCs w:val="28"/>
        </w:rPr>
        <w:t>Corporate Plan 2016-20</w:t>
      </w:r>
      <w:r w:rsidR="00AB1C53">
        <w:rPr>
          <w:rFonts w:ascii="Baskerville Old Face" w:hAnsi="Baskerville Old Face"/>
          <w:sz w:val="28"/>
          <w:szCs w:val="28"/>
        </w:rPr>
        <w:t xml:space="preserve"> </w:t>
      </w:r>
      <w:r w:rsidR="0001708D">
        <w:rPr>
          <w:rFonts w:ascii="Baskerville Old Face" w:hAnsi="Baskerville Old Face"/>
          <w:sz w:val="28"/>
          <w:szCs w:val="28"/>
        </w:rPr>
        <w:t>is its strategic</w:t>
      </w:r>
      <w:r w:rsidR="00AB1C53">
        <w:rPr>
          <w:rFonts w:ascii="Baskerville Old Face" w:hAnsi="Baskerville Old Face"/>
          <w:sz w:val="28"/>
          <w:szCs w:val="28"/>
        </w:rPr>
        <w:t xml:space="preserve"> tool</w:t>
      </w:r>
      <w:r w:rsidR="00FE3AEA">
        <w:rPr>
          <w:rFonts w:ascii="Baskerville Old Face" w:hAnsi="Baskerville Old Face"/>
          <w:sz w:val="28"/>
          <w:szCs w:val="28"/>
        </w:rPr>
        <w:t xml:space="preserve"> </w:t>
      </w:r>
      <w:r w:rsidR="00202C90">
        <w:rPr>
          <w:rFonts w:ascii="Baskerville Old Face" w:hAnsi="Baskerville Old Face"/>
          <w:sz w:val="28"/>
          <w:szCs w:val="28"/>
        </w:rPr>
        <w:t>contains its vision</w:t>
      </w:r>
      <w:r w:rsidR="0082611E">
        <w:rPr>
          <w:rFonts w:ascii="Baskerville Old Face" w:hAnsi="Baskerville Old Face"/>
          <w:sz w:val="28"/>
          <w:szCs w:val="28"/>
        </w:rPr>
        <w:t xml:space="preserve"> </w:t>
      </w:r>
      <w:r w:rsidR="001C049C">
        <w:rPr>
          <w:rFonts w:ascii="Baskerville Old Face" w:hAnsi="Baskerville Old Face"/>
          <w:sz w:val="28"/>
          <w:szCs w:val="28"/>
        </w:rPr>
        <w:t xml:space="preserve">and defines </w:t>
      </w:r>
      <w:r w:rsidR="00202C90">
        <w:rPr>
          <w:rFonts w:ascii="Baskerville Old Face" w:hAnsi="Baskerville Old Face"/>
          <w:sz w:val="28"/>
          <w:szCs w:val="28"/>
        </w:rPr>
        <w:t>the mission</w:t>
      </w:r>
      <w:r w:rsidR="001C049C">
        <w:rPr>
          <w:rFonts w:ascii="Baskerville Old Face" w:hAnsi="Baskerville Old Face"/>
          <w:sz w:val="28"/>
          <w:szCs w:val="28"/>
        </w:rPr>
        <w:t xml:space="preserve"> D</w:t>
      </w:r>
      <w:r w:rsidR="000E3C71">
        <w:rPr>
          <w:rFonts w:ascii="Baskerville Old Face" w:hAnsi="Baskerville Old Face"/>
          <w:sz w:val="28"/>
          <w:szCs w:val="28"/>
        </w:rPr>
        <w:t xml:space="preserve">emocratic </w:t>
      </w:r>
      <w:r w:rsidR="001C049C">
        <w:rPr>
          <w:rFonts w:ascii="Baskerville Old Face" w:hAnsi="Baskerville Old Face"/>
          <w:sz w:val="28"/>
          <w:szCs w:val="28"/>
        </w:rPr>
        <w:t>C</w:t>
      </w:r>
      <w:r w:rsidR="000E3C71">
        <w:rPr>
          <w:rFonts w:ascii="Baskerville Old Face" w:hAnsi="Baskerville Old Face"/>
          <w:sz w:val="28"/>
          <w:szCs w:val="28"/>
        </w:rPr>
        <w:t xml:space="preserve">oalition for </w:t>
      </w:r>
      <w:r w:rsidR="001C049C">
        <w:rPr>
          <w:rFonts w:ascii="Baskerville Old Face" w:hAnsi="Baskerville Old Face"/>
          <w:sz w:val="28"/>
          <w:szCs w:val="28"/>
        </w:rPr>
        <w:t>C</w:t>
      </w:r>
      <w:r w:rsidR="000E3C71">
        <w:rPr>
          <w:rFonts w:ascii="Baskerville Old Face" w:hAnsi="Baskerville Old Face"/>
          <w:sz w:val="28"/>
          <w:szCs w:val="28"/>
        </w:rPr>
        <w:t>hange</w:t>
      </w:r>
      <w:r w:rsidR="001C049C">
        <w:rPr>
          <w:rFonts w:ascii="Baskerville Old Face" w:hAnsi="Baskerville Old Face"/>
          <w:sz w:val="28"/>
          <w:szCs w:val="28"/>
        </w:rPr>
        <w:t xml:space="preserve"> G</w:t>
      </w:r>
      <w:r w:rsidR="00FE3AEA">
        <w:rPr>
          <w:rFonts w:ascii="Baskerville Old Face" w:hAnsi="Baskerville Old Face"/>
          <w:sz w:val="28"/>
          <w:szCs w:val="28"/>
        </w:rPr>
        <w:t>overnment</w:t>
      </w:r>
      <w:r w:rsidR="00202C90">
        <w:rPr>
          <w:rFonts w:ascii="Baskerville Old Face" w:hAnsi="Baskerville Old Face"/>
          <w:sz w:val="28"/>
          <w:szCs w:val="28"/>
        </w:rPr>
        <w:t xml:space="preserve"> </w:t>
      </w:r>
      <w:r w:rsidR="00AB1C53">
        <w:rPr>
          <w:rFonts w:ascii="Baskerville Old Face" w:hAnsi="Baskerville Old Face"/>
          <w:sz w:val="28"/>
          <w:szCs w:val="28"/>
        </w:rPr>
        <w:t>intend</w:t>
      </w:r>
      <w:r w:rsidR="00202C90">
        <w:rPr>
          <w:rFonts w:ascii="Baskerville Old Face" w:hAnsi="Baskerville Old Face"/>
          <w:sz w:val="28"/>
          <w:szCs w:val="28"/>
        </w:rPr>
        <w:t>s</w:t>
      </w:r>
      <w:r w:rsidR="00FE3AEA">
        <w:rPr>
          <w:rFonts w:ascii="Baskerville Old Face" w:hAnsi="Baskerville Old Face"/>
          <w:sz w:val="28"/>
          <w:szCs w:val="28"/>
        </w:rPr>
        <w:t xml:space="preserve"> to deliver</w:t>
      </w:r>
      <w:r w:rsidR="0082611E">
        <w:rPr>
          <w:rFonts w:ascii="Baskerville Old Face" w:hAnsi="Baskerville Old Face"/>
          <w:sz w:val="28"/>
          <w:szCs w:val="28"/>
        </w:rPr>
        <w:t xml:space="preserve"> through Home Affairs </w:t>
      </w:r>
      <w:r w:rsidR="00AB1C53">
        <w:rPr>
          <w:rFonts w:ascii="Baskerville Old Face" w:hAnsi="Baskerville Old Face"/>
          <w:sz w:val="28"/>
          <w:szCs w:val="28"/>
        </w:rPr>
        <w:t>in particular the following sector</w:t>
      </w:r>
      <w:r w:rsidR="0001708D">
        <w:rPr>
          <w:rFonts w:ascii="Baskerville Old Face" w:hAnsi="Baskerville Old Face"/>
          <w:sz w:val="28"/>
          <w:szCs w:val="28"/>
        </w:rPr>
        <w:t>s:</w:t>
      </w:r>
      <w:r w:rsidR="00AB1C53">
        <w:rPr>
          <w:rFonts w:ascii="Baskerville Old Face" w:hAnsi="Baskerville Old Face"/>
          <w:sz w:val="28"/>
          <w:szCs w:val="28"/>
        </w:rPr>
        <w:t xml:space="preserve"> Electoral </w:t>
      </w:r>
      <w:r w:rsidR="00377FF7">
        <w:rPr>
          <w:rFonts w:ascii="Baskerville Old Face" w:hAnsi="Baskerville Old Face"/>
          <w:sz w:val="28"/>
          <w:szCs w:val="28"/>
        </w:rPr>
        <w:t>reform</w:t>
      </w:r>
      <w:r w:rsidR="001C049C">
        <w:rPr>
          <w:rFonts w:ascii="Baskerville Old Face" w:hAnsi="Baskerville Old Face"/>
          <w:sz w:val="28"/>
          <w:szCs w:val="28"/>
        </w:rPr>
        <w:t>, Sports</w:t>
      </w:r>
      <w:r w:rsidR="00AB1C53">
        <w:rPr>
          <w:rFonts w:ascii="Baskerville Old Face" w:hAnsi="Baskerville Old Face"/>
          <w:sz w:val="28"/>
          <w:szCs w:val="28"/>
        </w:rPr>
        <w:t xml:space="preserve"> </w:t>
      </w:r>
      <w:r w:rsidR="00EF368E">
        <w:rPr>
          <w:rFonts w:ascii="Baskerville Old Face" w:hAnsi="Baskerville Old Face"/>
          <w:sz w:val="28"/>
          <w:szCs w:val="28"/>
        </w:rPr>
        <w:t>D</w:t>
      </w:r>
      <w:r w:rsidR="00AB1C53">
        <w:rPr>
          <w:rFonts w:ascii="Baskerville Old Face" w:hAnsi="Baskerville Old Face"/>
          <w:sz w:val="28"/>
          <w:szCs w:val="28"/>
        </w:rPr>
        <w:t>evelopment</w:t>
      </w:r>
      <w:r w:rsidR="001C049C">
        <w:rPr>
          <w:rFonts w:ascii="Baskerville Old Face" w:hAnsi="Baskerville Old Face"/>
          <w:sz w:val="28"/>
          <w:szCs w:val="28"/>
        </w:rPr>
        <w:t>, Civil Affairs</w:t>
      </w:r>
      <w:r w:rsidR="00AB1C53">
        <w:rPr>
          <w:rFonts w:ascii="Baskerville Old Face" w:hAnsi="Baskerville Old Face"/>
          <w:sz w:val="28"/>
          <w:szCs w:val="28"/>
        </w:rPr>
        <w:t xml:space="preserve">, Civil </w:t>
      </w:r>
      <w:r w:rsidR="0001708D">
        <w:rPr>
          <w:rFonts w:ascii="Baskerville Old Face" w:hAnsi="Baskerville Old Face"/>
          <w:sz w:val="28"/>
          <w:szCs w:val="28"/>
        </w:rPr>
        <w:t>R</w:t>
      </w:r>
      <w:r w:rsidR="00AB1C53">
        <w:rPr>
          <w:rFonts w:ascii="Baskerville Old Face" w:hAnsi="Baskerville Old Face"/>
          <w:sz w:val="28"/>
          <w:szCs w:val="28"/>
        </w:rPr>
        <w:t>egistry</w:t>
      </w:r>
      <w:r w:rsidR="001C049C">
        <w:rPr>
          <w:rFonts w:ascii="Baskerville Old Face" w:hAnsi="Baskerville Old Face"/>
          <w:sz w:val="28"/>
          <w:szCs w:val="28"/>
        </w:rPr>
        <w:t xml:space="preserve"> and Community Governance</w:t>
      </w:r>
      <w:r w:rsidR="00FE3AEA">
        <w:rPr>
          <w:rFonts w:ascii="Baskerville Old Face" w:hAnsi="Baskerville Old Face"/>
          <w:sz w:val="28"/>
          <w:szCs w:val="28"/>
        </w:rPr>
        <w:t xml:space="preserve"> </w:t>
      </w:r>
      <w:r w:rsidR="0011040E">
        <w:rPr>
          <w:rFonts w:ascii="Baskerville Old Face" w:hAnsi="Baskerville Old Face"/>
          <w:sz w:val="28"/>
          <w:szCs w:val="28"/>
        </w:rPr>
        <w:t>during</w:t>
      </w:r>
      <w:r w:rsidR="00FE3AEA">
        <w:rPr>
          <w:rFonts w:ascii="Baskerville Old Face" w:hAnsi="Baskerville Old Face"/>
          <w:sz w:val="28"/>
          <w:szCs w:val="28"/>
        </w:rPr>
        <w:t xml:space="preserve"> the</w:t>
      </w:r>
      <w:r w:rsidR="001D0370">
        <w:rPr>
          <w:rFonts w:ascii="Baskerville Old Face" w:hAnsi="Baskerville Old Face"/>
          <w:sz w:val="28"/>
          <w:szCs w:val="28"/>
        </w:rPr>
        <w:t xml:space="preserve"> 4 years</w:t>
      </w:r>
      <w:r w:rsidR="0082611E">
        <w:rPr>
          <w:rFonts w:ascii="Baskerville Old Face" w:hAnsi="Baskerville Old Face"/>
          <w:sz w:val="28"/>
          <w:szCs w:val="28"/>
        </w:rPr>
        <w:t>.</w:t>
      </w:r>
      <w:r w:rsidR="00AB1C53">
        <w:rPr>
          <w:rFonts w:ascii="Baskerville Old Face" w:hAnsi="Baskerville Old Face"/>
          <w:sz w:val="28"/>
          <w:szCs w:val="28"/>
        </w:rPr>
        <w:t xml:space="preserve"> </w:t>
      </w:r>
      <w:r w:rsidR="0001708D">
        <w:rPr>
          <w:rFonts w:ascii="Baskerville Old Face" w:hAnsi="Baskerville Old Face"/>
          <w:sz w:val="28"/>
          <w:szCs w:val="28"/>
        </w:rPr>
        <w:t>The plan will guide us throughout the exciting but challenging period: 2016 to 20</w:t>
      </w:r>
      <w:r w:rsidR="004E1708">
        <w:rPr>
          <w:rFonts w:ascii="Baskerville Old Face" w:hAnsi="Baskerville Old Face"/>
          <w:sz w:val="28"/>
          <w:szCs w:val="28"/>
        </w:rPr>
        <w:t>20</w:t>
      </w:r>
      <w:r w:rsidR="0001708D">
        <w:rPr>
          <w:rFonts w:ascii="Baskerville Old Face" w:hAnsi="Baskerville Old Face"/>
          <w:sz w:val="28"/>
          <w:szCs w:val="28"/>
        </w:rPr>
        <w:t xml:space="preserve">. It </w:t>
      </w:r>
      <w:r w:rsidR="0011040E">
        <w:rPr>
          <w:rFonts w:ascii="Baskerville Old Face" w:hAnsi="Baskerville Old Face"/>
          <w:sz w:val="28"/>
          <w:szCs w:val="28"/>
        </w:rPr>
        <w:t>is essential</w:t>
      </w:r>
      <w:r w:rsidR="0064280E">
        <w:rPr>
          <w:rFonts w:ascii="Baskerville Old Face" w:hAnsi="Baskerville Old Face"/>
          <w:sz w:val="28"/>
          <w:szCs w:val="28"/>
        </w:rPr>
        <w:t>ly</w:t>
      </w:r>
      <w:r w:rsidR="005628C0">
        <w:rPr>
          <w:rFonts w:ascii="Baskerville Old Face" w:hAnsi="Baskerville Old Face"/>
          <w:sz w:val="28"/>
          <w:szCs w:val="28"/>
        </w:rPr>
        <w:t xml:space="preserve"> </w:t>
      </w:r>
      <w:r w:rsidR="0064280E">
        <w:rPr>
          <w:rFonts w:ascii="Baskerville Old Face" w:hAnsi="Baskerville Old Face"/>
          <w:sz w:val="28"/>
          <w:szCs w:val="28"/>
        </w:rPr>
        <w:t xml:space="preserve">simple </w:t>
      </w:r>
      <w:r w:rsidR="0001708D">
        <w:rPr>
          <w:rFonts w:ascii="Baskerville Old Face" w:hAnsi="Baskerville Old Face"/>
          <w:sz w:val="28"/>
          <w:szCs w:val="28"/>
        </w:rPr>
        <w:t>yet</w:t>
      </w:r>
      <w:r w:rsidR="0064280E">
        <w:rPr>
          <w:rFonts w:ascii="Baskerville Old Face" w:hAnsi="Baskerville Old Face"/>
          <w:sz w:val="28"/>
          <w:szCs w:val="28"/>
        </w:rPr>
        <w:t xml:space="preserve"> ascertains consistency,</w:t>
      </w:r>
      <w:r w:rsidR="00815761">
        <w:rPr>
          <w:rFonts w:ascii="Baskerville Old Face" w:hAnsi="Baskerville Old Face"/>
          <w:sz w:val="28"/>
          <w:szCs w:val="28"/>
        </w:rPr>
        <w:t xml:space="preserve"> sustainability</w:t>
      </w:r>
      <w:r w:rsidR="0011040E">
        <w:rPr>
          <w:rFonts w:ascii="Baskerville Old Face" w:hAnsi="Baskerville Old Face"/>
          <w:sz w:val="28"/>
          <w:szCs w:val="28"/>
        </w:rPr>
        <w:t xml:space="preserve"> and pragmatism</w:t>
      </w:r>
      <w:r w:rsidR="0064280E">
        <w:rPr>
          <w:rFonts w:ascii="Baskerville Old Face" w:hAnsi="Baskerville Old Face"/>
          <w:sz w:val="28"/>
          <w:szCs w:val="28"/>
        </w:rPr>
        <w:t xml:space="preserve"> in the process of implementations of the annual programmes and projects</w:t>
      </w:r>
      <w:r w:rsidR="0001708D">
        <w:rPr>
          <w:rFonts w:ascii="Baskerville Old Face" w:hAnsi="Baskerville Old Face"/>
          <w:sz w:val="28"/>
          <w:szCs w:val="28"/>
        </w:rPr>
        <w:t xml:space="preserve"> of MHA</w:t>
      </w:r>
      <w:r w:rsidR="0064280E">
        <w:rPr>
          <w:rFonts w:ascii="Baskerville Old Face" w:hAnsi="Baskerville Old Face"/>
          <w:sz w:val="28"/>
          <w:szCs w:val="28"/>
        </w:rPr>
        <w:t>. It further seeks attentions</w:t>
      </w:r>
      <w:r w:rsidR="00815761">
        <w:rPr>
          <w:rFonts w:ascii="Baskerville Old Face" w:hAnsi="Baskerville Old Face"/>
          <w:sz w:val="28"/>
          <w:szCs w:val="28"/>
        </w:rPr>
        <w:t xml:space="preserve"> </w:t>
      </w:r>
      <w:r w:rsidR="0064280E">
        <w:rPr>
          <w:rFonts w:ascii="Baskerville Old Face" w:hAnsi="Baskerville Old Face"/>
          <w:sz w:val="28"/>
          <w:szCs w:val="28"/>
        </w:rPr>
        <w:t xml:space="preserve">of </w:t>
      </w:r>
      <w:r w:rsidR="00815761">
        <w:rPr>
          <w:rFonts w:ascii="Baskerville Old Face" w:hAnsi="Baskerville Old Face"/>
          <w:sz w:val="28"/>
          <w:szCs w:val="28"/>
        </w:rPr>
        <w:t xml:space="preserve">two </w:t>
      </w:r>
      <w:r w:rsidR="00377FF7">
        <w:rPr>
          <w:rFonts w:ascii="Baskerville Old Face" w:hAnsi="Baskerville Old Face"/>
          <w:sz w:val="28"/>
          <w:szCs w:val="28"/>
        </w:rPr>
        <w:t>prime</w:t>
      </w:r>
      <w:r w:rsidR="00815761">
        <w:rPr>
          <w:rFonts w:ascii="Baskerville Old Face" w:hAnsi="Baskerville Old Face"/>
          <w:sz w:val="28"/>
          <w:szCs w:val="28"/>
        </w:rPr>
        <w:t xml:space="preserve"> </w:t>
      </w:r>
      <w:r w:rsidR="0011040E">
        <w:rPr>
          <w:rFonts w:ascii="Baskerville Old Face" w:hAnsi="Baskerville Old Face"/>
          <w:sz w:val="28"/>
          <w:szCs w:val="28"/>
        </w:rPr>
        <w:t>audiences;</w:t>
      </w:r>
      <w:r w:rsidR="00815761">
        <w:rPr>
          <w:rFonts w:ascii="Baskerville Old Face" w:hAnsi="Baskerville Old Face"/>
          <w:sz w:val="28"/>
          <w:szCs w:val="28"/>
        </w:rPr>
        <w:t xml:space="preserve"> </w:t>
      </w:r>
      <w:r w:rsidR="0064280E">
        <w:rPr>
          <w:rFonts w:ascii="Baskerville Old Face" w:hAnsi="Baskerville Old Face"/>
          <w:sz w:val="28"/>
          <w:szCs w:val="28"/>
        </w:rPr>
        <w:t xml:space="preserve">(a) </w:t>
      </w:r>
      <w:r w:rsidR="00AC338D" w:rsidRPr="00377FF7">
        <w:rPr>
          <w:rFonts w:ascii="Baskerville Old Face" w:hAnsi="Baskerville Old Face"/>
          <w:i/>
          <w:sz w:val="28"/>
          <w:szCs w:val="28"/>
        </w:rPr>
        <w:t>attract</w:t>
      </w:r>
      <w:r w:rsidR="0001708D" w:rsidRPr="00377FF7">
        <w:rPr>
          <w:rFonts w:ascii="Baskerville Old Face" w:hAnsi="Baskerville Old Face"/>
          <w:i/>
          <w:sz w:val="28"/>
          <w:szCs w:val="28"/>
        </w:rPr>
        <w:t>s</w:t>
      </w:r>
      <w:r w:rsidR="0011040E" w:rsidRPr="00377FF7">
        <w:rPr>
          <w:rFonts w:ascii="Baskerville Old Face" w:hAnsi="Baskerville Old Face"/>
          <w:i/>
          <w:sz w:val="28"/>
          <w:szCs w:val="28"/>
        </w:rPr>
        <w:t xml:space="preserve"> attentions,</w:t>
      </w:r>
      <w:r w:rsidR="00AC338D" w:rsidRPr="00377FF7">
        <w:rPr>
          <w:rFonts w:ascii="Baskerville Old Face" w:hAnsi="Baskerville Old Face"/>
          <w:i/>
          <w:sz w:val="28"/>
          <w:szCs w:val="28"/>
        </w:rPr>
        <w:t xml:space="preserve"> responsibilities</w:t>
      </w:r>
      <w:r w:rsidR="00AB4B23" w:rsidRPr="00377FF7">
        <w:rPr>
          <w:rFonts w:ascii="Baskerville Old Face" w:hAnsi="Baskerville Old Face"/>
          <w:i/>
          <w:sz w:val="28"/>
          <w:szCs w:val="28"/>
        </w:rPr>
        <w:t xml:space="preserve"> and commitments</w:t>
      </w:r>
      <w:r w:rsidR="00AC338D" w:rsidRPr="00377FF7">
        <w:rPr>
          <w:rFonts w:ascii="Baskerville Old Face" w:hAnsi="Baskerville Old Face"/>
          <w:i/>
          <w:sz w:val="28"/>
          <w:szCs w:val="28"/>
        </w:rPr>
        <w:t xml:space="preserve"> of all working staff </w:t>
      </w:r>
      <w:r w:rsidR="0082611E" w:rsidRPr="00377FF7">
        <w:rPr>
          <w:rFonts w:ascii="Baskerville Old Face" w:hAnsi="Baskerville Old Face"/>
          <w:i/>
          <w:sz w:val="28"/>
          <w:szCs w:val="28"/>
        </w:rPr>
        <w:t>in</w:t>
      </w:r>
      <w:r w:rsidR="00815761" w:rsidRPr="00377FF7">
        <w:rPr>
          <w:rFonts w:ascii="Baskerville Old Face" w:hAnsi="Baskerville Old Face"/>
          <w:i/>
          <w:sz w:val="28"/>
          <w:szCs w:val="28"/>
        </w:rPr>
        <w:t xml:space="preserve"> the Ministry</w:t>
      </w:r>
      <w:r w:rsidR="00AB4B23" w:rsidRPr="00377FF7">
        <w:rPr>
          <w:rFonts w:ascii="Baskerville Old Face" w:hAnsi="Baskerville Old Face"/>
          <w:i/>
          <w:sz w:val="28"/>
          <w:szCs w:val="28"/>
        </w:rPr>
        <w:t xml:space="preserve"> to</w:t>
      </w:r>
      <w:r w:rsidR="0011040E" w:rsidRPr="00377FF7">
        <w:rPr>
          <w:rFonts w:ascii="Baskerville Old Face" w:hAnsi="Baskerville Old Face"/>
          <w:i/>
          <w:sz w:val="28"/>
          <w:szCs w:val="28"/>
        </w:rPr>
        <w:t xml:space="preserve"> </w:t>
      </w:r>
      <w:r w:rsidR="0082611E" w:rsidRPr="00377FF7">
        <w:rPr>
          <w:rFonts w:ascii="Baskerville Old Face" w:hAnsi="Baskerville Old Face"/>
          <w:i/>
          <w:sz w:val="28"/>
          <w:szCs w:val="28"/>
        </w:rPr>
        <w:t>deliver results in their work programmes</w:t>
      </w:r>
      <w:r w:rsidR="0064280E" w:rsidRPr="00377FF7">
        <w:rPr>
          <w:rFonts w:ascii="Baskerville Old Face" w:hAnsi="Baskerville Old Face"/>
          <w:i/>
          <w:sz w:val="28"/>
          <w:szCs w:val="28"/>
        </w:rPr>
        <w:t xml:space="preserve"> </w:t>
      </w:r>
      <w:r w:rsidR="0064280E">
        <w:rPr>
          <w:rFonts w:ascii="Baskerville Old Face" w:hAnsi="Baskerville Old Face"/>
          <w:sz w:val="28"/>
          <w:szCs w:val="28"/>
        </w:rPr>
        <w:t>and (b)</w:t>
      </w:r>
      <w:r w:rsidR="00AC338D">
        <w:rPr>
          <w:rFonts w:ascii="Baskerville Old Face" w:hAnsi="Baskerville Old Face"/>
          <w:sz w:val="28"/>
          <w:szCs w:val="28"/>
        </w:rPr>
        <w:t xml:space="preserve"> </w:t>
      </w:r>
      <w:r w:rsidR="0082611E" w:rsidRPr="00377FF7">
        <w:rPr>
          <w:rFonts w:ascii="Baskerville Old Face" w:hAnsi="Baskerville Old Face"/>
          <w:i/>
          <w:sz w:val="28"/>
          <w:szCs w:val="28"/>
        </w:rPr>
        <w:t>ensures</w:t>
      </w:r>
      <w:r w:rsidR="00AC338D" w:rsidRPr="00377FF7">
        <w:rPr>
          <w:rFonts w:ascii="Baskerville Old Face" w:hAnsi="Baskerville Old Face"/>
          <w:i/>
          <w:sz w:val="28"/>
          <w:szCs w:val="28"/>
        </w:rPr>
        <w:t xml:space="preserve"> understanding of all stakehold</w:t>
      </w:r>
      <w:r w:rsidR="00AB4B23" w:rsidRPr="00377FF7">
        <w:rPr>
          <w:rFonts w:ascii="Baskerville Old Face" w:hAnsi="Baskerville Old Face"/>
          <w:i/>
          <w:sz w:val="28"/>
          <w:szCs w:val="28"/>
        </w:rPr>
        <w:t xml:space="preserve">ers on what </w:t>
      </w:r>
      <w:r w:rsidR="0001708D" w:rsidRPr="00377FF7">
        <w:rPr>
          <w:rFonts w:ascii="Baskerville Old Face" w:hAnsi="Baskerville Old Face"/>
          <w:i/>
          <w:sz w:val="28"/>
          <w:szCs w:val="28"/>
        </w:rPr>
        <w:t xml:space="preserve">DCCG and </w:t>
      </w:r>
      <w:r w:rsidR="00D07269">
        <w:rPr>
          <w:rFonts w:ascii="Baskerville Old Face" w:hAnsi="Baskerville Old Face"/>
          <w:i/>
          <w:sz w:val="28"/>
          <w:szCs w:val="28"/>
        </w:rPr>
        <w:t>the Ministry plan</w:t>
      </w:r>
      <w:r w:rsidR="00AC338D" w:rsidRPr="00377FF7">
        <w:rPr>
          <w:rFonts w:ascii="Baskerville Old Face" w:hAnsi="Baskerville Old Face"/>
          <w:i/>
          <w:sz w:val="28"/>
          <w:szCs w:val="28"/>
        </w:rPr>
        <w:t xml:space="preserve"> to do</w:t>
      </w:r>
      <w:r w:rsidR="00C45C20" w:rsidRPr="00377FF7">
        <w:rPr>
          <w:rFonts w:ascii="Baskerville Old Face" w:hAnsi="Baskerville Old Face"/>
          <w:i/>
          <w:sz w:val="28"/>
          <w:szCs w:val="28"/>
        </w:rPr>
        <w:t xml:space="preserve"> and deliver on</w:t>
      </w:r>
      <w:r w:rsidR="00AC338D" w:rsidRPr="00377FF7">
        <w:rPr>
          <w:rFonts w:ascii="Baskerville Old Face" w:hAnsi="Baskerville Old Face"/>
          <w:i/>
          <w:sz w:val="28"/>
          <w:szCs w:val="28"/>
        </w:rPr>
        <w:t xml:space="preserve"> </w:t>
      </w:r>
      <w:r w:rsidR="0001708D" w:rsidRPr="00377FF7">
        <w:rPr>
          <w:rFonts w:ascii="Baskerville Old Face" w:hAnsi="Baskerville Old Face"/>
          <w:i/>
          <w:sz w:val="28"/>
          <w:szCs w:val="28"/>
        </w:rPr>
        <w:t>during</w:t>
      </w:r>
      <w:r w:rsidR="00AC338D" w:rsidRPr="00377FF7">
        <w:rPr>
          <w:rFonts w:ascii="Baskerville Old Face" w:hAnsi="Baskerville Old Face"/>
          <w:i/>
          <w:sz w:val="28"/>
          <w:szCs w:val="28"/>
        </w:rPr>
        <w:t xml:space="preserve"> the next 4 years</w:t>
      </w:r>
      <w:r w:rsidR="00AB4B23">
        <w:rPr>
          <w:rFonts w:ascii="Baskerville Old Face" w:hAnsi="Baskerville Old Face"/>
          <w:sz w:val="28"/>
          <w:szCs w:val="28"/>
        </w:rPr>
        <w:t xml:space="preserve">.  </w:t>
      </w:r>
      <w:r w:rsidR="0064280E">
        <w:rPr>
          <w:rFonts w:ascii="Baskerville Old Face" w:hAnsi="Baskerville Old Face"/>
          <w:sz w:val="28"/>
          <w:szCs w:val="28"/>
        </w:rPr>
        <w:t xml:space="preserve">Furthermore, it </w:t>
      </w:r>
      <w:r w:rsidR="0001708D">
        <w:rPr>
          <w:rFonts w:ascii="Baskerville Old Face" w:hAnsi="Baskerville Old Face"/>
          <w:sz w:val="28"/>
          <w:szCs w:val="28"/>
        </w:rPr>
        <w:t>aims</w:t>
      </w:r>
      <w:r w:rsidR="00AB4B23">
        <w:rPr>
          <w:rFonts w:ascii="Baskerville Old Face" w:hAnsi="Baskerville Old Face"/>
          <w:sz w:val="28"/>
          <w:szCs w:val="28"/>
        </w:rPr>
        <w:t xml:space="preserve"> at attracting </w:t>
      </w:r>
      <w:r w:rsidR="00A44B74">
        <w:rPr>
          <w:rFonts w:ascii="Baskerville Old Face" w:hAnsi="Baskerville Old Face"/>
          <w:sz w:val="28"/>
          <w:szCs w:val="28"/>
        </w:rPr>
        <w:t>stakeholders’</w:t>
      </w:r>
      <w:r w:rsidR="00AB4B23">
        <w:rPr>
          <w:rFonts w:ascii="Baskerville Old Face" w:hAnsi="Baskerville Old Face"/>
          <w:sz w:val="28"/>
          <w:szCs w:val="28"/>
        </w:rPr>
        <w:t xml:space="preserve"> </w:t>
      </w:r>
      <w:r w:rsidR="0011040E">
        <w:rPr>
          <w:rFonts w:ascii="Baskerville Old Face" w:hAnsi="Baskerville Old Face"/>
          <w:sz w:val="28"/>
          <w:szCs w:val="28"/>
        </w:rPr>
        <w:t>partnership</w:t>
      </w:r>
      <w:r w:rsidR="00A44B74">
        <w:rPr>
          <w:rFonts w:ascii="Baskerville Old Face" w:hAnsi="Baskerville Old Face"/>
          <w:sz w:val="28"/>
          <w:szCs w:val="28"/>
        </w:rPr>
        <w:t xml:space="preserve"> and commitment</w:t>
      </w:r>
      <w:r w:rsidR="0011040E">
        <w:rPr>
          <w:rFonts w:ascii="Baskerville Old Face" w:hAnsi="Baskerville Old Face"/>
          <w:sz w:val="28"/>
          <w:szCs w:val="28"/>
        </w:rPr>
        <w:t xml:space="preserve"> for better outcomes</w:t>
      </w:r>
      <w:r w:rsidR="00AB4B23">
        <w:rPr>
          <w:rFonts w:ascii="Baskerville Old Face" w:hAnsi="Baskerville Old Face"/>
          <w:sz w:val="28"/>
          <w:szCs w:val="28"/>
        </w:rPr>
        <w:t xml:space="preserve"> </w:t>
      </w:r>
      <w:r w:rsidR="00A44B74">
        <w:rPr>
          <w:rFonts w:ascii="Baskerville Old Face" w:hAnsi="Baskerville Old Face"/>
          <w:sz w:val="28"/>
          <w:szCs w:val="28"/>
        </w:rPr>
        <w:t>in</w:t>
      </w:r>
      <w:r w:rsidR="00C03198">
        <w:rPr>
          <w:rFonts w:ascii="Baskerville Old Face" w:hAnsi="Baskerville Old Face"/>
          <w:sz w:val="28"/>
          <w:szCs w:val="28"/>
        </w:rPr>
        <w:t xml:space="preserve"> the Ministry’s</w:t>
      </w:r>
      <w:r w:rsidR="00AB4B23">
        <w:rPr>
          <w:rFonts w:ascii="Baskerville Old Face" w:hAnsi="Baskerville Old Face"/>
          <w:sz w:val="28"/>
          <w:szCs w:val="28"/>
        </w:rPr>
        <w:t xml:space="preserve"> programmes</w:t>
      </w:r>
      <w:r w:rsidR="00AC338D">
        <w:rPr>
          <w:rFonts w:ascii="Baskerville Old Face" w:hAnsi="Baskerville Old Face"/>
          <w:sz w:val="28"/>
          <w:szCs w:val="28"/>
        </w:rPr>
        <w:t xml:space="preserve">. </w:t>
      </w:r>
      <w:r w:rsidR="0082611E">
        <w:rPr>
          <w:rFonts w:ascii="Baskerville Old Face" w:hAnsi="Baskerville Old Face"/>
          <w:sz w:val="28"/>
          <w:szCs w:val="28"/>
        </w:rPr>
        <w:t xml:space="preserve"> </w:t>
      </w:r>
      <w:r w:rsidR="00815761">
        <w:rPr>
          <w:rFonts w:ascii="Baskerville Old Face" w:hAnsi="Baskerville Old Face"/>
          <w:sz w:val="28"/>
          <w:szCs w:val="28"/>
        </w:rPr>
        <w:t xml:space="preserve">For </w:t>
      </w:r>
      <w:r w:rsidR="00EF6C8B">
        <w:rPr>
          <w:rFonts w:ascii="Baskerville Old Face" w:hAnsi="Baskerville Old Face"/>
          <w:sz w:val="28"/>
          <w:szCs w:val="28"/>
        </w:rPr>
        <w:t>continuing objectives</w:t>
      </w:r>
      <w:r w:rsidR="00AC338D">
        <w:rPr>
          <w:rFonts w:ascii="Baskerville Old Face" w:hAnsi="Baskerville Old Face"/>
          <w:sz w:val="28"/>
          <w:szCs w:val="28"/>
        </w:rPr>
        <w:t xml:space="preserve"> will </w:t>
      </w:r>
      <w:r w:rsidR="0064280E">
        <w:rPr>
          <w:rFonts w:ascii="Baskerville Old Face" w:hAnsi="Baskerville Old Face"/>
          <w:sz w:val="28"/>
          <w:szCs w:val="28"/>
        </w:rPr>
        <w:t>certainly</w:t>
      </w:r>
      <w:r w:rsidR="00AB4B23">
        <w:rPr>
          <w:rFonts w:ascii="Baskerville Old Face" w:hAnsi="Baskerville Old Face"/>
          <w:sz w:val="28"/>
          <w:szCs w:val="28"/>
        </w:rPr>
        <w:t xml:space="preserve"> be</w:t>
      </w:r>
      <w:r w:rsidR="00AC338D">
        <w:rPr>
          <w:rFonts w:ascii="Baskerville Old Face" w:hAnsi="Baskerville Old Face"/>
          <w:sz w:val="28"/>
          <w:szCs w:val="28"/>
        </w:rPr>
        <w:t xml:space="preserve"> translated in</w:t>
      </w:r>
      <w:r w:rsidR="00AB4B23">
        <w:rPr>
          <w:rFonts w:ascii="Baskerville Old Face" w:hAnsi="Baskerville Old Face"/>
          <w:sz w:val="28"/>
          <w:szCs w:val="28"/>
        </w:rPr>
        <w:t>to</w:t>
      </w:r>
      <w:r w:rsidR="00AC338D">
        <w:rPr>
          <w:rFonts w:ascii="Baskerville Old Face" w:hAnsi="Baskerville Old Face"/>
          <w:sz w:val="28"/>
          <w:szCs w:val="28"/>
        </w:rPr>
        <w:t xml:space="preserve"> the next </w:t>
      </w:r>
      <w:r w:rsidR="00815761">
        <w:rPr>
          <w:rFonts w:ascii="Baskerville Old Face" w:hAnsi="Baskerville Old Face"/>
          <w:sz w:val="28"/>
          <w:szCs w:val="28"/>
        </w:rPr>
        <w:t xml:space="preserve">4 years </w:t>
      </w:r>
      <w:r w:rsidR="00AC338D">
        <w:rPr>
          <w:rFonts w:ascii="Baskerville Old Face" w:hAnsi="Baskerville Old Face"/>
          <w:sz w:val="28"/>
          <w:szCs w:val="28"/>
        </w:rPr>
        <w:t>Corporate Plan</w:t>
      </w:r>
      <w:r w:rsidR="00815761">
        <w:rPr>
          <w:rFonts w:ascii="Baskerville Old Face" w:hAnsi="Baskerville Old Face"/>
          <w:sz w:val="28"/>
          <w:szCs w:val="28"/>
        </w:rPr>
        <w:t xml:space="preserve"> (2020-24)</w:t>
      </w:r>
      <w:r w:rsidR="00AC338D">
        <w:rPr>
          <w:rFonts w:ascii="Baskerville Old Face" w:hAnsi="Baskerville Old Face"/>
          <w:sz w:val="28"/>
          <w:szCs w:val="28"/>
        </w:rPr>
        <w:t>.</w:t>
      </w:r>
    </w:p>
    <w:p w:rsidR="00E93054" w:rsidRDefault="004A11B3" w:rsidP="00C729FC">
      <w:pPr>
        <w:ind w:left="720"/>
        <w:jc w:val="both"/>
        <w:rPr>
          <w:rFonts w:ascii="Baskerville Old Face" w:hAnsi="Baskerville Old Face"/>
          <w:sz w:val="28"/>
          <w:szCs w:val="28"/>
        </w:rPr>
      </w:pPr>
      <w:r>
        <w:rPr>
          <w:rFonts w:ascii="Baskerville Old Face" w:hAnsi="Baskerville Old Face"/>
          <w:sz w:val="28"/>
          <w:szCs w:val="28"/>
        </w:rPr>
        <w:t>Th</w:t>
      </w:r>
      <w:r w:rsidR="00A44B74">
        <w:rPr>
          <w:rFonts w:ascii="Baskerville Old Face" w:hAnsi="Baskerville Old Face"/>
          <w:sz w:val="28"/>
          <w:szCs w:val="28"/>
        </w:rPr>
        <w:t xml:space="preserve">e </w:t>
      </w:r>
      <w:r>
        <w:rPr>
          <w:rFonts w:ascii="Baskerville Old Face" w:hAnsi="Baskerville Old Face"/>
          <w:sz w:val="28"/>
          <w:szCs w:val="28"/>
        </w:rPr>
        <w:t>Plan in essence</w:t>
      </w:r>
      <w:r w:rsidR="00AC338D">
        <w:rPr>
          <w:rFonts w:ascii="Baskerville Old Face" w:hAnsi="Baskerville Old Face"/>
          <w:sz w:val="28"/>
          <w:szCs w:val="28"/>
        </w:rPr>
        <w:t xml:space="preserve"> quantifies </w:t>
      </w:r>
      <w:r w:rsidR="00A44B74">
        <w:rPr>
          <w:rFonts w:ascii="Baskerville Old Face" w:hAnsi="Baskerville Old Face"/>
          <w:sz w:val="28"/>
          <w:szCs w:val="28"/>
        </w:rPr>
        <w:t xml:space="preserve">objectives MHA wishes to materialise </w:t>
      </w:r>
      <w:r w:rsidR="00DA5DA7">
        <w:rPr>
          <w:rFonts w:ascii="Baskerville Old Face" w:hAnsi="Baskerville Old Face"/>
          <w:sz w:val="28"/>
          <w:szCs w:val="28"/>
        </w:rPr>
        <w:t>with</w:t>
      </w:r>
      <w:r w:rsidR="00A44B74">
        <w:rPr>
          <w:rFonts w:ascii="Baskerville Old Face" w:hAnsi="Baskerville Old Face"/>
          <w:sz w:val="28"/>
          <w:szCs w:val="28"/>
        </w:rPr>
        <w:t xml:space="preserve"> </w:t>
      </w:r>
      <w:r w:rsidR="00AC338D">
        <w:rPr>
          <w:rFonts w:ascii="Baskerville Old Face" w:hAnsi="Baskerville Old Face"/>
          <w:sz w:val="28"/>
          <w:szCs w:val="28"/>
        </w:rPr>
        <w:t>its limited</w:t>
      </w:r>
      <w:r w:rsidR="00815761">
        <w:rPr>
          <w:rFonts w:ascii="Baskerville Old Face" w:hAnsi="Baskerville Old Face"/>
          <w:sz w:val="28"/>
          <w:szCs w:val="28"/>
        </w:rPr>
        <w:t xml:space="preserve"> </w:t>
      </w:r>
      <w:r w:rsidR="00D12CAB">
        <w:rPr>
          <w:rFonts w:ascii="Baskerville Old Face" w:hAnsi="Baskerville Old Face"/>
          <w:sz w:val="28"/>
          <w:szCs w:val="28"/>
        </w:rPr>
        <w:t>resources in a simple way</w:t>
      </w:r>
      <w:r w:rsidR="00A44B74">
        <w:rPr>
          <w:rFonts w:ascii="Baskerville Old Face" w:hAnsi="Baskerville Old Face"/>
          <w:sz w:val="28"/>
          <w:szCs w:val="28"/>
        </w:rPr>
        <w:t>, thus</w:t>
      </w:r>
      <w:r w:rsidR="00D12CAB">
        <w:rPr>
          <w:rFonts w:ascii="Baskerville Old Face" w:hAnsi="Baskerville Old Face"/>
          <w:sz w:val="28"/>
          <w:szCs w:val="28"/>
        </w:rPr>
        <w:t xml:space="preserve"> implies</w:t>
      </w:r>
      <w:r w:rsidR="000B4D81">
        <w:rPr>
          <w:rFonts w:ascii="Baskerville Old Face" w:hAnsi="Baskerville Old Face"/>
          <w:sz w:val="28"/>
          <w:szCs w:val="28"/>
        </w:rPr>
        <w:t xml:space="preserve"> the Ministry’s strengths and opportunities</w:t>
      </w:r>
      <w:r w:rsidR="00A44B74">
        <w:rPr>
          <w:rFonts w:ascii="Baskerville Old Face" w:hAnsi="Baskerville Old Face"/>
          <w:sz w:val="28"/>
          <w:szCs w:val="28"/>
        </w:rPr>
        <w:t>, gauging ability to manage potential risks</w:t>
      </w:r>
      <w:r w:rsidR="00E93054">
        <w:rPr>
          <w:rFonts w:ascii="Baskerville Old Face" w:hAnsi="Baskerville Old Face"/>
          <w:sz w:val="28"/>
          <w:szCs w:val="28"/>
        </w:rPr>
        <w:t xml:space="preserve"> </w:t>
      </w:r>
      <w:r w:rsidR="00A44B74">
        <w:rPr>
          <w:rFonts w:ascii="Baskerville Old Face" w:hAnsi="Baskerville Old Face"/>
          <w:sz w:val="28"/>
          <w:szCs w:val="28"/>
        </w:rPr>
        <w:t>and helps in</w:t>
      </w:r>
      <w:r w:rsidR="00AC338D">
        <w:rPr>
          <w:rFonts w:ascii="Baskerville Old Face" w:hAnsi="Baskerville Old Face"/>
          <w:sz w:val="28"/>
          <w:szCs w:val="28"/>
        </w:rPr>
        <w:t xml:space="preserve"> </w:t>
      </w:r>
      <w:r w:rsidR="00A44B74">
        <w:rPr>
          <w:rFonts w:ascii="Baskerville Old Face" w:hAnsi="Baskerville Old Face"/>
          <w:sz w:val="28"/>
          <w:szCs w:val="28"/>
        </w:rPr>
        <w:t>anticipating</w:t>
      </w:r>
      <w:r w:rsidR="00D12CAB">
        <w:rPr>
          <w:rFonts w:ascii="Baskerville Old Face" w:hAnsi="Baskerville Old Face"/>
          <w:sz w:val="28"/>
          <w:szCs w:val="28"/>
        </w:rPr>
        <w:t xml:space="preserve"> </w:t>
      </w:r>
      <w:r w:rsidR="00C03198">
        <w:rPr>
          <w:rFonts w:ascii="Baskerville Old Face" w:hAnsi="Baskerville Old Face"/>
          <w:sz w:val="28"/>
          <w:szCs w:val="28"/>
        </w:rPr>
        <w:t xml:space="preserve">and </w:t>
      </w:r>
      <w:r w:rsidR="00A44B74">
        <w:rPr>
          <w:rFonts w:ascii="Baskerville Old Face" w:hAnsi="Baskerville Old Face"/>
          <w:sz w:val="28"/>
          <w:szCs w:val="28"/>
        </w:rPr>
        <w:t>predicting unforeseen circumstance</w:t>
      </w:r>
      <w:r w:rsidR="00C03198">
        <w:rPr>
          <w:rFonts w:ascii="Baskerville Old Face" w:hAnsi="Baskerville Old Face"/>
          <w:sz w:val="28"/>
          <w:szCs w:val="28"/>
        </w:rPr>
        <w:t>s</w:t>
      </w:r>
      <w:r w:rsidR="00A44B74">
        <w:rPr>
          <w:rFonts w:ascii="Baskerville Old Face" w:hAnsi="Baskerville Old Face"/>
          <w:sz w:val="28"/>
          <w:szCs w:val="28"/>
        </w:rPr>
        <w:t xml:space="preserve"> for </w:t>
      </w:r>
      <w:r w:rsidR="007604DE">
        <w:rPr>
          <w:rFonts w:ascii="Baskerville Old Face" w:hAnsi="Baskerville Old Face"/>
          <w:sz w:val="28"/>
          <w:szCs w:val="28"/>
        </w:rPr>
        <w:t>future planning,</w:t>
      </w:r>
      <w:r>
        <w:rPr>
          <w:rFonts w:ascii="Baskerville Old Face" w:hAnsi="Baskerville Old Face"/>
          <w:sz w:val="28"/>
          <w:szCs w:val="28"/>
        </w:rPr>
        <w:t xml:space="preserve"> </w:t>
      </w:r>
      <w:r w:rsidR="00E93054">
        <w:rPr>
          <w:rFonts w:ascii="Baskerville Old Face" w:hAnsi="Baskerville Old Face"/>
          <w:sz w:val="28"/>
          <w:szCs w:val="28"/>
        </w:rPr>
        <w:t>b</w:t>
      </w:r>
      <w:r>
        <w:rPr>
          <w:rFonts w:ascii="Baskerville Old Face" w:hAnsi="Baskerville Old Face"/>
          <w:sz w:val="28"/>
          <w:szCs w:val="28"/>
        </w:rPr>
        <w:t>u</w:t>
      </w:r>
      <w:r w:rsidR="00E93054">
        <w:rPr>
          <w:rFonts w:ascii="Baskerville Old Face" w:hAnsi="Baskerville Old Face"/>
          <w:sz w:val="28"/>
          <w:szCs w:val="28"/>
        </w:rPr>
        <w:t>yin</w:t>
      </w:r>
      <w:r w:rsidR="000B4D81">
        <w:rPr>
          <w:rFonts w:ascii="Baskerville Old Face" w:hAnsi="Baskerville Old Face"/>
          <w:sz w:val="28"/>
          <w:szCs w:val="28"/>
        </w:rPr>
        <w:t>g</w:t>
      </w:r>
      <w:r>
        <w:rPr>
          <w:rFonts w:ascii="Baskerville Old Face" w:hAnsi="Baskerville Old Face"/>
          <w:sz w:val="28"/>
          <w:szCs w:val="28"/>
        </w:rPr>
        <w:t>- in</w:t>
      </w:r>
      <w:r w:rsidR="00091A01">
        <w:rPr>
          <w:rFonts w:ascii="Baskerville Old Face" w:hAnsi="Baskerville Old Face"/>
          <w:sz w:val="28"/>
          <w:szCs w:val="28"/>
        </w:rPr>
        <w:t xml:space="preserve"> support</w:t>
      </w:r>
      <w:r>
        <w:rPr>
          <w:rFonts w:ascii="Baskerville Old Face" w:hAnsi="Baskerville Old Face"/>
          <w:sz w:val="28"/>
          <w:szCs w:val="28"/>
        </w:rPr>
        <w:t>s</w:t>
      </w:r>
      <w:r w:rsidR="00A44B74">
        <w:rPr>
          <w:rFonts w:ascii="Baskerville Old Face" w:hAnsi="Baskerville Old Face"/>
          <w:sz w:val="28"/>
          <w:szCs w:val="28"/>
        </w:rPr>
        <w:t xml:space="preserve"> and</w:t>
      </w:r>
      <w:r>
        <w:rPr>
          <w:rFonts w:ascii="Baskerville Old Face" w:hAnsi="Baskerville Old Face"/>
          <w:sz w:val="28"/>
          <w:szCs w:val="28"/>
        </w:rPr>
        <w:t xml:space="preserve"> better delivery</w:t>
      </w:r>
      <w:r w:rsidR="000B4D81">
        <w:rPr>
          <w:rFonts w:ascii="Baskerville Old Face" w:hAnsi="Baskerville Old Face"/>
          <w:sz w:val="28"/>
          <w:szCs w:val="28"/>
        </w:rPr>
        <w:t xml:space="preserve"> of government policies </w:t>
      </w:r>
      <w:r w:rsidR="00DA5DA7">
        <w:rPr>
          <w:rFonts w:ascii="Baskerville Old Face" w:hAnsi="Baskerville Old Face"/>
          <w:sz w:val="28"/>
          <w:szCs w:val="28"/>
        </w:rPr>
        <w:t>and mandates</w:t>
      </w:r>
      <w:r w:rsidR="00E93054">
        <w:rPr>
          <w:rFonts w:ascii="Baskerville Old Face" w:hAnsi="Baskerville Old Face"/>
          <w:sz w:val="28"/>
          <w:szCs w:val="28"/>
        </w:rPr>
        <w:t xml:space="preserve">. </w:t>
      </w:r>
    </w:p>
    <w:p w:rsidR="00E93054" w:rsidRDefault="004A11B3" w:rsidP="00C729FC">
      <w:pPr>
        <w:ind w:left="720"/>
        <w:jc w:val="both"/>
        <w:rPr>
          <w:rFonts w:ascii="Baskerville Old Face" w:hAnsi="Baskerville Old Face"/>
          <w:sz w:val="28"/>
          <w:szCs w:val="28"/>
        </w:rPr>
      </w:pPr>
      <w:r>
        <w:rPr>
          <w:rFonts w:ascii="Baskerville Old Face" w:hAnsi="Baskerville Old Face"/>
          <w:sz w:val="28"/>
          <w:szCs w:val="28"/>
        </w:rPr>
        <w:t>I ack</w:t>
      </w:r>
      <w:r w:rsidR="0053215E">
        <w:rPr>
          <w:rFonts w:ascii="Baskerville Old Face" w:hAnsi="Baskerville Old Face"/>
          <w:sz w:val="28"/>
          <w:szCs w:val="28"/>
        </w:rPr>
        <w:t>nowledge</w:t>
      </w:r>
      <w:r>
        <w:rPr>
          <w:rFonts w:ascii="Baskerville Old Face" w:hAnsi="Baskerville Old Face"/>
          <w:sz w:val="28"/>
          <w:szCs w:val="28"/>
        </w:rPr>
        <w:t xml:space="preserve"> the</w:t>
      </w:r>
      <w:r w:rsidR="00E93054">
        <w:rPr>
          <w:rFonts w:ascii="Baskerville Old Face" w:hAnsi="Baskerville Old Face"/>
          <w:sz w:val="28"/>
          <w:szCs w:val="28"/>
        </w:rPr>
        <w:t xml:space="preserve"> Plan is </w:t>
      </w:r>
      <w:r w:rsidR="00091A01">
        <w:rPr>
          <w:rFonts w:ascii="Baskerville Old Face" w:hAnsi="Baskerville Old Face"/>
          <w:sz w:val="28"/>
          <w:szCs w:val="28"/>
        </w:rPr>
        <w:t xml:space="preserve">the </w:t>
      </w:r>
      <w:r w:rsidR="0053215E">
        <w:rPr>
          <w:rFonts w:ascii="Baskerville Old Face" w:hAnsi="Baskerville Old Face"/>
          <w:sz w:val="28"/>
          <w:szCs w:val="28"/>
        </w:rPr>
        <w:t xml:space="preserve">evidence </w:t>
      </w:r>
      <w:r w:rsidR="007604DE">
        <w:rPr>
          <w:rFonts w:ascii="Baskerville Old Face" w:hAnsi="Baskerville Old Face"/>
          <w:sz w:val="28"/>
          <w:szCs w:val="28"/>
        </w:rPr>
        <w:t>of collective efforts</w:t>
      </w:r>
      <w:r w:rsidR="0053215E">
        <w:rPr>
          <w:rFonts w:ascii="Baskerville Old Face" w:hAnsi="Baskerville Old Face"/>
          <w:sz w:val="28"/>
          <w:szCs w:val="28"/>
        </w:rPr>
        <w:t xml:space="preserve"> of</w:t>
      </w:r>
      <w:r w:rsidR="00E93054">
        <w:rPr>
          <w:rFonts w:ascii="Baskerville Old Face" w:hAnsi="Baskerville Old Face"/>
          <w:sz w:val="28"/>
          <w:szCs w:val="28"/>
        </w:rPr>
        <w:t xml:space="preserve"> </w:t>
      </w:r>
      <w:r w:rsidR="001552D2">
        <w:rPr>
          <w:rFonts w:ascii="Baskerville Old Face" w:hAnsi="Baskerville Old Face"/>
          <w:sz w:val="28"/>
          <w:szCs w:val="28"/>
        </w:rPr>
        <w:t xml:space="preserve">leaders and managers </w:t>
      </w:r>
      <w:r w:rsidR="0053215E">
        <w:rPr>
          <w:rFonts w:ascii="Baskerville Old Face" w:hAnsi="Baskerville Old Face"/>
          <w:sz w:val="28"/>
          <w:szCs w:val="28"/>
        </w:rPr>
        <w:t xml:space="preserve">in </w:t>
      </w:r>
      <w:r w:rsidR="001552D2">
        <w:rPr>
          <w:rFonts w:ascii="Baskerville Old Face" w:hAnsi="Baskerville Old Face"/>
          <w:sz w:val="28"/>
          <w:szCs w:val="28"/>
        </w:rPr>
        <w:t>the Min</w:t>
      </w:r>
      <w:r w:rsidR="0053215E">
        <w:rPr>
          <w:rFonts w:ascii="Baskerville Old Face" w:hAnsi="Baskerville Old Face"/>
          <w:sz w:val="28"/>
          <w:szCs w:val="28"/>
        </w:rPr>
        <w:t xml:space="preserve">istry and </w:t>
      </w:r>
      <w:r w:rsidR="00E93054">
        <w:rPr>
          <w:rFonts w:ascii="Baskerville Old Face" w:hAnsi="Baskerville Old Face"/>
          <w:sz w:val="28"/>
          <w:szCs w:val="28"/>
        </w:rPr>
        <w:t xml:space="preserve">I congratulate them for an excellent </w:t>
      </w:r>
      <w:r w:rsidR="00091A01">
        <w:rPr>
          <w:rFonts w:ascii="Baskerville Old Face" w:hAnsi="Baskerville Old Face"/>
          <w:sz w:val="28"/>
          <w:szCs w:val="28"/>
        </w:rPr>
        <w:t xml:space="preserve">result and </w:t>
      </w:r>
      <w:r w:rsidR="00E93054">
        <w:rPr>
          <w:rFonts w:ascii="Baskerville Old Face" w:hAnsi="Baskerville Old Face"/>
          <w:sz w:val="28"/>
          <w:szCs w:val="28"/>
        </w:rPr>
        <w:t xml:space="preserve">work well done. </w:t>
      </w:r>
    </w:p>
    <w:p w:rsidR="001575F8" w:rsidRDefault="000B4D81" w:rsidP="00C729FC">
      <w:pPr>
        <w:ind w:left="720"/>
        <w:jc w:val="both"/>
        <w:rPr>
          <w:rFonts w:ascii="Baskerville Old Face" w:hAnsi="Baskerville Old Face"/>
          <w:sz w:val="28"/>
          <w:szCs w:val="28"/>
        </w:rPr>
      </w:pPr>
      <w:r>
        <w:rPr>
          <w:rFonts w:ascii="Baskerville Old Face" w:hAnsi="Baskerville Old Face"/>
          <w:sz w:val="28"/>
          <w:szCs w:val="28"/>
        </w:rPr>
        <w:t>Finally, we may</w:t>
      </w:r>
      <w:r w:rsidR="00E93054">
        <w:rPr>
          <w:rFonts w:ascii="Baskerville Old Face" w:hAnsi="Baskerville Old Face"/>
          <w:sz w:val="28"/>
          <w:szCs w:val="28"/>
        </w:rPr>
        <w:t xml:space="preserve"> have over o</w:t>
      </w:r>
      <w:r w:rsidR="00D12CAB">
        <w:rPr>
          <w:rFonts w:ascii="Baskerville Old Face" w:hAnsi="Baskerville Old Face"/>
          <w:sz w:val="28"/>
          <w:szCs w:val="28"/>
        </w:rPr>
        <w:t>ptimistic in our planning</w:t>
      </w:r>
      <w:r w:rsidR="00E93054">
        <w:rPr>
          <w:rFonts w:ascii="Baskerville Old Face" w:hAnsi="Baskerville Old Face"/>
          <w:sz w:val="28"/>
          <w:szCs w:val="28"/>
        </w:rPr>
        <w:t>, however, with the strong determination and confidence in the current team in the Mi</w:t>
      </w:r>
      <w:r>
        <w:rPr>
          <w:rFonts w:ascii="Baskerville Old Face" w:hAnsi="Baskerville Old Face"/>
          <w:sz w:val="28"/>
          <w:szCs w:val="28"/>
        </w:rPr>
        <w:t>nistry, I trust</w:t>
      </w:r>
      <w:r w:rsidR="00E93054">
        <w:rPr>
          <w:rFonts w:ascii="Baskerville Old Face" w:hAnsi="Baskerville Old Face"/>
          <w:sz w:val="28"/>
          <w:szCs w:val="28"/>
        </w:rPr>
        <w:t xml:space="preserve"> all staff to ensure we will deliver successfully on our mandates and the policy priorities of the Democratic Coalition for Ch</w:t>
      </w:r>
      <w:r w:rsidR="008F232D">
        <w:rPr>
          <w:rFonts w:ascii="Baskerville Old Face" w:hAnsi="Baskerville Old Face"/>
          <w:sz w:val="28"/>
          <w:szCs w:val="28"/>
        </w:rPr>
        <w:t>ange Government for the 4 years</w:t>
      </w:r>
      <w:r w:rsidR="00E93054">
        <w:rPr>
          <w:rFonts w:ascii="Baskerville Old Face" w:hAnsi="Baskerville Old Face"/>
          <w:sz w:val="28"/>
          <w:szCs w:val="28"/>
        </w:rPr>
        <w:t>.</w:t>
      </w:r>
      <w:r>
        <w:rPr>
          <w:rFonts w:ascii="Baskerville Old Face" w:hAnsi="Baskerville Old Face"/>
          <w:sz w:val="28"/>
          <w:szCs w:val="28"/>
        </w:rPr>
        <w:t xml:space="preserve"> </w:t>
      </w:r>
    </w:p>
    <w:p w:rsidR="00D12CAB" w:rsidRDefault="00D12CAB" w:rsidP="00D12CAB">
      <w:pPr>
        <w:spacing w:after="0"/>
        <w:rPr>
          <w:rFonts w:ascii="Baskerville Old Face" w:hAnsi="Baskerville Old Face"/>
          <w:sz w:val="24"/>
          <w:szCs w:val="28"/>
        </w:rPr>
      </w:pPr>
    </w:p>
    <w:p w:rsidR="00175950" w:rsidRPr="00C729FC" w:rsidRDefault="00C729FC" w:rsidP="00C729FC">
      <w:pPr>
        <w:spacing w:after="0"/>
        <w:ind w:left="720"/>
        <w:rPr>
          <w:rFonts w:ascii="Baskerville Old Face" w:hAnsi="Baskerville Old Face"/>
          <w:b/>
          <w:sz w:val="24"/>
          <w:szCs w:val="28"/>
        </w:rPr>
      </w:pPr>
      <w:r w:rsidRPr="00C729FC">
        <w:rPr>
          <w:rFonts w:ascii="Baskerville Old Face" w:hAnsi="Baskerville Old Face"/>
          <w:b/>
          <w:sz w:val="24"/>
          <w:szCs w:val="28"/>
        </w:rPr>
        <w:t xml:space="preserve">Mr. </w:t>
      </w:r>
      <w:r w:rsidR="00175950" w:rsidRPr="00C729FC">
        <w:rPr>
          <w:rFonts w:ascii="Baskerville Old Face" w:hAnsi="Baskerville Old Face"/>
          <w:b/>
          <w:sz w:val="24"/>
          <w:szCs w:val="28"/>
        </w:rPr>
        <w:t xml:space="preserve">George Selwyn </w:t>
      </w:r>
      <w:proofErr w:type="spellStart"/>
      <w:r w:rsidR="00175950" w:rsidRPr="00C729FC">
        <w:rPr>
          <w:rFonts w:ascii="Baskerville Old Face" w:hAnsi="Baskerville Old Face"/>
          <w:b/>
          <w:sz w:val="24"/>
          <w:szCs w:val="28"/>
        </w:rPr>
        <w:t>Palua</w:t>
      </w:r>
      <w:proofErr w:type="spellEnd"/>
    </w:p>
    <w:p w:rsidR="00175950" w:rsidRPr="00D57636" w:rsidRDefault="00175950" w:rsidP="00C729FC">
      <w:pPr>
        <w:spacing w:after="0"/>
        <w:ind w:left="720"/>
        <w:rPr>
          <w:rFonts w:ascii="Baskerville Old Face" w:hAnsi="Baskerville Old Face"/>
          <w:sz w:val="24"/>
          <w:szCs w:val="28"/>
        </w:rPr>
      </w:pPr>
      <w:r w:rsidRPr="00D57636">
        <w:rPr>
          <w:rFonts w:ascii="Baskerville Old Face" w:hAnsi="Baskerville Old Face"/>
          <w:sz w:val="24"/>
          <w:szCs w:val="28"/>
        </w:rPr>
        <w:t>Permanent Secretary</w:t>
      </w:r>
    </w:p>
    <w:p w:rsidR="001575F8" w:rsidRPr="00C729FC" w:rsidRDefault="00175950" w:rsidP="00C729FC">
      <w:pPr>
        <w:spacing w:after="0"/>
        <w:ind w:left="720"/>
        <w:rPr>
          <w:rFonts w:ascii="Baskerville Old Face" w:hAnsi="Baskerville Old Face"/>
          <w:sz w:val="24"/>
          <w:szCs w:val="28"/>
          <w:u w:val="single"/>
        </w:rPr>
      </w:pPr>
      <w:r w:rsidRPr="00C729FC">
        <w:rPr>
          <w:rFonts w:ascii="Baskerville Old Face" w:hAnsi="Baskerville Old Face"/>
          <w:sz w:val="24"/>
          <w:szCs w:val="28"/>
          <w:u w:val="single"/>
        </w:rPr>
        <w:t>Ministry of Home Affairs.</w:t>
      </w:r>
    </w:p>
    <w:p w:rsidR="00065C3C" w:rsidRDefault="00065C3C" w:rsidP="00D57636">
      <w:pPr>
        <w:spacing w:after="0"/>
        <w:jc w:val="center"/>
        <w:rPr>
          <w:rFonts w:ascii="Baskerville Old Face" w:hAnsi="Baskerville Old Face"/>
          <w:b/>
          <w:sz w:val="24"/>
          <w:szCs w:val="28"/>
        </w:rPr>
      </w:pPr>
    </w:p>
    <w:p w:rsidR="00A44B74" w:rsidRDefault="00A44B74" w:rsidP="0085119C">
      <w:pPr>
        <w:spacing w:after="0"/>
        <w:rPr>
          <w:rFonts w:ascii="Baskerville Old Face" w:hAnsi="Baskerville Old Face"/>
          <w:b/>
          <w:sz w:val="24"/>
          <w:szCs w:val="28"/>
        </w:rPr>
      </w:pPr>
    </w:p>
    <w:p w:rsidR="00C729FC" w:rsidRDefault="00C729FC" w:rsidP="0085119C">
      <w:pPr>
        <w:spacing w:after="0"/>
        <w:rPr>
          <w:rFonts w:ascii="Baskerville Old Face" w:hAnsi="Baskerville Old Face"/>
          <w:b/>
          <w:sz w:val="24"/>
          <w:szCs w:val="28"/>
        </w:rPr>
      </w:pPr>
    </w:p>
    <w:p w:rsidR="00C729FC" w:rsidRDefault="00C729FC" w:rsidP="0085119C">
      <w:pPr>
        <w:spacing w:after="0"/>
        <w:rPr>
          <w:rFonts w:ascii="Baskerville Old Face" w:hAnsi="Baskerville Old Face"/>
          <w:b/>
          <w:sz w:val="24"/>
          <w:szCs w:val="28"/>
        </w:rPr>
      </w:pPr>
    </w:p>
    <w:p w:rsidR="00C729FC" w:rsidRDefault="00C729FC" w:rsidP="0085119C">
      <w:pPr>
        <w:spacing w:after="0"/>
        <w:rPr>
          <w:rFonts w:ascii="Baskerville Old Face" w:hAnsi="Baskerville Old Face"/>
          <w:b/>
          <w:sz w:val="24"/>
          <w:szCs w:val="28"/>
        </w:rPr>
      </w:pPr>
    </w:p>
    <w:p w:rsidR="00C729FC" w:rsidRDefault="00C729FC" w:rsidP="0085119C">
      <w:pPr>
        <w:spacing w:after="0"/>
        <w:rPr>
          <w:rFonts w:ascii="Baskerville Old Face" w:hAnsi="Baskerville Old Face"/>
          <w:b/>
          <w:sz w:val="24"/>
          <w:szCs w:val="28"/>
        </w:rPr>
      </w:pPr>
    </w:p>
    <w:p w:rsidR="00C729FC" w:rsidRDefault="00C729FC" w:rsidP="0085119C">
      <w:pPr>
        <w:spacing w:after="0"/>
        <w:rPr>
          <w:rFonts w:ascii="Baskerville Old Face" w:hAnsi="Baskerville Old Face"/>
          <w:b/>
          <w:sz w:val="24"/>
          <w:szCs w:val="28"/>
        </w:rPr>
      </w:pPr>
    </w:p>
    <w:p w:rsidR="00C729FC" w:rsidRDefault="00C729FC" w:rsidP="0085119C">
      <w:pPr>
        <w:spacing w:after="0"/>
        <w:rPr>
          <w:rFonts w:ascii="Baskerville Old Face" w:hAnsi="Baskerville Old Face"/>
          <w:b/>
          <w:sz w:val="24"/>
          <w:szCs w:val="28"/>
        </w:rPr>
      </w:pPr>
    </w:p>
    <w:p w:rsidR="00C729FC" w:rsidRPr="00D57636" w:rsidRDefault="00C729FC" w:rsidP="0085119C">
      <w:pPr>
        <w:spacing w:after="0"/>
        <w:rPr>
          <w:rFonts w:ascii="Baskerville Old Face" w:hAnsi="Baskerville Old Face"/>
          <w:b/>
          <w:sz w:val="24"/>
          <w:szCs w:val="28"/>
        </w:rPr>
      </w:pPr>
    </w:p>
    <w:sdt>
      <w:sdtPr>
        <w:rPr>
          <w:rFonts w:asciiTheme="minorHAnsi" w:eastAsiaTheme="minorHAnsi" w:hAnsiTheme="minorHAnsi" w:cstheme="minorBidi"/>
          <w:b w:val="0"/>
          <w:bCs w:val="0"/>
          <w:color w:val="auto"/>
          <w:sz w:val="22"/>
          <w:szCs w:val="22"/>
          <w:lang w:val="en-AU" w:eastAsia="en-US"/>
        </w:rPr>
        <w:id w:val="66470910"/>
        <w:docPartObj>
          <w:docPartGallery w:val="Table of Contents"/>
          <w:docPartUnique/>
        </w:docPartObj>
      </w:sdtPr>
      <w:sdtEndPr>
        <w:rPr>
          <w:noProof/>
        </w:rPr>
      </w:sdtEndPr>
      <w:sdtContent>
        <w:p w:rsidR="00900B23" w:rsidRDefault="00900B23" w:rsidP="00C729FC">
          <w:pPr>
            <w:pStyle w:val="TOCHeading"/>
            <w:numPr>
              <w:ilvl w:val="0"/>
              <w:numId w:val="27"/>
            </w:numPr>
          </w:pPr>
          <w:r>
            <w:t>Contents</w:t>
          </w:r>
        </w:p>
        <w:p w:rsidR="00900B23" w:rsidRPr="00900B23" w:rsidRDefault="00900B23" w:rsidP="00C729FC">
          <w:pPr>
            <w:pStyle w:val="TOC1"/>
            <w:tabs>
              <w:tab w:val="right" w:leader="dot" w:pos="9016"/>
            </w:tabs>
            <w:ind w:left="720"/>
            <w:rPr>
              <w:rFonts w:ascii="Baskerville Old Face" w:eastAsiaTheme="minorEastAsia" w:hAnsi="Baskerville Old Face"/>
              <w:noProof/>
              <w:lang w:eastAsia="en-AU"/>
            </w:rPr>
          </w:pPr>
          <w:r>
            <w:fldChar w:fldCharType="begin"/>
          </w:r>
          <w:r>
            <w:instrText xml:space="preserve"> TOC \o "1-3" \h \z \u </w:instrText>
          </w:r>
          <w:r>
            <w:fldChar w:fldCharType="separate"/>
          </w:r>
          <w:hyperlink r:id="rId15" w:anchor="_Toc449617988" w:history="1">
            <w:r w:rsidRPr="003F5286">
              <w:rPr>
                <w:rStyle w:val="Hyperlink"/>
                <w:rFonts w:ascii="Baskerville Old Face" w:hAnsi="Baskerville Old Face"/>
                <w:noProof/>
                <w:sz w:val="24"/>
              </w:rPr>
              <w:t>Vision</w:t>
            </w:r>
            <w:r w:rsidRPr="00900B23">
              <w:rPr>
                <w:rFonts w:ascii="Baskerville Old Face" w:hAnsi="Baskerville Old Face"/>
                <w:noProof/>
                <w:webHidden/>
              </w:rPr>
              <w:tab/>
            </w:r>
            <w:r w:rsidRPr="00900B23">
              <w:rPr>
                <w:rFonts w:ascii="Baskerville Old Face" w:hAnsi="Baskerville Old Face"/>
                <w:noProof/>
                <w:webHidden/>
              </w:rPr>
              <w:fldChar w:fldCharType="begin"/>
            </w:r>
            <w:r w:rsidRPr="00900B23">
              <w:rPr>
                <w:rFonts w:ascii="Baskerville Old Face" w:hAnsi="Baskerville Old Face"/>
                <w:noProof/>
                <w:webHidden/>
              </w:rPr>
              <w:instrText xml:space="preserve"> PAGEREF _Toc449617988 \h </w:instrText>
            </w:r>
            <w:r w:rsidRPr="00900B23">
              <w:rPr>
                <w:rFonts w:ascii="Baskerville Old Face" w:hAnsi="Baskerville Old Face"/>
                <w:noProof/>
                <w:webHidden/>
              </w:rPr>
            </w:r>
            <w:r w:rsidRPr="00900B23">
              <w:rPr>
                <w:rFonts w:ascii="Baskerville Old Face" w:hAnsi="Baskerville Old Face"/>
                <w:noProof/>
                <w:webHidden/>
              </w:rPr>
              <w:fldChar w:fldCharType="separate"/>
            </w:r>
            <w:r w:rsidR="009F2631">
              <w:rPr>
                <w:rFonts w:ascii="Baskerville Old Face" w:hAnsi="Baskerville Old Face"/>
                <w:noProof/>
                <w:webHidden/>
              </w:rPr>
              <w:t>1</w:t>
            </w:r>
            <w:r w:rsidRPr="00900B23">
              <w:rPr>
                <w:rFonts w:ascii="Baskerville Old Face" w:hAnsi="Baskerville Old Face"/>
                <w:noProof/>
                <w:webHidden/>
              </w:rPr>
              <w:fldChar w:fldCharType="end"/>
            </w:r>
          </w:hyperlink>
        </w:p>
        <w:p w:rsidR="00900B23" w:rsidRPr="00900B23" w:rsidRDefault="00BE071A" w:rsidP="00C729FC">
          <w:pPr>
            <w:pStyle w:val="TOC1"/>
            <w:tabs>
              <w:tab w:val="right" w:leader="dot" w:pos="9016"/>
            </w:tabs>
            <w:ind w:left="720"/>
            <w:rPr>
              <w:rFonts w:ascii="Baskerville Old Face" w:eastAsiaTheme="minorEastAsia" w:hAnsi="Baskerville Old Face"/>
              <w:noProof/>
              <w:lang w:eastAsia="en-AU"/>
            </w:rPr>
          </w:pPr>
          <w:hyperlink r:id="rId16" w:anchor="_Toc449617989" w:history="1">
            <w:r w:rsidR="00900B23" w:rsidRPr="003F5286">
              <w:rPr>
                <w:rStyle w:val="Hyperlink"/>
                <w:rFonts w:ascii="Baskerville Old Face" w:hAnsi="Baskerville Old Face"/>
                <w:noProof/>
                <w:sz w:val="24"/>
              </w:rPr>
              <w:t>Mission</w:t>
            </w:r>
            <w:r w:rsidR="00900B23" w:rsidRPr="00900B23">
              <w:rPr>
                <w:rFonts w:ascii="Baskerville Old Face" w:hAnsi="Baskerville Old Face"/>
                <w:noProof/>
                <w:webHidden/>
              </w:rPr>
              <w:tab/>
            </w:r>
            <w:r w:rsidR="00900B23" w:rsidRPr="00900B23">
              <w:rPr>
                <w:rFonts w:ascii="Baskerville Old Face" w:hAnsi="Baskerville Old Face"/>
                <w:noProof/>
                <w:webHidden/>
              </w:rPr>
              <w:fldChar w:fldCharType="begin"/>
            </w:r>
            <w:r w:rsidR="00900B23" w:rsidRPr="00900B23">
              <w:rPr>
                <w:rFonts w:ascii="Baskerville Old Face" w:hAnsi="Baskerville Old Face"/>
                <w:noProof/>
                <w:webHidden/>
              </w:rPr>
              <w:instrText xml:space="preserve"> PAGEREF _Toc449617989 \h </w:instrText>
            </w:r>
            <w:r w:rsidR="00900B23" w:rsidRPr="00900B23">
              <w:rPr>
                <w:rFonts w:ascii="Baskerville Old Face" w:hAnsi="Baskerville Old Face"/>
                <w:noProof/>
                <w:webHidden/>
              </w:rPr>
            </w:r>
            <w:r w:rsidR="00900B23" w:rsidRPr="00900B23">
              <w:rPr>
                <w:rFonts w:ascii="Baskerville Old Face" w:hAnsi="Baskerville Old Face"/>
                <w:noProof/>
                <w:webHidden/>
              </w:rPr>
              <w:fldChar w:fldCharType="separate"/>
            </w:r>
            <w:r w:rsidR="009F2631">
              <w:rPr>
                <w:rFonts w:ascii="Baskerville Old Face" w:hAnsi="Baskerville Old Face"/>
                <w:noProof/>
                <w:webHidden/>
              </w:rPr>
              <w:t>1</w:t>
            </w:r>
            <w:r w:rsidR="00900B23" w:rsidRPr="00900B23">
              <w:rPr>
                <w:rFonts w:ascii="Baskerville Old Face" w:hAnsi="Baskerville Old Face"/>
                <w:noProof/>
                <w:webHidden/>
              </w:rPr>
              <w:fldChar w:fldCharType="end"/>
            </w:r>
          </w:hyperlink>
        </w:p>
        <w:p w:rsidR="00900B23" w:rsidRPr="00900B23" w:rsidRDefault="00BE071A" w:rsidP="00C729FC">
          <w:pPr>
            <w:pStyle w:val="TOC1"/>
            <w:tabs>
              <w:tab w:val="right" w:leader="dot" w:pos="9016"/>
            </w:tabs>
            <w:ind w:left="720"/>
            <w:rPr>
              <w:rFonts w:ascii="Baskerville Old Face" w:eastAsiaTheme="minorEastAsia" w:hAnsi="Baskerville Old Face"/>
              <w:noProof/>
              <w:lang w:eastAsia="en-AU"/>
            </w:rPr>
          </w:pPr>
          <w:hyperlink w:anchor="_Toc449617990" w:history="1">
            <w:r w:rsidR="00900B23" w:rsidRPr="00900B23">
              <w:rPr>
                <w:rStyle w:val="Hyperlink"/>
                <w:rFonts w:ascii="Baskerville Old Face" w:hAnsi="Baskerville Old Face"/>
                <w:noProof/>
              </w:rPr>
              <w:t>FORWARD.</w:t>
            </w:r>
            <w:r w:rsidR="00900B23" w:rsidRPr="00900B23">
              <w:rPr>
                <w:rFonts w:ascii="Baskerville Old Face" w:hAnsi="Baskerville Old Face"/>
                <w:noProof/>
                <w:webHidden/>
              </w:rPr>
              <w:tab/>
            </w:r>
            <w:r w:rsidR="00900B23" w:rsidRPr="00900B23">
              <w:rPr>
                <w:rFonts w:ascii="Baskerville Old Face" w:hAnsi="Baskerville Old Face"/>
                <w:noProof/>
                <w:webHidden/>
              </w:rPr>
              <w:fldChar w:fldCharType="begin"/>
            </w:r>
            <w:r w:rsidR="00900B23" w:rsidRPr="00900B23">
              <w:rPr>
                <w:rFonts w:ascii="Baskerville Old Face" w:hAnsi="Baskerville Old Face"/>
                <w:noProof/>
                <w:webHidden/>
              </w:rPr>
              <w:instrText xml:space="preserve"> PAGEREF _Toc449617990 \h </w:instrText>
            </w:r>
            <w:r w:rsidR="00900B23" w:rsidRPr="00900B23">
              <w:rPr>
                <w:rFonts w:ascii="Baskerville Old Face" w:hAnsi="Baskerville Old Face"/>
                <w:noProof/>
                <w:webHidden/>
              </w:rPr>
            </w:r>
            <w:r w:rsidR="00900B23" w:rsidRPr="00900B23">
              <w:rPr>
                <w:rFonts w:ascii="Baskerville Old Face" w:hAnsi="Baskerville Old Face"/>
                <w:noProof/>
                <w:webHidden/>
              </w:rPr>
              <w:fldChar w:fldCharType="separate"/>
            </w:r>
            <w:r w:rsidR="009F2631">
              <w:rPr>
                <w:rFonts w:ascii="Baskerville Old Face" w:hAnsi="Baskerville Old Face"/>
                <w:noProof/>
                <w:webHidden/>
              </w:rPr>
              <w:t>2</w:t>
            </w:r>
            <w:r w:rsidR="00900B23" w:rsidRPr="00900B23">
              <w:rPr>
                <w:rFonts w:ascii="Baskerville Old Face" w:hAnsi="Baskerville Old Face"/>
                <w:noProof/>
                <w:webHidden/>
              </w:rPr>
              <w:fldChar w:fldCharType="end"/>
            </w:r>
          </w:hyperlink>
        </w:p>
        <w:p w:rsidR="00900B23" w:rsidRPr="00900B23" w:rsidRDefault="00BE071A" w:rsidP="00C729FC">
          <w:pPr>
            <w:pStyle w:val="TOC1"/>
            <w:tabs>
              <w:tab w:val="right" w:leader="dot" w:pos="9016"/>
            </w:tabs>
            <w:ind w:left="720"/>
            <w:rPr>
              <w:rFonts w:ascii="Baskerville Old Face" w:eastAsiaTheme="minorEastAsia" w:hAnsi="Baskerville Old Face"/>
              <w:noProof/>
              <w:lang w:eastAsia="en-AU"/>
            </w:rPr>
          </w:pPr>
          <w:hyperlink w:anchor="_Toc449617991" w:history="1">
            <w:r w:rsidR="00900B23" w:rsidRPr="00900B23">
              <w:rPr>
                <w:rStyle w:val="Hyperlink"/>
                <w:rFonts w:ascii="Baskerville Old Face" w:hAnsi="Baskerville Old Face"/>
                <w:noProof/>
              </w:rPr>
              <w:t>ACKNOWLEDGEMENT.</w:t>
            </w:r>
            <w:r w:rsidR="00900B23" w:rsidRPr="00900B23">
              <w:rPr>
                <w:rFonts w:ascii="Baskerville Old Face" w:hAnsi="Baskerville Old Face"/>
                <w:noProof/>
                <w:webHidden/>
              </w:rPr>
              <w:tab/>
            </w:r>
            <w:r w:rsidR="00900B23" w:rsidRPr="00900B23">
              <w:rPr>
                <w:rFonts w:ascii="Baskerville Old Face" w:hAnsi="Baskerville Old Face"/>
                <w:noProof/>
                <w:webHidden/>
              </w:rPr>
              <w:fldChar w:fldCharType="begin"/>
            </w:r>
            <w:r w:rsidR="00900B23" w:rsidRPr="00900B23">
              <w:rPr>
                <w:rFonts w:ascii="Baskerville Old Face" w:hAnsi="Baskerville Old Face"/>
                <w:noProof/>
                <w:webHidden/>
              </w:rPr>
              <w:instrText xml:space="preserve"> PAGEREF _Toc449617991 \h </w:instrText>
            </w:r>
            <w:r w:rsidR="00900B23" w:rsidRPr="00900B23">
              <w:rPr>
                <w:rFonts w:ascii="Baskerville Old Face" w:hAnsi="Baskerville Old Face"/>
                <w:noProof/>
                <w:webHidden/>
              </w:rPr>
            </w:r>
            <w:r w:rsidR="00900B23" w:rsidRPr="00900B23">
              <w:rPr>
                <w:rFonts w:ascii="Baskerville Old Face" w:hAnsi="Baskerville Old Face"/>
                <w:noProof/>
                <w:webHidden/>
              </w:rPr>
              <w:fldChar w:fldCharType="separate"/>
            </w:r>
            <w:r w:rsidR="009F2631">
              <w:rPr>
                <w:rFonts w:ascii="Baskerville Old Face" w:hAnsi="Baskerville Old Face"/>
                <w:noProof/>
                <w:webHidden/>
              </w:rPr>
              <w:t>4</w:t>
            </w:r>
            <w:r w:rsidR="00900B23" w:rsidRPr="00900B23">
              <w:rPr>
                <w:rFonts w:ascii="Baskerville Old Face" w:hAnsi="Baskerville Old Face"/>
                <w:noProof/>
                <w:webHidden/>
              </w:rPr>
              <w:fldChar w:fldCharType="end"/>
            </w:r>
          </w:hyperlink>
        </w:p>
        <w:p w:rsidR="00900B23" w:rsidRPr="00900B23" w:rsidRDefault="00BE071A" w:rsidP="00C729FC">
          <w:pPr>
            <w:pStyle w:val="TOC1"/>
            <w:tabs>
              <w:tab w:val="right" w:leader="dot" w:pos="9016"/>
            </w:tabs>
            <w:ind w:left="720"/>
            <w:rPr>
              <w:rFonts w:ascii="Baskerville Old Face" w:eastAsiaTheme="minorEastAsia" w:hAnsi="Baskerville Old Face"/>
              <w:noProof/>
              <w:lang w:eastAsia="en-AU"/>
            </w:rPr>
          </w:pPr>
          <w:hyperlink w:anchor="_Toc449617992" w:history="1">
            <w:r w:rsidR="00900B23" w:rsidRPr="00900B23">
              <w:rPr>
                <w:rStyle w:val="Hyperlink"/>
                <w:rFonts w:ascii="Baskerville Old Face" w:hAnsi="Baskerville Old Face"/>
                <w:noProof/>
              </w:rPr>
              <w:t>ACRONYMS.</w:t>
            </w:r>
            <w:r w:rsidR="00900B23" w:rsidRPr="00900B23">
              <w:rPr>
                <w:rFonts w:ascii="Baskerville Old Face" w:hAnsi="Baskerville Old Face"/>
                <w:noProof/>
                <w:webHidden/>
              </w:rPr>
              <w:tab/>
            </w:r>
            <w:r w:rsidR="00900B23" w:rsidRPr="00900B23">
              <w:rPr>
                <w:rFonts w:ascii="Baskerville Old Face" w:hAnsi="Baskerville Old Face"/>
                <w:noProof/>
                <w:webHidden/>
              </w:rPr>
              <w:fldChar w:fldCharType="begin"/>
            </w:r>
            <w:r w:rsidR="00900B23" w:rsidRPr="00900B23">
              <w:rPr>
                <w:rFonts w:ascii="Baskerville Old Face" w:hAnsi="Baskerville Old Face"/>
                <w:noProof/>
                <w:webHidden/>
              </w:rPr>
              <w:instrText xml:space="preserve"> PAGEREF _Toc449617992 \h </w:instrText>
            </w:r>
            <w:r w:rsidR="00900B23" w:rsidRPr="00900B23">
              <w:rPr>
                <w:rFonts w:ascii="Baskerville Old Face" w:hAnsi="Baskerville Old Face"/>
                <w:noProof/>
                <w:webHidden/>
              </w:rPr>
            </w:r>
            <w:r w:rsidR="00900B23" w:rsidRPr="00900B23">
              <w:rPr>
                <w:rFonts w:ascii="Baskerville Old Face" w:hAnsi="Baskerville Old Face"/>
                <w:noProof/>
                <w:webHidden/>
              </w:rPr>
              <w:fldChar w:fldCharType="separate"/>
            </w:r>
            <w:r w:rsidR="009F2631">
              <w:rPr>
                <w:rFonts w:ascii="Baskerville Old Face" w:hAnsi="Baskerville Old Face"/>
                <w:noProof/>
                <w:webHidden/>
              </w:rPr>
              <w:t>6</w:t>
            </w:r>
            <w:r w:rsidR="00900B23" w:rsidRPr="00900B23">
              <w:rPr>
                <w:rFonts w:ascii="Baskerville Old Face" w:hAnsi="Baskerville Old Face"/>
                <w:noProof/>
                <w:webHidden/>
              </w:rPr>
              <w:fldChar w:fldCharType="end"/>
            </w:r>
          </w:hyperlink>
        </w:p>
        <w:p w:rsidR="00900B23" w:rsidRPr="00900B23" w:rsidRDefault="00BE071A" w:rsidP="00C729FC">
          <w:pPr>
            <w:pStyle w:val="TOC1"/>
            <w:tabs>
              <w:tab w:val="right" w:leader="dot" w:pos="9016"/>
            </w:tabs>
            <w:ind w:left="720"/>
            <w:rPr>
              <w:rFonts w:ascii="Baskerville Old Face" w:eastAsiaTheme="minorEastAsia" w:hAnsi="Baskerville Old Face"/>
              <w:noProof/>
              <w:lang w:eastAsia="en-AU"/>
            </w:rPr>
          </w:pPr>
          <w:hyperlink w:anchor="_Toc449617993" w:history="1">
            <w:r w:rsidR="00900B23" w:rsidRPr="003F5286">
              <w:rPr>
                <w:rStyle w:val="Hyperlink"/>
                <w:rFonts w:ascii="Baskerville Old Face" w:hAnsi="Baskerville Old Face"/>
                <w:noProof/>
                <w:sz w:val="24"/>
              </w:rPr>
              <w:t>Executive Summary</w:t>
            </w:r>
            <w:r w:rsidR="00900B23" w:rsidRPr="00900B23">
              <w:rPr>
                <w:rFonts w:ascii="Baskerville Old Face" w:hAnsi="Baskerville Old Face"/>
                <w:noProof/>
                <w:webHidden/>
              </w:rPr>
              <w:tab/>
            </w:r>
            <w:r w:rsidR="00900B23" w:rsidRPr="00900B23">
              <w:rPr>
                <w:rFonts w:ascii="Baskerville Old Face" w:hAnsi="Baskerville Old Face"/>
                <w:noProof/>
                <w:webHidden/>
              </w:rPr>
              <w:fldChar w:fldCharType="begin"/>
            </w:r>
            <w:r w:rsidR="00900B23" w:rsidRPr="00900B23">
              <w:rPr>
                <w:rFonts w:ascii="Baskerville Old Face" w:hAnsi="Baskerville Old Face"/>
                <w:noProof/>
                <w:webHidden/>
              </w:rPr>
              <w:instrText xml:space="preserve"> PAGEREF _Toc449617993 \h </w:instrText>
            </w:r>
            <w:r w:rsidR="00900B23" w:rsidRPr="00900B23">
              <w:rPr>
                <w:rFonts w:ascii="Baskerville Old Face" w:hAnsi="Baskerville Old Face"/>
                <w:noProof/>
                <w:webHidden/>
              </w:rPr>
            </w:r>
            <w:r w:rsidR="00900B23" w:rsidRPr="00900B23">
              <w:rPr>
                <w:rFonts w:ascii="Baskerville Old Face" w:hAnsi="Baskerville Old Face"/>
                <w:noProof/>
                <w:webHidden/>
              </w:rPr>
              <w:fldChar w:fldCharType="separate"/>
            </w:r>
            <w:r w:rsidR="009F2631">
              <w:rPr>
                <w:rFonts w:ascii="Baskerville Old Face" w:hAnsi="Baskerville Old Face"/>
                <w:noProof/>
                <w:webHidden/>
              </w:rPr>
              <w:t>7</w:t>
            </w:r>
            <w:r w:rsidR="00900B23" w:rsidRPr="00900B23">
              <w:rPr>
                <w:rFonts w:ascii="Baskerville Old Face" w:hAnsi="Baskerville Old Face"/>
                <w:noProof/>
                <w:webHidden/>
              </w:rPr>
              <w:fldChar w:fldCharType="end"/>
            </w:r>
          </w:hyperlink>
        </w:p>
        <w:p w:rsidR="00900B23" w:rsidRPr="00900B23" w:rsidRDefault="00BE071A" w:rsidP="00C729FC">
          <w:pPr>
            <w:pStyle w:val="TOC1"/>
            <w:tabs>
              <w:tab w:val="right" w:leader="dot" w:pos="9016"/>
            </w:tabs>
            <w:ind w:left="720"/>
            <w:rPr>
              <w:rFonts w:ascii="Baskerville Old Face" w:eastAsiaTheme="minorEastAsia" w:hAnsi="Baskerville Old Face"/>
              <w:noProof/>
              <w:lang w:eastAsia="en-AU"/>
            </w:rPr>
          </w:pPr>
          <w:hyperlink r:id="rId17" w:anchor="_Toc449617994" w:history="1">
            <w:r w:rsidR="00900B23" w:rsidRPr="00900B23">
              <w:rPr>
                <w:rStyle w:val="Hyperlink"/>
                <w:rFonts w:ascii="Baskerville Old Face" w:hAnsi="Baskerville Old Face"/>
                <w:noProof/>
              </w:rPr>
              <w:t>THE MHA - STRATEGIC PILLARS</w:t>
            </w:r>
            <w:r w:rsidR="00900B23" w:rsidRPr="00900B23">
              <w:rPr>
                <w:rFonts w:ascii="Baskerville Old Face" w:hAnsi="Baskerville Old Face"/>
                <w:noProof/>
                <w:webHidden/>
              </w:rPr>
              <w:tab/>
            </w:r>
            <w:r w:rsidR="00900B23" w:rsidRPr="00900B23">
              <w:rPr>
                <w:rFonts w:ascii="Baskerville Old Face" w:hAnsi="Baskerville Old Face"/>
                <w:noProof/>
                <w:webHidden/>
              </w:rPr>
              <w:fldChar w:fldCharType="begin"/>
            </w:r>
            <w:r w:rsidR="00900B23" w:rsidRPr="00900B23">
              <w:rPr>
                <w:rFonts w:ascii="Baskerville Old Face" w:hAnsi="Baskerville Old Face"/>
                <w:noProof/>
                <w:webHidden/>
              </w:rPr>
              <w:instrText xml:space="preserve"> PAGEREF _Toc449617994 \h </w:instrText>
            </w:r>
            <w:r w:rsidR="00900B23" w:rsidRPr="00900B23">
              <w:rPr>
                <w:rFonts w:ascii="Baskerville Old Face" w:hAnsi="Baskerville Old Face"/>
                <w:noProof/>
                <w:webHidden/>
              </w:rPr>
            </w:r>
            <w:r w:rsidR="00900B23" w:rsidRPr="00900B23">
              <w:rPr>
                <w:rFonts w:ascii="Baskerville Old Face" w:hAnsi="Baskerville Old Face"/>
                <w:noProof/>
                <w:webHidden/>
              </w:rPr>
              <w:fldChar w:fldCharType="separate"/>
            </w:r>
            <w:r w:rsidR="009F2631">
              <w:rPr>
                <w:rFonts w:ascii="Baskerville Old Face" w:hAnsi="Baskerville Old Face"/>
                <w:noProof/>
                <w:webHidden/>
              </w:rPr>
              <w:t>8</w:t>
            </w:r>
            <w:r w:rsidR="00900B23" w:rsidRPr="00900B23">
              <w:rPr>
                <w:rFonts w:ascii="Baskerville Old Face" w:hAnsi="Baskerville Old Face"/>
                <w:noProof/>
                <w:webHidden/>
              </w:rPr>
              <w:fldChar w:fldCharType="end"/>
            </w:r>
          </w:hyperlink>
        </w:p>
        <w:p w:rsidR="00900B23" w:rsidRPr="00900B23" w:rsidRDefault="00BE071A" w:rsidP="00C729FC">
          <w:pPr>
            <w:pStyle w:val="TOC1"/>
            <w:tabs>
              <w:tab w:val="right" w:leader="dot" w:pos="9016"/>
            </w:tabs>
            <w:ind w:left="720"/>
            <w:rPr>
              <w:rFonts w:ascii="Baskerville Old Face" w:eastAsiaTheme="minorEastAsia" w:hAnsi="Baskerville Old Face"/>
              <w:noProof/>
              <w:lang w:eastAsia="en-AU"/>
            </w:rPr>
          </w:pPr>
          <w:hyperlink w:anchor="_Toc449617995" w:history="1">
            <w:r w:rsidR="00900B23" w:rsidRPr="00900B23">
              <w:rPr>
                <w:rStyle w:val="Hyperlink"/>
                <w:rFonts w:ascii="Baskerville Old Face" w:hAnsi="Baskerville Old Face"/>
                <w:noProof/>
              </w:rPr>
              <w:t>STRATEGIES</w:t>
            </w:r>
            <w:r w:rsidR="00900B23" w:rsidRPr="00900B23">
              <w:rPr>
                <w:rFonts w:ascii="Baskerville Old Face" w:hAnsi="Baskerville Old Face"/>
                <w:noProof/>
                <w:webHidden/>
              </w:rPr>
              <w:tab/>
            </w:r>
            <w:r w:rsidR="00900B23" w:rsidRPr="00900B23">
              <w:rPr>
                <w:rFonts w:ascii="Baskerville Old Face" w:hAnsi="Baskerville Old Face"/>
                <w:noProof/>
                <w:webHidden/>
              </w:rPr>
              <w:fldChar w:fldCharType="begin"/>
            </w:r>
            <w:r w:rsidR="00900B23" w:rsidRPr="00900B23">
              <w:rPr>
                <w:rFonts w:ascii="Baskerville Old Face" w:hAnsi="Baskerville Old Face"/>
                <w:noProof/>
                <w:webHidden/>
              </w:rPr>
              <w:instrText xml:space="preserve"> PAGEREF _Toc449617995 \h </w:instrText>
            </w:r>
            <w:r w:rsidR="00900B23" w:rsidRPr="00900B23">
              <w:rPr>
                <w:rFonts w:ascii="Baskerville Old Face" w:hAnsi="Baskerville Old Face"/>
                <w:noProof/>
                <w:webHidden/>
              </w:rPr>
            </w:r>
            <w:r w:rsidR="00900B23" w:rsidRPr="00900B23">
              <w:rPr>
                <w:rFonts w:ascii="Baskerville Old Face" w:hAnsi="Baskerville Old Face"/>
                <w:noProof/>
                <w:webHidden/>
              </w:rPr>
              <w:fldChar w:fldCharType="separate"/>
            </w:r>
            <w:r w:rsidR="009F2631">
              <w:rPr>
                <w:rFonts w:ascii="Baskerville Old Face" w:hAnsi="Baskerville Old Face"/>
                <w:noProof/>
                <w:webHidden/>
              </w:rPr>
              <w:t>9</w:t>
            </w:r>
            <w:r w:rsidR="00900B23" w:rsidRPr="00900B23">
              <w:rPr>
                <w:rFonts w:ascii="Baskerville Old Face" w:hAnsi="Baskerville Old Face"/>
                <w:noProof/>
                <w:webHidden/>
              </w:rPr>
              <w:fldChar w:fldCharType="end"/>
            </w:r>
          </w:hyperlink>
        </w:p>
        <w:p w:rsidR="00900B23" w:rsidRPr="00900B23" w:rsidRDefault="00BE071A" w:rsidP="00C729FC">
          <w:pPr>
            <w:pStyle w:val="TOC1"/>
            <w:tabs>
              <w:tab w:val="right" w:leader="dot" w:pos="9016"/>
            </w:tabs>
            <w:ind w:left="720"/>
            <w:rPr>
              <w:rFonts w:ascii="Baskerville Old Face" w:eastAsiaTheme="minorEastAsia" w:hAnsi="Baskerville Old Face"/>
              <w:noProof/>
              <w:lang w:eastAsia="en-AU"/>
            </w:rPr>
          </w:pPr>
          <w:hyperlink w:anchor="_Toc449617996" w:history="1">
            <w:r w:rsidR="00900B23" w:rsidRPr="003F5286">
              <w:rPr>
                <w:rStyle w:val="Hyperlink"/>
                <w:rFonts w:ascii="Baskerville Old Face" w:hAnsi="Baskerville Old Face"/>
                <w:noProof/>
                <w:sz w:val="24"/>
              </w:rPr>
              <w:t>Democratic Coalition for Change Government’s Policy Priorities.</w:t>
            </w:r>
            <w:r w:rsidR="00900B23" w:rsidRPr="00900B23">
              <w:rPr>
                <w:rFonts w:ascii="Baskerville Old Face" w:hAnsi="Baskerville Old Face"/>
                <w:noProof/>
                <w:webHidden/>
              </w:rPr>
              <w:tab/>
            </w:r>
            <w:r w:rsidR="00900B23" w:rsidRPr="00900B23">
              <w:rPr>
                <w:rFonts w:ascii="Baskerville Old Face" w:hAnsi="Baskerville Old Face"/>
                <w:noProof/>
                <w:webHidden/>
              </w:rPr>
              <w:fldChar w:fldCharType="begin"/>
            </w:r>
            <w:r w:rsidR="00900B23" w:rsidRPr="00900B23">
              <w:rPr>
                <w:rFonts w:ascii="Baskerville Old Face" w:hAnsi="Baskerville Old Face"/>
                <w:noProof/>
                <w:webHidden/>
              </w:rPr>
              <w:instrText xml:space="preserve"> PAGEREF _Toc449617996 \h </w:instrText>
            </w:r>
            <w:r w:rsidR="00900B23" w:rsidRPr="00900B23">
              <w:rPr>
                <w:rFonts w:ascii="Baskerville Old Face" w:hAnsi="Baskerville Old Face"/>
                <w:noProof/>
                <w:webHidden/>
              </w:rPr>
            </w:r>
            <w:r w:rsidR="00900B23" w:rsidRPr="00900B23">
              <w:rPr>
                <w:rFonts w:ascii="Baskerville Old Face" w:hAnsi="Baskerville Old Face"/>
                <w:noProof/>
                <w:webHidden/>
              </w:rPr>
              <w:fldChar w:fldCharType="separate"/>
            </w:r>
            <w:r w:rsidR="009F2631">
              <w:rPr>
                <w:rFonts w:ascii="Baskerville Old Face" w:hAnsi="Baskerville Old Face"/>
                <w:noProof/>
                <w:webHidden/>
              </w:rPr>
              <w:t>10</w:t>
            </w:r>
            <w:r w:rsidR="00900B23" w:rsidRPr="00900B23">
              <w:rPr>
                <w:rFonts w:ascii="Baskerville Old Face" w:hAnsi="Baskerville Old Face"/>
                <w:noProof/>
                <w:webHidden/>
              </w:rPr>
              <w:fldChar w:fldCharType="end"/>
            </w:r>
          </w:hyperlink>
        </w:p>
        <w:p w:rsidR="00900B23" w:rsidRPr="00900B23" w:rsidRDefault="00BE071A" w:rsidP="00C729FC">
          <w:pPr>
            <w:pStyle w:val="TOC1"/>
            <w:tabs>
              <w:tab w:val="right" w:leader="dot" w:pos="9016"/>
            </w:tabs>
            <w:ind w:left="720"/>
            <w:rPr>
              <w:rFonts w:ascii="Baskerville Old Face" w:eastAsiaTheme="minorEastAsia" w:hAnsi="Baskerville Old Face"/>
              <w:noProof/>
              <w:lang w:eastAsia="en-AU"/>
            </w:rPr>
          </w:pPr>
          <w:hyperlink w:anchor="_Toc449617997" w:history="1">
            <w:r w:rsidR="00900B23" w:rsidRPr="003F5286">
              <w:rPr>
                <w:rStyle w:val="Hyperlink"/>
                <w:rFonts w:ascii="Baskerville Old Face" w:hAnsi="Baskerville Old Face"/>
                <w:noProof/>
                <w:sz w:val="24"/>
              </w:rPr>
              <w:t>MHA Core-Businesses (Objectives).</w:t>
            </w:r>
            <w:r w:rsidR="00900B23" w:rsidRPr="00900B23">
              <w:rPr>
                <w:rFonts w:ascii="Baskerville Old Face" w:hAnsi="Baskerville Old Face"/>
                <w:noProof/>
                <w:webHidden/>
              </w:rPr>
              <w:tab/>
            </w:r>
            <w:r w:rsidR="00900B23" w:rsidRPr="00900B23">
              <w:rPr>
                <w:rFonts w:ascii="Baskerville Old Face" w:hAnsi="Baskerville Old Face"/>
                <w:noProof/>
                <w:webHidden/>
              </w:rPr>
              <w:fldChar w:fldCharType="begin"/>
            </w:r>
            <w:r w:rsidR="00900B23" w:rsidRPr="00900B23">
              <w:rPr>
                <w:rFonts w:ascii="Baskerville Old Face" w:hAnsi="Baskerville Old Face"/>
                <w:noProof/>
                <w:webHidden/>
              </w:rPr>
              <w:instrText xml:space="preserve"> PAGEREF _Toc449617997 \h </w:instrText>
            </w:r>
            <w:r w:rsidR="00900B23" w:rsidRPr="00900B23">
              <w:rPr>
                <w:rFonts w:ascii="Baskerville Old Face" w:hAnsi="Baskerville Old Face"/>
                <w:noProof/>
                <w:webHidden/>
              </w:rPr>
            </w:r>
            <w:r w:rsidR="00900B23" w:rsidRPr="00900B23">
              <w:rPr>
                <w:rFonts w:ascii="Baskerville Old Face" w:hAnsi="Baskerville Old Face"/>
                <w:noProof/>
                <w:webHidden/>
              </w:rPr>
              <w:fldChar w:fldCharType="separate"/>
            </w:r>
            <w:r w:rsidR="009F2631">
              <w:rPr>
                <w:rFonts w:ascii="Baskerville Old Face" w:hAnsi="Baskerville Old Face"/>
                <w:noProof/>
                <w:webHidden/>
              </w:rPr>
              <w:t>11</w:t>
            </w:r>
            <w:r w:rsidR="00900B23" w:rsidRPr="00900B23">
              <w:rPr>
                <w:rFonts w:ascii="Baskerville Old Face" w:hAnsi="Baskerville Old Face"/>
                <w:noProof/>
                <w:webHidden/>
              </w:rPr>
              <w:fldChar w:fldCharType="end"/>
            </w:r>
          </w:hyperlink>
        </w:p>
        <w:p w:rsidR="00900B23" w:rsidRPr="00900B23" w:rsidRDefault="00BE071A" w:rsidP="00C729FC">
          <w:pPr>
            <w:pStyle w:val="TOC1"/>
            <w:tabs>
              <w:tab w:val="right" w:leader="dot" w:pos="9016"/>
            </w:tabs>
            <w:ind w:left="720"/>
            <w:rPr>
              <w:rFonts w:ascii="Baskerville Old Face" w:eastAsiaTheme="minorEastAsia" w:hAnsi="Baskerville Old Face"/>
              <w:noProof/>
              <w:lang w:eastAsia="en-AU"/>
            </w:rPr>
          </w:pPr>
          <w:hyperlink w:anchor="_Toc449617998" w:history="1">
            <w:r w:rsidR="00900B23" w:rsidRPr="00900B23">
              <w:rPr>
                <w:rStyle w:val="Hyperlink"/>
                <w:rFonts w:ascii="Baskerville Old Face" w:hAnsi="Baskerville Old Face"/>
                <w:noProof/>
              </w:rPr>
              <w:t>VALUES.</w:t>
            </w:r>
            <w:r w:rsidR="00900B23" w:rsidRPr="00900B23">
              <w:rPr>
                <w:rFonts w:ascii="Baskerville Old Face" w:hAnsi="Baskerville Old Face"/>
                <w:noProof/>
                <w:webHidden/>
              </w:rPr>
              <w:tab/>
            </w:r>
            <w:r w:rsidR="00900B23" w:rsidRPr="00900B23">
              <w:rPr>
                <w:rFonts w:ascii="Baskerville Old Face" w:hAnsi="Baskerville Old Face"/>
                <w:noProof/>
                <w:webHidden/>
              </w:rPr>
              <w:fldChar w:fldCharType="begin"/>
            </w:r>
            <w:r w:rsidR="00900B23" w:rsidRPr="00900B23">
              <w:rPr>
                <w:rFonts w:ascii="Baskerville Old Face" w:hAnsi="Baskerville Old Face"/>
                <w:noProof/>
                <w:webHidden/>
              </w:rPr>
              <w:instrText xml:space="preserve"> PAGEREF _Toc449617998 \h </w:instrText>
            </w:r>
            <w:r w:rsidR="00900B23" w:rsidRPr="00900B23">
              <w:rPr>
                <w:rFonts w:ascii="Baskerville Old Face" w:hAnsi="Baskerville Old Face"/>
                <w:noProof/>
                <w:webHidden/>
              </w:rPr>
            </w:r>
            <w:r w:rsidR="00900B23" w:rsidRPr="00900B23">
              <w:rPr>
                <w:rFonts w:ascii="Baskerville Old Face" w:hAnsi="Baskerville Old Face"/>
                <w:noProof/>
                <w:webHidden/>
              </w:rPr>
              <w:fldChar w:fldCharType="separate"/>
            </w:r>
            <w:r w:rsidR="009F2631">
              <w:rPr>
                <w:rFonts w:ascii="Baskerville Old Face" w:hAnsi="Baskerville Old Face"/>
                <w:noProof/>
                <w:webHidden/>
              </w:rPr>
              <w:t>13</w:t>
            </w:r>
            <w:r w:rsidR="00900B23" w:rsidRPr="00900B23">
              <w:rPr>
                <w:rFonts w:ascii="Baskerville Old Face" w:hAnsi="Baskerville Old Face"/>
                <w:noProof/>
                <w:webHidden/>
              </w:rPr>
              <w:fldChar w:fldCharType="end"/>
            </w:r>
          </w:hyperlink>
        </w:p>
        <w:p w:rsidR="00900B23" w:rsidRPr="00900B23" w:rsidRDefault="00BE071A" w:rsidP="00C729FC">
          <w:pPr>
            <w:pStyle w:val="TOC1"/>
            <w:tabs>
              <w:tab w:val="right" w:leader="dot" w:pos="9016"/>
            </w:tabs>
            <w:ind w:left="720"/>
            <w:rPr>
              <w:rFonts w:ascii="Baskerville Old Face" w:eastAsiaTheme="minorEastAsia" w:hAnsi="Baskerville Old Face"/>
              <w:noProof/>
              <w:lang w:eastAsia="en-AU"/>
            </w:rPr>
          </w:pPr>
          <w:hyperlink w:anchor="_Toc449617999" w:history="1">
            <w:r w:rsidR="00900B23" w:rsidRPr="003F5286">
              <w:rPr>
                <w:rStyle w:val="Hyperlink"/>
                <w:rFonts w:ascii="Baskerville Old Face" w:hAnsi="Baskerville Old Face"/>
                <w:noProof/>
                <w:sz w:val="24"/>
              </w:rPr>
              <w:t>Legislations administered by MHA.</w:t>
            </w:r>
            <w:r w:rsidR="00900B23" w:rsidRPr="00900B23">
              <w:rPr>
                <w:rFonts w:ascii="Baskerville Old Face" w:hAnsi="Baskerville Old Face"/>
                <w:noProof/>
                <w:webHidden/>
              </w:rPr>
              <w:tab/>
            </w:r>
            <w:r w:rsidR="00900B23" w:rsidRPr="00900B23">
              <w:rPr>
                <w:rFonts w:ascii="Baskerville Old Face" w:hAnsi="Baskerville Old Face"/>
                <w:noProof/>
                <w:webHidden/>
              </w:rPr>
              <w:fldChar w:fldCharType="begin"/>
            </w:r>
            <w:r w:rsidR="00900B23" w:rsidRPr="00900B23">
              <w:rPr>
                <w:rFonts w:ascii="Baskerville Old Face" w:hAnsi="Baskerville Old Face"/>
                <w:noProof/>
                <w:webHidden/>
              </w:rPr>
              <w:instrText xml:space="preserve"> PAGEREF _Toc449617999 \h </w:instrText>
            </w:r>
            <w:r w:rsidR="00900B23" w:rsidRPr="00900B23">
              <w:rPr>
                <w:rFonts w:ascii="Baskerville Old Face" w:hAnsi="Baskerville Old Face"/>
                <w:noProof/>
                <w:webHidden/>
              </w:rPr>
            </w:r>
            <w:r w:rsidR="00900B23" w:rsidRPr="00900B23">
              <w:rPr>
                <w:rFonts w:ascii="Baskerville Old Face" w:hAnsi="Baskerville Old Face"/>
                <w:noProof/>
                <w:webHidden/>
              </w:rPr>
              <w:fldChar w:fldCharType="separate"/>
            </w:r>
            <w:r w:rsidR="009F2631">
              <w:rPr>
                <w:rFonts w:ascii="Baskerville Old Face" w:hAnsi="Baskerville Old Face"/>
                <w:noProof/>
                <w:webHidden/>
              </w:rPr>
              <w:t>14</w:t>
            </w:r>
            <w:r w:rsidR="00900B23" w:rsidRPr="00900B23">
              <w:rPr>
                <w:rFonts w:ascii="Baskerville Old Face" w:hAnsi="Baskerville Old Face"/>
                <w:noProof/>
                <w:webHidden/>
              </w:rPr>
              <w:fldChar w:fldCharType="end"/>
            </w:r>
          </w:hyperlink>
        </w:p>
        <w:p w:rsidR="00900B23" w:rsidRPr="00900B23" w:rsidRDefault="00BE071A" w:rsidP="00C729FC">
          <w:pPr>
            <w:pStyle w:val="TOC1"/>
            <w:tabs>
              <w:tab w:val="right" w:leader="dot" w:pos="9016"/>
            </w:tabs>
            <w:ind w:left="720"/>
            <w:rPr>
              <w:rFonts w:ascii="Baskerville Old Face" w:eastAsiaTheme="minorEastAsia" w:hAnsi="Baskerville Old Face"/>
              <w:noProof/>
              <w:lang w:eastAsia="en-AU"/>
            </w:rPr>
          </w:pPr>
          <w:hyperlink w:anchor="_Toc449618000" w:history="1">
            <w:r w:rsidR="00900B23" w:rsidRPr="00900B23">
              <w:rPr>
                <w:rStyle w:val="Hyperlink"/>
                <w:rFonts w:ascii="Baskerville Old Face" w:hAnsi="Baskerville Old Face"/>
                <w:noProof/>
              </w:rPr>
              <w:t>DIVISIONAL PROGRAMMES,</w:t>
            </w:r>
            <w:r w:rsidR="00900B23" w:rsidRPr="00900B23">
              <w:rPr>
                <w:rFonts w:ascii="Baskerville Old Face" w:hAnsi="Baskerville Old Face"/>
                <w:noProof/>
                <w:webHidden/>
              </w:rPr>
              <w:tab/>
            </w:r>
            <w:r w:rsidR="00900B23" w:rsidRPr="00900B23">
              <w:rPr>
                <w:rFonts w:ascii="Baskerville Old Face" w:hAnsi="Baskerville Old Face"/>
                <w:noProof/>
                <w:webHidden/>
              </w:rPr>
              <w:fldChar w:fldCharType="begin"/>
            </w:r>
            <w:r w:rsidR="00900B23" w:rsidRPr="00900B23">
              <w:rPr>
                <w:rFonts w:ascii="Baskerville Old Face" w:hAnsi="Baskerville Old Face"/>
                <w:noProof/>
                <w:webHidden/>
              </w:rPr>
              <w:instrText xml:space="preserve"> PAGEREF _Toc449618000 \h </w:instrText>
            </w:r>
            <w:r w:rsidR="00900B23" w:rsidRPr="00900B23">
              <w:rPr>
                <w:rFonts w:ascii="Baskerville Old Face" w:hAnsi="Baskerville Old Face"/>
                <w:noProof/>
                <w:webHidden/>
              </w:rPr>
            </w:r>
            <w:r w:rsidR="00900B23" w:rsidRPr="00900B23">
              <w:rPr>
                <w:rFonts w:ascii="Baskerville Old Face" w:hAnsi="Baskerville Old Face"/>
                <w:noProof/>
                <w:webHidden/>
              </w:rPr>
              <w:fldChar w:fldCharType="separate"/>
            </w:r>
            <w:r w:rsidR="009F2631">
              <w:rPr>
                <w:rFonts w:ascii="Baskerville Old Face" w:hAnsi="Baskerville Old Face"/>
                <w:noProof/>
                <w:webHidden/>
              </w:rPr>
              <w:t>15</w:t>
            </w:r>
            <w:r w:rsidR="00900B23" w:rsidRPr="00900B23">
              <w:rPr>
                <w:rFonts w:ascii="Baskerville Old Face" w:hAnsi="Baskerville Old Face"/>
                <w:noProof/>
                <w:webHidden/>
              </w:rPr>
              <w:fldChar w:fldCharType="end"/>
            </w:r>
          </w:hyperlink>
        </w:p>
        <w:p w:rsidR="00900B23" w:rsidRPr="00900B23" w:rsidRDefault="00BE071A" w:rsidP="00C729FC">
          <w:pPr>
            <w:pStyle w:val="TOC2"/>
            <w:tabs>
              <w:tab w:val="right" w:leader="dot" w:pos="9016"/>
            </w:tabs>
            <w:ind w:left="940"/>
            <w:rPr>
              <w:rFonts w:ascii="Baskerville Old Face" w:eastAsiaTheme="minorEastAsia" w:hAnsi="Baskerville Old Face"/>
              <w:noProof/>
              <w:lang w:eastAsia="en-AU"/>
            </w:rPr>
          </w:pPr>
          <w:hyperlink w:anchor="_Toc449618001" w:history="1">
            <w:r w:rsidR="00900B23" w:rsidRPr="00900B23">
              <w:rPr>
                <w:rStyle w:val="Hyperlink"/>
                <w:rFonts w:ascii="Baskerville Old Face" w:hAnsi="Baskerville Old Face"/>
                <w:noProof/>
              </w:rPr>
              <w:t>MANAGEMENT &amp; CORPORATE SERVICES.</w:t>
            </w:r>
            <w:r w:rsidR="00900B23" w:rsidRPr="00900B23">
              <w:rPr>
                <w:rFonts w:ascii="Baskerville Old Face" w:hAnsi="Baskerville Old Face"/>
                <w:noProof/>
                <w:webHidden/>
              </w:rPr>
              <w:tab/>
            </w:r>
            <w:r w:rsidR="00900B23" w:rsidRPr="00900B23">
              <w:rPr>
                <w:rFonts w:ascii="Baskerville Old Face" w:hAnsi="Baskerville Old Face"/>
                <w:noProof/>
                <w:webHidden/>
              </w:rPr>
              <w:fldChar w:fldCharType="begin"/>
            </w:r>
            <w:r w:rsidR="00900B23" w:rsidRPr="00900B23">
              <w:rPr>
                <w:rFonts w:ascii="Baskerville Old Face" w:hAnsi="Baskerville Old Face"/>
                <w:noProof/>
                <w:webHidden/>
              </w:rPr>
              <w:instrText xml:space="preserve"> PAGEREF _Toc449618001 \h </w:instrText>
            </w:r>
            <w:r w:rsidR="00900B23" w:rsidRPr="00900B23">
              <w:rPr>
                <w:rFonts w:ascii="Baskerville Old Face" w:hAnsi="Baskerville Old Face"/>
                <w:noProof/>
                <w:webHidden/>
              </w:rPr>
            </w:r>
            <w:r w:rsidR="00900B23" w:rsidRPr="00900B23">
              <w:rPr>
                <w:rFonts w:ascii="Baskerville Old Face" w:hAnsi="Baskerville Old Face"/>
                <w:noProof/>
                <w:webHidden/>
              </w:rPr>
              <w:fldChar w:fldCharType="separate"/>
            </w:r>
            <w:r w:rsidR="009F2631">
              <w:rPr>
                <w:rFonts w:ascii="Baskerville Old Face" w:hAnsi="Baskerville Old Face"/>
                <w:noProof/>
                <w:webHidden/>
              </w:rPr>
              <w:t>15</w:t>
            </w:r>
            <w:r w:rsidR="00900B23" w:rsidRPr="00900B23">
              <w:rPr>
                <w:rFonts w:ascii="Baskerville Old Face" w:hAnsi="Baskerville Old Face"/>
                <w:noProof/>
                <w:webHidden/>
              </w:rPr>
              <w:fldChar w:fldCharType="end"/>
            </w:r>
          </w:hyperlink>
        </w:p>
        <w:p w:rsidR="00900B23" w:rsidRPr="00900B23" w:rsidRDefault="00BE071A" w:rsidP="00C729FC">
          <w:pPr>
            <w:pStyle w:val="TOC2"/>
            <w:tabs>
              <w:tab w:val="right" w:leader="dot" w:pos="9016"/>
            </w:tabs>
            <w:ind w:left="940"/>
            <w:rPr>
              <w:rFonts w:ascii="Baskerville Old Face" w:eastAsiaTheme="minorEastAsia" w:hAnsi="Baskerville Old Face"/>
              <w:noProof/>
              <w:lang w:eastAsia="en-AU"/>
            </w:rPr>
          </w:pPr>
          <w:hyperlink w:anchor="_Toc449618002" w:history="1">
            <w:r w:rsidR="00900B23" w:rsidRPr="00900B23">
              <w:rPr>
                <w:rStyle w:val="Hyperlink"/>
                <w:rFonts w:ascii="Baskerville Old Face" w:hAnsi="Baskerville Old Face"/>
                <w:noProof/>
              </w:rPr>
              <w:t>SPORTS DIVISION.</w:t>
            </w:r>
            <w:r w:rsidR="00900B23" w:rsidRPr="00900B23">
              <w:rPr>
                <w:rFonts w:ascii="Baskerville Old Face" w:hAnsi="Baskerville Old Face"/>
                <w:noProof/>
                <w:webHidden/>
              </w:rPr>
              <w:tab/>
            </w:r>
            <w:r w:rsidR="00900B23" w:rsidRPr="00900B23">
              <w:rPr>
                <w:rFonts w:ascii="Baskerville Old Face" w:hAnsi="Baskerville Old Face"/>
                <w:noProof/>
                <w:webHidden/>
              </w:rPr>
              <w:fldChar w:fldCharType="begin"/>
            </w:r>
            <w:r w:rsidR="00900B23" w:rsidRPr="00900B23">
              <w:rPr>
                <w:rFonts w:ascii="Baskerville Old Face" w:hAnsi="Baskerville Old Face"/>
                <w:noProof/>
                <w:webHidden/>
              </w:rPr>
              <w:instrText xml:space="preserve"> PAGEREF _Toc449618002 \h </w:instrText>
            </w:r>
            <w:r w:rsidR="00900B23" w:rsidRPr="00900B23">
              <w:rPr>
                <w:rFonts w:ascii="Baskerville Old Face" w:hAnsi="Baskerville Old Face"/>
                <w:noProof/>
                <w:webHidden/>
              </w:rPr>
            </w:r>
            <w:r w:rsidR="00900B23" w:rsidRPr="00900B23">
              <w:rPr>
                <w:rFonts w:ascii="Baskerville Old Face" w:hAnsi="Baskerville Old Face"/>
                <w:noProof/>
                <w:webHidden/>
              </w:rPr>
              <w:fldChar w:fldCharType="separate"/>
            </w:r>
            <w:r w:rsidR="009F2631">
              <w:rPr>
                <w:rFonts w:ascii="Baskerville Old Face" w:hAnsi="Baskerville Old Face"/>
                <w:noProof/>
                <w:webHidden/>
              </w:rPr>
              <w:t>19</w:t>
            </w:r>
            <w:r w:rsidR="00900B23" w:rsidRPr="00900B23">
              <w:rPr>
                <w:rFonts w:ascii="Baskerville Old Face" w:hAnsi="Baskerville Old Face"/>
                <w:noProof/>
                <w:webHidden/>
              </w:rPr>
              <w:fldChar w:fldCharType="end"/>
            </w:r>
          </w:hyperlink>
        </w:p>
        <w:p w:rsidR="00900B23" w:rsidRPr="00900B23" w:rsidRDefault="00BE071A" w:rsidP="00C729FC">
          <w:pPr>
            <w:pStyle w:val="TOC2"/>
            <w:tabs>
              <w:tab w:val="right" w:leader="dot" w:pos="9016"/>
            </w:tabs>
            <w:ind w:left="940"/>
            <w:rPr>
              <w:rFonts w:ascii="Baskerville Old Face" w:eastAsiaTheme="minorEastAsia" w:hAnsi="Baskerville Old Face"/>
              <w:noProof/>
              <w:lang w:eastAsia="en-AU"/>
            </w:rPr>
          </w:pPr>
          <w:hyperlink w:anchor="_Toc449618003" w:history="1">
            <w:r w:rsidR="00900B23" w:rsidRPr="00900B23">
              <w:rPr>
                <w:rStyle w:val="Hyperlink"/>
                <w:rFonts w:ascii="Baskerville Old Face" w:hAnsi="Baskerville Old Face"/>
                <w:noProof/>
              </w:rPr>
              <w:t>SOLOMON ISLANDS ELECTORAL COMMISSION</w:t>
            </w:r>
            <w:r w:rsidR="00900B23" w:rsidRPr="00900B23">
              <w:rPr>
                <w:rFonts w:ascii="Baskerville Old Face" w:hAnsi="Baskerville Old Face"/>
                <w:noProof/>
                <w:webHidden/>
              </w:rPr>
              <w:tab/>
            </w:r>
            <w:r w:rsidR="00900B23" w:rsidRPr="00900B23">
              <w:rPr>
                <w:rFonts w:ascii="Baskerville Old Face" w:hAnsi="Baskerville Old Face"/>
                <w:noProof/>
                <w:webHidden/>
              </w:rPr>
              <w:fldChar w:fldCharType="begin"/>
            </w:r>
            <w:r w:rsidR="00900B23" w:rsidRPr="00900B23">
              <w:rPr>
                <w:rFonts w:ascii="Baskerville Old Face" w:hAnsi="Baskerville Old Face"/>
                <w:noProof/>
                <w:webHidden/>
              </w:rPr>
              <w:instrText xml:space="preserve"> PAGEREF _Toc449618003 \h </w:instrText>
            </w:r>
            <w:r w:rsidR="00900B23" w:rsidRPr="00900B23">
              <w:rPr>
                <w:rFonts w:ascii="Baskerville Old Face" w:hAnsi="Baskerville Old Face"/>
                <w:noProof/>
                <w:webHidden/>
              </w:rPr>
            </w:r>
            <w:r w:rsidR="00900B23" w:rsidRPr="00900B23">
              <w:rPr>
                <w:rFonts w:ascii="Baskerville Old Face" w:hAnsi="Baskerville Old Face"/>
                <w:noProof/>
                <w:webHidden/>
              </w:rPr>
              <w:fldChar w:fldCharType="separate"/>
            </w:r>
            <w:r w:rsidR="009F2631">
              <w:rPr>
                <w:rFonts w:ascii="Baskerville Old Face" w:hAnsi="Baskerville Old Face"/>
                <w:noProof/>
                <w:webHidden/>
              </w:rPr>
              <w:t>24</w:t>
            </w:r>
            <w:r w:rsidR="00900B23" w:rsidRPr="00900B23">
              <w:rPr>
                <w:rFonts w:ascii="Baskerville Old Face" w:hAnsi="Baskerville Old Face"/>
                <w:noProof/>
                <w:webHidden/>
              </w:rPr>
              <w:fldChar w:fldCharType="end"/>
            </w:r>
          </w:hyperlink>
        </w:p>
        <w:p w:rsidR="00900B23" w:rsidRPr="00900B23" w:rsidRDefault="00BE071A" w:rsidP="00C729FC">
          <w:pPr>
            <w:pStyle w:val="TOC2"/>
            <w:tabs>
              <w:tab w:val="right" w:leader="dot" w:pos="9016"/>
            </w:tabs>
            <w:ind w:left="940"/>
            <w:rPr>
              <w:rFonts w:ascii="Baskerville Old Face" w:eastAsiaTheme="minorEastAsia" w:hAnsi="Baskerville Old Face"/>
              <w:noProof/>
              <w:lang w:eastAsia="en-AU"/>
            </w:rPr>
          </w:pPr>
          <w:hyperlink w:anchor="_Toc449618005" w:history="1">
            <w:r w:rsidR="00900B23" w:rsidRPr="00900B23">
              <w:rPr>
                <w:rStyle w:val="Hyperlink"/>
                <w:rFonts w:ascii="Baskerville Old Face" w:hAnsi="Baskerville Old Face"/>
                <w:noProof/>
              </w:rPr>
              <w:t>CIVIL REGISTRATION.</w:t>
            </w:r>
            <w:r w:rsidR="00900B23" w:rsidRPr="00900B23">
              <w:rPr>
                <w:rFonts w:ascii="Baskerville Old Face" w:hAnsi="Baskerville Old Face"/>
                <w:noProof/>
                <w:webHidden/>
              </w:rPr>
              <w:tab/>
            </w:r>
            <w:r w:rsidR="00900B23" w:rsidRPr="00900B23">
              <w:rPr>
                <w:rFonts w:ascii="Baskerville Old Face" w:hAnsi="Baskerville Old Face"/>
                <w:noProof/>
                <w:webHidden/>
              </w:rPr>
              <w:fldChar w:fldCharType="begin"/>
            </w:r>
            <w:r w:rsidR="00900B23" w:rsidRPr="00900B23">
              <w:rPr>
                <w:rFonts w:ascii="Baskerville Old Face" w:hAnsi="Baskerville Old Face"/>
                <w:noProof/>
                <w:webHidden/>
              </w:rPr>
              <w:instrText xml:space="preserve"> PAGEREF _Toc449618005 \h </w:instrText>
            </w:r>
            <w:r w:rsidR="00900B23" w:rsidRPr="00900B23">
              <w:rPr>
                <w:rFonts w:ascii="Baskerville Old Face" w:hAnsi="Baskerville Old Face"/>
                <w:noProof/>
                <w:webHidden/>
              </w:rPr>
            </w:r>
            <w:r w:rsidR="00900B23" w:rsidRPr="00900B23">
              <w:rPr>
                <w:rFonts w:ascii="Baskerville Old Face" w:hAnsi="Baskerville Old Face"/>
                <w:noProof/>
                <w:webHidden/>
              </w:rPr>
              <w:fldChar w:fldCharType="separate"/>
            </w:r>
            <w:r w:rsidR="009F2631">
              <w:rPr>
                <w:rFonts w:ascii="Baskerville Old Face" w:hAnsi="Baskerville Old Face"/>
                <w:noProof/>
                <w:webHidden/>
              </w:rPr>
              <w:t>28</w:t>
            </w:r>
            <w:r w:rsidR="00900B23" w:rsidRPr="00900B23">
              <w:rPr>
                <w:rFonts w:ascii="Baskerville Old Face" w:hAnsi="Baskerville Old Face"/>
                <w:noProof/>
                <w:webHidden/>
              </w:rPr>
              <w:fldChar w:fldCharType="end"/>
            </w:r>
          </w:hyperlink>
        </w:p>
        <w:p w:rsidR="00900B23" w:rsidRPr="00900B23" w:rsidRDefault="00BE071A" w:rsidP="00C729FC">
          <w:pPr>
            <w:pStyle w:val="TOC2"/>
            <w:tabs>
              <w:tab w:val="right" w:leader="dot" w:pos="9016"/>
            </w:tabs>
            <w:ind w:left="940"/>
            <w:rPr>
              <w:rFonts w:ascii="Baskerville Old Face" w:eastAsiaTheme="minorEastAsia" w:hAnsi="Baskerville Old Face"/>
              <w:noProof/>
              <w:lang w:eastAsia="en-AU"/>
            </w:rPr>
          </w:pPr>
          <w:hyperlink w:anchor="_Toc449618006" w:history="1">
            <w:r w:rsidR="00900B23" w:rsidRPr="00900B23">
              <w:rPr>
                <w:rStyle w:val="Hyperlink"/>
                <w:rFonts w:ascii="Baskerville Old Face" w:hAnsi="Baskerville Old Face"/>
                <w:noProof/>
              </w:rPr>
              <w:t>CIVIL AFFAIRS</w:t>
            </w:r>
            <w:r w:rsidR="00900B23" w:rsidRPr="00900B23">
              <w:rPr>
                <w:rFonts w:ascii="Baskerville Old Face" w:hAnsi="Baskerville Old Face"/>
                <w:noProof/>
                <w:webHidden/>
              </w:rPr>
              <w:tab/>
            </w:r>
            <w:r w:rsidR="00900B23" w:rsidRPr="00900B23">
              <w:rPr>
                <w:rFonts w:ascii="Baskerville Old Face" w:hAnsi="Baskerville Old Face"/>
                <w:noProof/>
                <w:webHidden/>
              </w:rPr>
              <w:fldChar w:fldCharType="begin"/>
            </w:r>
            <w:r w:rsidR="00900B23" w:rsidRPr="00900B23">
              <w:rPr>
                <w:rFonts w:ascii="Baskerville Old Face" w:hAnsi="Baskerville Old Face"/>
                <w:noProof/>
                <w:webHidden/>
              </w:rPr>
              <w:instrText xml:space="preserve"> PAGEREF _Toc449618006 \h </w:instrText>
            </w:r>
            <w:r w:rsidR="00900B23" w:rsidRPr="00900B23">
              <w:rPr>
                <w:rFonts w:ascii="Baskerville Old Face" w:hAnsi="Baskerville Old Face"/>
                <w:noProof/>
                <w:webHidden/>
              </w:rPr>
            </w:r>
            <w:r w:rsidR="00900B23" w:rsidRPr="00900B23">
              <w:rPr>
                <w:rFonts w:ascii="Baskerville Old Face" w:hAnsi="Baskerville Old Face"/>
                <w:noProof/>
                <w:webHidden/>
              </w:rPr>
              <w:fldChar w:fldCharType="separate"/>
            </w:r>
            <w:r w:rsidR="009F2631">
              <w:rPr>
                <w:rFonts w:ascii="Baskerville Old Face" w:hAnsi="Baskerville Old Face"/>
                <w:noProof/>
                <w:webHidden/>
              </w:rPr>
              <w:t>30</w:t>
            </w:r>
            <w:r w:rsidR="00900B23" w:rsidRPr="00900B23">
              <w:rPr>
                <w:rFonts w:ascii="Baskerville Old Face" w:hAnsi="Baskerville Old Face"/>
                <w:noProof/>
                <w:webHidden/>
              </w:rPr>
              <w:fldChar w:fldCharType="end"/>
            </w:r>
          </w:hyperlink>
        </w:p>
        <w:p w:rsidR="00900B23" w:rsidRPr="00900B23" w:rsidRDefault="00BE071A" w:rsidP="00C729FC">
          <w:pPr>
            <w:pStyle w:val="TOC2"/>
            <w:tabs>
              <w:tab w:val="right" w:leader="dot" w:pos="9016"/>
            </w:tabs>
            <w:ind w:left="940"/>
            <w:rPr>
              <w:rFonts w:ascii="Baskerville Old Face" w:eastAsiaTheme="minorEastAsia" w:hAnsi="Baskerville Old Face"/>
              <w:noProof/>
              <w:lang w:eastAsia="en-AU"/>
            </w:rPr>
          </w:pPr>
          <w:hyperlink w:anchor="_Toc449618007" w:history="1">
            <w:r w:rsidR="00900B23" w:rsidRPr="003F5286">
              <w:rPr>
                <w:rStyle w:val="Hyperlink"/>
                <w:rFonts w:ascii="Baskerville Old Face" w:hAnsi="Baskerville Old Face"/>
                <w:noProof/>
                <w:sz w:val="24"/>
              </w:rPr>
              <w:t>Honiara City Council.</w:t>
            </w:r>
            <w:r w:rsidR="00900B23" w:rsidRPr="00900B23">
              <w:rPr>
                <w:rFonts w:ascii="Baskerville Old Face" w:hAnsi="Baskerville Old Face"/>
                <w:noProof/>
                <w:webHidden/>
              </w:rPr>
              <w:tab/>
            </w:r>
            <w:r w:rsidR="00900B23" w:rsidRPr="00900B23">
              <w:rPr>
                <w:rFonts w:ascii="Baskerville Old Face" w:hAnsi="Baskerville Old Face"/>
                <w:noProof/>
                <w:webHidden/>
              </w:rPr>
              <w:fldChar w:fldCharType="begin"/>
            </w:r>
            <w:r w:rsidR="00900B23" w:rsidRPr="00900B23">
              <w:rPr>
                <w:rFonts w:ascii="Baskerville Old Face" w:hAnsi="Baskerville Old Face"/>
                <w:noProof/>
                <w:webHidden/>
              </w:rPr>
              <w:instrText xml:space="preserve"> PAGEREF _Toc449618007 \h </w:instrText>
            </w:r>
            <w:r w:rsidR="00900B23" w:rsidRPr="00900B23">
              <w:rPr>
                <w:rFonts w:ascii="Baskerville Old Face" w:hAnsi="Baskerville Old Face"/>
                <w:noProof/>
                <w:webHidden/>
              </w:rPr>
            </w:r>
            <w:r w:rsidR="00900B23" w:rsidRPr="00900B23">
              <w:rPr>
                <w:rFonts w:ascii="Baskerville Old Face" w:hAnsi="Baskerville Old Face"/>
                <w:noProof/>
                <w:webHidden/>
              </w:rPr>
              <w:fldChar w:fldCharType="separate"/>
            </w:r>
            <w:r w:rsidR="009F2631">
              <w:rPr>
                <w:rFonts w:ascii="Baskerville Old Face" w:hAnsi="Baskerville Old Face"/>
                <w:noProof/>
                <w:webHidden/>
              </w:rPr>
              <w:t>33</w:t>
            </w:r>
            <w:r w:rsidR="00900B23" w:rsidRPr="00900B23">
              <w:rPr>
                <w:rFonts w:ascii="Baskerville Old Face" w:hAnsi="Baskerville Old Face"/>
                <w:noProof/>
                <w:webHidden/>
              </w:rPr>
              <w:fldChar w:fldCharType="end"/>
            </w:r>
          </w:hyperlink>
        </w:p>
        <w:p w:rsidR="00900B23" w:rsidRPr="00900B23" w:rsidRDefault="00BE071A" w:rsidP="00C729FC">
          <w:pPr>
            <w:pStyle w:val="TOC1"/>
            <w:tabs>
              <w:tab w:val="right" w:leader="dot" w:pos="9016"/>
            </w:tabs>
            <w:ind w:left="720"/>
            <w:rPr>
              <w:rFonts w:ascii="Baskerville Old Face" w:eastAsiaTheme="minorEastAsia" w:hAnsi="Baskerville Old Face"/>
              <w:noProof/>
              <w:lang w:eastAsia="en-AU"/>
            </w:rPr>
          </w:pPr>
          <w:hyperlink w:anchor="_Toc449618008" w:history="1">
            <w:r w:rsidR="00900B23" w:rsidRPr="00900B23">
              <w:rPr>
                <w:rStyle w:val="Hyperlink"/>
                <w:rFonts w:ascii="Baskerville Old Face" w:hAnsi="Baskerville Old Face"/>
                <w:noProof/>
              </w:rPr>
              <w:t>RISK MANAGEMENT STRATEGY.</w:t>
            </w:r>
            <w:r w:rsidR="00900B23" w:rsidRPr="00900B23">
              <w:rPr>
                <w:rFonts w:ascii="Baskerville Old Face" w:hAnsi="Baskerville Old Face"/>
                <w:noProof/>
                <w:webHidden/>
              </w:rPr>
              <w:tab/>
            </w:r>
            <w:r w:rsidR="00900B23" w:rsidRPr="00900B23">
              <w:rPr>
                <w:rFonts w:ascii="Baskerville Old Face" w:hAnsi="Baskerville Old Face"/>
                <w:noProof/>
                <w:webHidden/>
              </w:rPr>
              <w:fldChar w:fldCharType="begin"/>
            </w:r>
            <w:r w:rsidR="00900B23" w:rsidRPr="00900B23">
              <w:rPr>
                <w:rFonts w:ascii="Baskerville Old Face" w:hAnsi="Baskerville Old Face"/>
                <w:noProof/>
                <w:webHidden/>
              </w:rPr>
              <w:instrText xml:space="preserve"> PAGEREF _Toc449618008 \h </w:instrText>
            </w:r>
            <w:r w:rsidR="00900B23" w:rsidRPr="00900B23">
              <w:rPr>
                <w:rFonts w:ascii="Baskerville Old Face" w:hAnsi="Baskerville Old Face"/>
                <w:noProof/>
                <w:webHidden/>
              </w:rPr>
            </w:r>
            <w:r w:rsidR="00900B23" w:rsidRPr="00900B23">
              <w:rPr>
                <w:rFonts w:ascii="Baskerville Old Face" w:hAnsi="Baskerville Old Face"/>
                <w:noProof/>
                <w:webHidden/>
              </w:rPr>
              <w:fldChar w:fldCharType="separate"/>
            </w:r>
            <w:r w:rsidR="009F2631">
              <w:rPr>
                <w:rFonts w:ascii="Baskerville Old Face" w:hAnsi="Baskerville Old Face"/>
                <w:noProof/>
                <w:webHidden/>
              </w:rPr>
              <w:t>34</w:t>
            </w:r>
            <w:r w:rsidR="00900B23" w:rsidRPr="00900B23">
              <w:rPr>
                <w:rFonts w:ascii="Baskerville Old Face" w:hAnsi="Baskerville Old Face"/>
                <w:noProof/>
                <w:webHidden/>
              </w:rPr>
              <w:fldChar w:fldCharType="end"/>
            </w:r>
          </w:hyperlink>
        </w:p>
        <w:p w:rsidR="00900B23" w:rsidRPr="00900B23" w:rsidRDefault="00BE071A" w:rsidP="00C729FC">
          <w:pPr>
            <w:pStyle w:val="TOC2"/>
            <w:tabs>
              <w:tab w:val="right" w:leader="dot" w:pos="9016"/>
            </w:tabs>
            <w:ind w:left="940"/>
            <w:rPr>
              <w:rFonts w:ascii="Baskerville Old Face" w:eastAsiaTheme="minorEastAsia" w:hAnsi="Baskerville Old Face"/>
              <w:noProof/>
              <w:lang w:eastAsia="en-AU"/>
            </w:rPr>
          </w:pPr>
          <w:hyperlink w:anchor="_Toc449618009" w:history="1">
            <w:r w:rsidR="00900B23" w:rsidRPr="003F5286">
              <w:rPr>
                <w:rStyle w:val="Hyperlink"/>
                <w:rFonts w:ascii="Baskerville Old Face" w:hAnsi="Baskerville Old Face"/>
                <w:noProof/>
                <w:sz w:val="24"/>
              </w:rPr>
              <w:t>1. Potential Internal Risks.</w:t>
            </w:r>
            <w:r w:rsidR="00900B23" w:rsidRPr="00900B23">
              <w:rPr>
                <w:rFonts w:ascii="Baskerville Old Face" w:hAnsi="Baskerville Old Face"/>
                <w:noProof/>
                <w:webHidden/>
              </w:rPr>
              <w:tab/>
            </w:r>
            <w:r w:rsidR="00900B23" w:rsidRPr="00900B23">
              <w:rPr>
                <w:rFonts w:ascii="Baskerville Old Face" w:hAnsi="Baskerville Old Face"/>
                <w:noProof/>
                <w:webHidden/>
              </w:rPr>
              <w:fldChar w:fldCharType="begin"/>
            </w:r>
            <w:r w:rsidR="00900B23" w:rsidRPr="00900B23">
              <w:rPr>
                <w:rFonts w:ascii="Baskerville Old Face" w:hAnsi="Baskerville Old Face"/>
                <w:noProof/>
                <w:webHidden/>
              </w:rPr>
              <w:instrText xml:space="preserve"> PAGEREF _Toc449618009 \h </w:instrText>
            </w:r>
            <w:r w:rsidR="00900B23" w:rsidRPr="00900B23">
              <w:rPr>
                <w:rFonts w:ascii="Baskerville Old Face" w:hAnsi="Baskerville Old Face"/>
                <w:noProof/>
                <w:webHidden/>
              </w:rPr>
            </w:r>
            <w:r w:rsidR="00900B23" w:rsidRPr="00900B23">
              <w:rPr>
                <w:rFonts w:ascii="Baskerville Old Face" w:hAnsi="Baskerville Old Face"/>
                <w:noProof/>
                <w:webHidden/>
              </w:rPr>
              <w:fldChar w:fldCharType="separate"/>
            </w:r>
            <w:r w:rsidR="009F2631">
              <w:rPr>
                <w:rFonts w:ascii="Baskerville Old Face" w:hAnsi="Baskerville Old Face"/>
                <w:noProof/>
                <w:webHidden/>
              </w:rPr>
              <w:t>34</w:t>
            </w:r>
            <w:r w:rsidR="00900B23" w:rsidRPr="00900B23">
              <w:rPr>
                <w:rFonts w:ascii="Baskerville Old Face" w:hAnsi="Baskerville Old Face"/>
                <w:noProof/>
                <w:webHidden/>
              </w:rPr>
              <w:fldChar w:fldCharType="end"/>
            </w:r>
          </w:hyperlink>
        </w:p>
        <w:p w:rsidR="00900B23" w:rsidRPr="00900B23" w:rsidRDefault="00BE071A" w:rsidP="00C729FC">
          <w:pPr>
            <w:pStyle w:val="TOC2"/>
            <w:tabs>
              <w:tab w:val="right" w:leader="dot" w:pos="9016"/>
            </w:tabs>
            <w:ind w:left="940"/>
            <w:rPr>
              <w:rFonts w:ascii="Baskerville Old Face" w:eastAsiaTheme="minorEastAsia" w:hAnsi="Baskerville Old Face"/>
              <w:noProof/>
              <w:lang w:eastAsia="en-AU"/>
            </w:rPr>
          </w:pPr>
          <w:hyperlink w:anchor="_Toc449618014" w:history="1">
            <w:r w:rsidR="00900B23" w:rsidRPr="003F5286">
              <w:rPr>
                <w:rStyle w:val="Hyperlink"/>
                <w:rFonts w:ascii="Baskerville Old Face" w:hAnsi="Baskerville Old Face"/>
                <w:noProof/>
                <w:sz w:val="24"/>
              </w:rPr>
              <w:t>2. Potential External Risks</w:t>
            </w:r>
            <w:r w:rsidR="00900B23" w:rsidRPr="00900B23">
              <w:rPr>
                <w:rFonts w:ascii="Baskerville Old Face" w:hAnsi="Baskerville Old Face"/>
                <w:noProof/>
                <w:webHidden/>
              </w:rPr>
              <w:tab/>
            </w:r>
            <w:r w:rsidR="00900B23" w:rsidRPr="00900B23">
              <w:rPr>
                <w:rFonts w:ascii="Baskerville Old Face" w:hAnsi="Baskerville Old Face"/>
                <w:noProof/>
                <w:webHidden/>
              </w:rPr>
              <w:fldChar w:fldCharType="begin"/>
            </w:r>
            <w:r w:rsidR="00900B23" w:rsidRPr="00900B23">
              <w:rPr>
                <w:rFonts w:ascii="Baskerville Old Face" w:hAnsi="Baskerville Old Face"/>
                <w:noProof/>
                <w:webHidden/>
              </w:rPr>
              <w:instrText xml:space="preserve"> PAGEREF _Toc449618014 \h </w:instrText>
            </w:r>
            <w:r w:rsidR="00900B23" w:rsidRPr="00900B23">
              <w:rPr>
                <w:rFonts w:ascii="Baskerville Old Face" w:hAnsi="Baskerville Old Face"/>
                <w:noProof/>
                <w:webHidden/>
              </w:rPr>
            </w:r>
            <w:r w:rsidR="00900B23" w:rsidRPr="00900B23">
              <w:rPr>
                <w:rFonts w:ascii="Baskerville Old Face" w:hAnsi="Baskerville Old Face"/>
                <w:noProof/>
                <w:webHidden/>
              </w:rPr>
              <w:fldChar w:fldCharType="separate"/>
            </w:r>
            <w:r w:rsidR="009F2631">
              <w:rPr>
                <w:rFonts w:ascii="Baskerville Old Face" w:hAnsi="Baskerville Old Face"/>
                <w:noProof/>
                <w:webHidden/>
              </w:rPr>
              <w:t>35</w:t>
            </w:r>
            <w:r w:rsidR="00900B23" w:rsidRPr="00900B23">
              <w:rPr>
                <w:rFonts w:ascii="Baskerville Old Face" w:hAnsi="Baskerville Old Face"/>
                <w:noProof/>
                <w:webHidden/>
              </w:rPr>
              <w:fldChar w:fldCharType="end"/>
            </w:r>
          </w:hyperlink>
        </w:p>
        <w:p w:rsidR="00900B23" w:rsidRPr="00900B23" w:rsidRDefault="00BE071A" w:rsidP="00C729FC">
          <w:pPr>
            <w:pStyle w:val="TOC1"/>
            <w:tabs>
              <w:tab w:val="right" w:leader="dot" w:pos="9016"/>
            </w:tabs>
            <w:ind w:left="720"/>
            <w:rPr>
              <w:rFonts w:ascii="Baskerville Old Face" w:eastAsiaTheme="minorEastAsia" w:hAnsi="Baskerville Old Face"/>
              <w:noProof/>
              <w:lang w:eastAsia="en-AU"/>
            </w:rPr>
          </w:pPr>
          <w:hyperlink w:anchor="_Toc449618015" w:history="1">
            <w:r w:rsidR="00900B23" w:rsidRPr="00900B23">
              <w:rPr>
                <w:rStyle w:val="Hyperlink"/>
                <w:rFonts w:ascii="Baskerville Old Face" w:hAnsi="Baskerville Old Face"/>
                <w:noProof/>
              </w:rPr>
              <w:t>MONITORING &amp; EVALUATIONS METRICS.</w:t>
            </w:r>
            <w:r w:rsidR="00900B23" w:rsidRPr="00900B23">
              <w:rPr>
                <w:rFonts w:ascii="Baskerville Old Face" w:hAnsi="Baskerville Old Face"/>
                <w:noProof/>
                <w:webHidden/>
              </w:rPr>
              <w:tab/>
            </w:r>
            <w:r w:rsidR="00900B23" w:rsidRPr="00900B23">
              <w:rPr>
                <w:rFonts w:ascii="Baskerville Old Face" w:hAnsi="Baskerville Old Face"/>
                <w:noProof/>
                <w:webHidden/>
              </w:rPr>
              <w:fldChar w:fldCharType="begin"/>
            </w:r>
            <w:r w:rsidR="00900B23" w:rsidRPr="00900B23">
              <w:rPr>
                <w:rFonts w:ascii="Baskerville Old Face" w:hAnsi="Baskerville Old Face"/>
                <w:noProof/>
                <w:webHidden/>
              </w:rPr>
              <w:instrText xml:space="preserve"> PAGEREF _Toc449618015 \h </w:instrText>
            </w:r>
            <w:r w:rsidR="00900B23" w:rsidRPr="00900B23">
              <w:rPr>
                <w:rFonts w:ascii="Baskerville Old Face" w:hAnsi="Baskerville Old Face"/>
                <w:noProof/>
                <w:webHidden/>
              </w:rPr>
            </w:r>
            <w:r w:rsidR="00900B23" w:rsidRPr="00900B23">
              <w:rPr>
                <w:rFonts w:ascii="Baskerville Old Face" w:hAnsi="Baskerville Old Face"/>
                <w:noProof/>
                <w:webHidden/>
              </w:rPr>
              <w:fldChar w:fldCharType="separate"/>
            </w:r>
            <w:r w:rsidR="009F2631">
              <w:rPr>
                <w:rFonts w:ascii="Baskerville Old Face" w:hAnsi="Baskerville Old Face"/>
                <w:noProof/>
                <w:webHidden/>
              </w:rPr>
              <w:t>37</w:t>
            </w:r>
            <w:r w:rsidR="00900B23" w:rsidRPr="00900B23">
              <w:rPr>
                <w:rFonts w:ascii="Baskerville Old Face" w:hAnsi="Baskerville Old Face"/>
                <w:noProof/>
                <w:webHidden/>
              </w:rPr>
              <w:fldChar w:fldCharType="end"/>
            </w:r>
          </w:hyperlink>
        </w:p>
        <w:p w:rsidR="00900B23" w:rsidRDefault="00BE071A" w:rsidP="00C729FC">
          <w:pPr>
            <w:pStyle w:val="TOC1"/>
            <w:tabs>
              <w:tab w:val="right" w:leader="dot" w:pos="9016"/>
            </w:tabs>
            <w:ind w:left="720"/>
            <w:rPr>
              <w:rFonts w:eastAsiaTheme="minorEastAsia"/>
              <w:noProof/>
              <w:lang w:eastAsia="en-AU"/>
            </w:rPr>
          </w:pPr>
          <w:hyperlink w:anchor="_Toc449618016" w:history="1">
            <w:r w:rsidR="00900B23" w:rsidRPr="00900B23">
              <w:rPr>
                <w:rStyle w:val="Hyperlink"/>
                <w:rFonts w:ascii="Baskerville Old Face" w:hAnsi="Baskerville Old Face"/>
                <w:noProof/>
              </w:rPr>
              <w:t>MHA REPORTING SYSTEM.</w:t>
            </w:r>
            <w:r w:rsidR="00900B23" w:rsidRPr="00900B23">
              <w:rPr>
                <w:rFonts w:ascii="Baskerville Old Face" w:hAnsi="Baskerville Old Face"/>
                <w:noProof/>
                <w:webHidden/>
              </w:rPr>
              <w:tab/>
            </w:r>
            <w:r w:rsidR="00900B23" w:rsidRPr="00900B23">
              <w:rPr>
                <w:rFonts w:ascii="Baskerville Old Face" w:hAnsi="Baskerville Old Face"/>
                <w:noProof/>
                <w:webHidden/>
              </w:rPr>
              <w:fldChar w:fldCharType="begin"/>
            </w:r>
            <w:r w:rsidR="00900B23" w:rsidRPr="00900B23">
              <w:rPr>
                <w:rFonts w:ascii="Baskerville Old Face" w:hAnsi="Baskerville Old Face"/>
                <w:noProof/>
                <w:webHidden/>
              </w:rPr>
              <w:instrText xml:space="preserve"> PAGEREF _Toc449618016 \h </w:instrText>
            </w:r>
            <w:r w:rsidR="00900B23" w:rsidRPr="00900B23">
              <w:rPr>
                <w:rFonts w:ascii="Baskerville Old Face" w:hAnsi="Baskerville Old Face"/>
                <w:noProof/>
                <w:webHidden/>
              </w:rPr>
            </w:r>
            <w:r w:rsidR="00900B23" w:rsidRPr="00900B23">
              <w:rPr>
                <w:rFonts w:ascii="Baskerville Old Face" w:hAnsi="Baskerville Old Face"/>
                <w:noProof/>
                <w:webHidden/>
              </w:rPr>
              <w:fldChar w:fldCharType="separate"/>
            </w:r>
            <w:r w:rsidR="009F2631">
              <w:rPr>
                <w:rFonts w:ascii="Baskerville Old Face" w:hAnsi="Baskerville Old Face"/>
                <w:noProof/>
                <w:webHidden/>
              </w:rPr>
              <w:t>38</w:t>
            </w:r>
            <w:r w:rsidR="00900B23" w:rsidRPr="00900B23">
              <w:rPr>
                <w:rFonts w:ascii="Baskerville Old Face" w:hAnsi="Baskerville Old Face"/>
                <w:noProof/>
                <w:webHidden/>
              </w:rPr>
              <w:fldChar w:fldCharType="end"/>
            </w:r>
          </w:hyperlink>
        </w:p>
        <w:p w:rsidR="00900B23" w:rsidRDefault="00900B23" w:rsidP="00C729FC">
          <w:pPr>
            <w:ind w:left="720"/>
          </w:pPr>
          <w:r>
            <w:rPr>
              <w:b/>
              <w:bCs/>
              <w:noProof/>
            </w:rPr>
            <w:fldChar w:fldCharType="end"/>
          </w:r>
        </w:p>
      </w:sdtContent>
    </w:sdt>
    <w:p w:rsidR="00C77638" w:rsidRDefault="00C77638" w:rsidP="00C77638">
      <w:pPr>
        <w:rPr>
          <w:rFonts w:ascii="Baskerville Old Face" w:hAnsi="Baskerville Old Face"/>
          <w:b/>
          <w:sz w:val="28"/>
          <w:szCs w:val="28"/>
        </w:rPr>
      </w:pPr>
    </w:p>
    <w:p w:rsidR="0047553D" w:rsidRDefault="0047553D" w:rsidP="00C77638">
      <w:pPr>
        <w:rPr>
          <w:rFonts w:ascii="Baskerville Old Face" w:hAnsi="Baskerville Old Face"/>
          <w:b/>
          <w:sz w:val="28"/>
          <w:szCs w:val="28"/>
        </w:rPr>
      </w:pPr>
    </w:p>
    <w:p w:rsidR="0047553D" w:rsidRDefault="0047553D" w:rsidP="00C77638">
      <w:pPr>
        <w:rPr>
          <w:rFonts w:ascii="Baskerville Old Face" w:hAnsi="Baskerville Old Face"/>
          <w:b/>
          <w:sz w:val="28"/>
          <w:szCs w:val="28"/>
        </w:rPr>
      </w:pPr>
    </w:p>
    <w:p w:rsidR="0047553D" w:rsidRDefault="0047553D" w:rsidP="00C77638">
      <w:pPr>
        <w:rPr>
          <w:rFonts w:ascii="Baskerville Old Face" w:hAnsi="Baskerville Old Face"/>
          <w:b/>
          <w:sz w:val="28"/>
          <w:szCs w:val="28"/>
        </w:rPr>
      </w:pPr>
    </w:p>
    <w:p w:rsidR="0047553D" w:rsidRDefault="0047553D" w:rsidP="00C77638">
      <w:pPr>
        <w:rPr>
          <w:rFonts w:ascii="Baskerville Old Face" w:hAnsi="Baskerville Old Face"/>
          <w:b/>
          <w:sz w:val="28"/>
          <w:szCs w:val="28"/>
        </w:rPr>
      </w:pPr>
    </w:p>
    <w:p w:rsidR="00C729FC" w:rsidRDefault="00C729FC" w:rsidP="00C77638">
      <w:pPr>
        <w:rPr>
          <w:rFonts w:ascii="Baskerville Old Face" w:hAnsi="Baskerville Old Face"/>
          <w:b/>
          <w:sz w:val="28"/>
          <w:szCs w:val="28"/>
        </w:rPr>
      </w:pPr>
    </w:p>
    <w:p w:rsidR="00C729FC" w:rsidRDefault="00C729FC" w:rsidP="00C77638">
      <w:pPr>
        <w:rPr>
          <w:rFonts w:ascii="Baskerville Old Face" w:hAnsi="Baskerville Old Face"/>
          <w:b/>
          <w:sz w:val="28"/>
          <w:szCs w:val="28"/>
        </w:rPr>
      </w:pPr>
    </w:p>
    <w:p w:rsidR="00C729FC" w:rsidRDefault="00C729FC" w:rsidP="00C77638">
      <w:pPr>
        <w:rPr>
          <w:rFonts w:ascii="Baskerville Old Face" w:hAnsi="Baskerville Old Face"/>
          <w:b/>
          <w:sz w:val="28"/>
          <w:szCs w:val="28"/>
        </w:rPr>
      </w:pPr>
    </w:p>
    <w:p w:rsidR="00C729FC" w:rsidRDefault="00C729FC" w:rsidP="00C77638">
      <w:pPr>
        <w:rPr>
          <w:rFonts w:ascii="Baskerville Old Face" w:hAnsi="Baskerville Old Face"/>
          <w:b/>
          <w:sz w:val="28"/>
          <w:szCs w:val="28"/>
        </w:rPr>
      </w:pPr>
    </w:p>
    <w:p w:rsidR="00C729FC" w:rsidRDefault="00C729FC" w:rsidP="00C77638">
      <w:pPr>
        <w:rPr>
          <w:rFonts w:ascii="Baskerville Old Face" w:hAnsi="Baskerville Old Face"/>
          <w:b/>
          <w:sz w:val="28"/>
          <w:szCs w:val="28"/>
        </w:rPr>
      </w:pPr>
    </w:p>
    <w:p w:rsidR="0047553D" w:rsidRDefault="0047553D" w:rsidP="00C77638">
      <w:pPr>
        <w:rPr>
          <w:rFonts w:ascii="Baskerville Old Face" w:hAnsi="Baskerville Old Face"/>
          <w:b/>
          <w:sz w:val="28"/>
          <w:szCs w:val="28"/>
        </w:rPr>
      </w:pPr>
    </w:p>
    <w:p w:rsidR="0047553D" w:rsidRDefault="0047553D" w:rsidP="00D10F44">
      <w:pPr>
        <w:pStyle w:val="Heading1"/>
        <w:numPr>
          <w:ilvl w:val="0"/>
          <w:numId w:val="27"/>
        </w:numPr>
      </w:pPr>
      <w:bookmarkStart w:id="12" w:name="_Toc449617992"/>
      <w:r>
        <w:t>ACRONYMS.</w:t>
      </w:r>
      <w:bookmarkEnd w:id="12"/>
    </w:p>
    <w:p w:rsidR="00D647A4" w:rsidRDefault="00D647A4" w:rsidP="00C729FC">
      <w:pPr>
        <w:spacing w:after="0"/>
        <w:ind w:left="720"/>
        <w:rPr>
          <w:rFonts w:ascii="Baskerville Old Face" w:hAnsi="Baskerville Old Face"/>
          <w:b/>
          <w:sz w:val="28"/>
          <w:szCs w:val="28"/>
        </w:rPr>
      </w:pPr>
      <w:r>
        <w:rPr>
          <w:rFonts w:ascii="Baskerville Old Face" w:hAnsi="Baskerville Old Face"/>
          <w:b/>
          <w:sz w:val="28"/>
          <w:szCs w:val="28"/>
        </w:rPr>
        <w:t>AM &amp; ER:</w:t>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sidRPr="00D647A4">
        <w:rPr>
          <w:rFonts w:ascii="Baskerville Old Face" w:hAnsi="Baskerville Old Face"/>
          <w:sz w:val="28"/>
          <w:szCs w:val="28"/>
        </w:rPr>
        <w:t>Annual Monitoring &amp; Evaluation Reports</w:t>
      </w:r>
      <w:r>
        <w:rPr>
          <w:rFonts w:ascii="Baskerville Old Face" w:hAnsi="Baskerville Old Face"/>
          <w:b/>
          <w:sz w:val="28"/>
          <w:szCs w:val="28"/>
        </w:rPr>
        <w:t>.</w:t>
      </w:r>
    </w:p>
    <w:p w:rsidR="00D647A4" w:rsidRDefault="00D647A4" w:rsidP="00C729FC">
      <w:pPr>
        <w:spacing w:after="0"/>
        <w:ind w:left="720"/>
        <w:rPr>
          <w:rFonts w:ascii="Baskerville Old Face" w:hAnsi="Baskerville Old Face"/>
          <w:b/>
          <w:sz w:val="28"/>
          <w:szCs w:val="28"/>
        </w:rPr>
      </w:pPr>
      <w:r>
        <w:rPr>
          <w:rFonts w:ascii="Baskerville Old Face" w:hAnsi="Baskerville Old Face"/>
          <w:b/>
          <w:sz w:val="28"/>
          <w:szCs w:val="28"/>
        </w:rPr>
        <w:t xml:space="preserve">AR: </w:t>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sidRPr="00D647A4">
        <w:rPr>
          <w:rFonts w:ascii="Baskerville Old Face" w:hAnsi="Baskerville Old Face"/>
          <w:sz w:val="28"/>
          <w:szCs w:val="28"/>
        </w:rPr>
        <w:t>Annual Reports</w:t>
      </w:r>
      <w:r>
        <w:rPr>
          <w:rFonts w:ascii="Baskerville Old Face" w:hAnsi="Baskerville Old Face"/>
          <w:b/>
          <w:sz w:val="28"/>
          <w:szCs w:val="28"/>
        </w:rPr>
        <w:t>.</w:t>
      </w:r>
    </w:p>
    <w:p w:rsidR="00D647A4" w:rsidRDefault="00D647A4" w:rsidP="00C729FC">
      <w:pPr>
        <w:spacing w:after="0"/>
        <w:ind w:left="720"/>
        <w:rPr>
          <w:rFonts w:ascii="Baskerville Old Face" w:hAnsi="Baskerville Old Face"/>
          <w:b/>
          <w:sz w:val="28"/>
          <w:szCs w:val="28"/>
        </w:rPr>
      </w:pPr>
      <w:r>
        <w:rPr>
          <w:rFonts w:ascii="Baskerville Old Face" w:hAnsi="Baskerville Old Face"/>
          <w:b/>
          <w:sz w:val="28"/>
          <w:szCs w:val="28"/>
        </w:rPr>
        <w:t>BAR:</w:t>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sidRPr="00D647A4">
        <w:rPr>
          <w:rFonts w:ascii="Baskerville Old Face" w:hAnsi="Baskerville Old Face"/>
          <w:sz w:val="28"/>
          <w:szCs w:val="28"/>
        </w:rPr>
        <w:t>Bi-Annual Reports</w:t>
      </w:r>
      <w:r>
        <w:rPr>
          <w:rFonts w:ascii="Baskerville Old Face" w:hAnsi="Baskerville Old Face"/>
          <w:b/>
          <w:sz w:val="28"/>
          <w:szCs w:val="28"/>
        </w:rPr>
        <w:t>.</w:t>
      </w:r>
    </w:p>
    <w:p w:rsidR="00D647A4" w:rsidRPr="00D647A4" w:rsidRDefault="00D647A4" w:rsidP="00C729FC">
      <w:pPr>
        <w:spacing w:after="0"/>
        <w:ind w:left="720"/>
        <w:rPr>
          <w:rFonts w:ascii="Baskerville Old Face" w:hAnsi="Baskerville Old Face"/>
          <w:sz w:val="28"/>
          <w:szCs w:val="28"/>
        </w:rPr>
      </w:pPr>
      <w:r>
        <w:rPr>
          <w:rFonts w:ascii="Baskerville Old Face" w:hAnsi="Baskerville Old Face"/>
          <w:b/>
          <w:sz w:val="28"/>
          <w:szCs w:val="28"/>
        </w:rPr>
        <w:t>BVR:</w:t>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sidRPr="00D647A4">
        <w:rPr>
          <w:rFonts w:ascii="Baskerville Old Face" w:hAnsi="Baskerville Old Face"/>
          <w:sz w:val="28"/>
          <w:szCs w:val="28"/>
        </w:rPr>
        <w:t>Bio-Metrics Voters Registrations</w:t>
      </w:r>
    </w:p>
    <w:p w:rsidR="00D647A4" w:rsidRDefault="00D647A4" w:rsidP="00C729FC">
      <w:pPr>
        <w:spacing w:after="0"/>
        <w:ind w:left="720"/>
        <w:rPr>
          <w:rFonts w:ascii="Baskerville Old Face" w:hAnsi="Baskerville Old Face"/>
          <w:b/>
          <w:sz w:val="28"/>
          <w:szCs w:val="28"/>
        </w:rPr>
      </w:pPr>
      <w:r>
        <w:rPr>
          <w:rFonts w:ascii="Baskerville Old Face" w:hAnsi="Baskerville Old Face"/>
          <w:b/>
          <w:sz w:val="28"/>
          <w:szCs w:val="28"/>
        </w:rPr>
        <w:t>CRVS:</w:t>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sidRPr="00BA4DD6">
        <w:rPr>
          <w:rFonts w:ascii="Baskerville Old Face" w:hAnsi="Baskerville Old Face"/>
          <w:sz w:val="28"/>
          <w:szCs w:val="28"/>
        </w:rPr>
        <w:t>Civil Registration &amp; Vital Statistics System.</w:t>
      </w:r>
    </w:p>
    <w:p w:rsidR="0047553D" w:rsidRDefault="003E5C75" w:rsidP="00C729FC">
      <w:pPr>
        <w:spacing w:after="0"/>
        <w:ind w:left="720"/>
        <w:rPr>
          <w:rFonts w:ascii="Baskerville Old Face" w:hAnsi="Baskerville Old Face"/>
          <w:b/>
          <w:sz w:val="28"/>
          <w:szCs w:val="28"/>
        </w:rPr>
      </w:pPr>
      <w:r>
        <w:rPr>
          <w:rFonts w:ascii="Baskerville Old Face" w:hAnsi="Baskerville Old Face"/>
          <w:b/>
          <w:sz w:val="28"/>
          <w:szCs w:val="28"/>
        </w:rPr>
        <w:t>DCCG:</w:t>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sidRPr="00BA4DD6">
        <w:rPr>
          <w:rFonts w:ascii="Baskerville Old Face" w:hAnsi="Baskerville Old Face"/>
          <w:sz w:val="28"/>
          <w:szCs w:val="28"/>
        </w:rPr>
        <w:t>Democratic Coalition for Change Government.</w:t>
      </w:r>
    </w:p>
    <w:p w:rsidR="003E5C75" w:rsidRDefault="003E5C75" w:rsidP="00C729FC">
      <w:pPr>
        <w:spacing w:after="0"/>
        <w:ind w:left="720"/>
        <w:rPr>
          <w:rFonts w:ascii="Baskerville Old Face" w:hAnsi="Baskerville Old Face"/>
          <w:sz w:val="28"/>
          <w:szCs w:val="28"/>
        </w:rPr>
      </w:pPr>
      <w:r>
        <w:rPr>
          <w:rFonts w:ascii="Baskerville Old Face" w:hAnsi="Baskerville Old Face"/>
          <w:b/>
          <w:sz w:val="28"/>
          <w:szCs w:val="28"/>
        </w:rPr>
        <w:t xml:space="preserve">DCC: </w:t>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sidRPr="00BA4DD6">
        <w:rPr>
          <w:rFonts w:ascii="Baskerville Old Face" w:hAnsi="Baskerville Old Face"/>
          <w:sz w:val="28"/>
          <w:szCs w:val="28"/>
        </w:rPr>
        <w:t>Democratic Coalition for Change.</w:t>
      </w:r>
    </w:p>
    <w:p w:rsidR="00D647A4" w:rsidRDefault="00D647A4" w:rsidP="00C729FC">
      <w:pPr>
        <w:spacing w:after="0"/>
        <w:ind w:left="720"/>
        <w:rPr>
          <w:rFonts w:ascii="Baskerville Old Face" w:hAnsi="Baskerville Old Face"/>
          <w:sz w:val="28"/>
          <w:szCs w:val="28"/>
        </w:rPr>
      </w:pPr>
      <w:r>
        <w:rPr>
          <w:rFonts w:ascii="Baskerville Old Face" w:hAnsi="Baskerville Old Face"/>
          <w:b/>
          <w:sz w:val="28"/>
          <w:szCs w:val="28"/>
        </w:rPr>
        <w:t xml:space="preserve">DPM: </w:t>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sidRPr="00BA4DD6">
        <w:rPr>
          <w:rFonts w:ascii="Baskerville Old Face" w:hAnsi="Baskerville Old Face"/>
          <w:sz w:val="28"/>
          <w:szCs w:val="28"/>
        </w:rPr>
        <w:t>Deputy Prime Minister.</w:t>
      </w:r>
    </w:p>
    <w:p w:rsidR="00D647A4" w:rsidRDefault="00D647A4" w:rsidP="00C729FC">
      <w:pPr>
        <w:spacing w:after="0"/>
        <w:ind w:left="720"/>
        <w:rPr>
          <w:rFonts w:ascii="Baskerville Old Face" w:hAnsi="Baskerville Old Face"/>
          <w:sz w:val="28"/>
          <w:szCs w:val="28"/>
        </w:rPr>
      </w:pPr>
      <w:r>
        <w:rPr>
          <w:rFonts w:ascii="Baskerville Old Face" w:hAnsi="Baskerville Old Face"/>
          <w:sz w:val="28"/>
          <w:szCs w:val="28"/>
        </w:rPr>
        <w:t>HCC:</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t>Honiara City Council.</w:t>
      </w:r>
    </w:p>
    <w:p w:rsidR="00D647A4" w:rsidRDefault="00D647A4" w:rsidP="00C729FC">
      <w:pPr>
        <w:spacing w:after="0"/>
        <w:ind w:left="720"/>
        <w:rPr>
          <w:rFonts w:ascii="Baskerville Old Face" w:hAnsi="Baskerville Old Face"/>
          <w:sz w:val="28"/>
          <w:szCs w:val="28"/>
        </w:rPr>
      </w:pPr>
      <w:proofErr w:type="spellStart"/>
      <w:r>
        <w:rPr>
          <w:rFonts w:ascii="Baskerville Old Face" w:hAnsi="Baskerville Old Face"/>
          <w:sz w:val="28"/>
          <w:szCs w:val="28"/>
        </w:rPr>
        <w:t>HoDs</w:t>
      </w:r>
      <w:proofErr w:type="spellEnd"/>
      <w:r>
        <w:rPr>
          <w:rFonts w:ascii="Baskerville Old Face" w:hAnsi="Baskerville Old Face"/>
          <w:sz w:val="28"/>
          <w:szCs w:val="28"/>
        </w:rPr>
        <w:t>:</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t>Heads of Divisions.</w:t>
      </w:r>
    </w:p>
    <w:p w:rsidR="00D647A4" w:rsidRDefault="00D647A4" w:rsidP="00C729FC">
      <w:pPr>
        <w:spacing w:after="0"/>
        <w:ind w:left="720"/>
        <w:rPr>
          <w:rFonts w:ascii="Baskerville Old Face" w:hAnsi="Baskerville Old Face"/>
          <w:sz w:val="28"/>
          <w:szCs w:val="28"/>
        </w:rPr>
      </w:pPr>
      <w:r>
        <w:rPr>
          <w:rFonts w:ascii="Baskerville Old Face" w:hAnsi="Baskerville Old Face"/>
          <w:sz w:val="28"/>
          <w:szCs w:val="28"/>
        </w:rPr>
        <w:t xml:space="preserve">ICT: </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t>Information Communication Technologies.</w:t>
      </w:r>
    </w:p>
    <w:p w:rsidR="00D647A4" w:rsidRDefault="00D647A4" w:rsidP="00C729FC">
      <w:pPr>
        <w:spacing w:after="0"/>
        <w:ind w:left="720"/>
        <w:rPr>
          <w:rFonts w:ascii="Baskerville Old Face" w:hAnsi="Baskerville Old Face"/>
          <w:sz w:val="28"/>
          <w:szCs w:val="28"/>
        </w:rPr>
      </w:pPr>
      <w:r>
        <w:rPr>
          <w:rFonts w:ascii="Baskerville Old Face" w:hAnsi="Baskerville Old Face"/>
          <w:b/>
          <w:sz w:val="28"/>
          <w:szCs w:val="28"/>
        </w:rPr>
        <w:t xml:space="preserve">IT: </w:t>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sidRPr="00BA4DD6">
        <w:rPr>
          <w:rFonts w:ascii="Baskerville Old Face" w:hAnsi="Baskerville Old Face"/>
          <w:sz w:val="28"/>
          <w:szCs w:val="28"/>
        </w:rPr>
        <w:t>Information Technology</w:t>
      </w:r>
      <w:r>
        <w:rPr>
          <w:rFonts w:ascii="Baskerville Old Face" w:hAnsi="Baskerville Old Face"/>
          <w:sz w:val="28"/>
          <w:szCs w:val="28"/>
        </w:rPr>
        <w:t>.</w:t>
      </w:r>
    </w:p>
    <w:p w:rsidR="00D647A4" w:rsidRDefault="00D647A4" w:rsidP="00C729FC">
      <w:pPr>
        <w:spacing w:after="0"/>
        <w:ind w:left="720"/>
        <w:rPr>
          <w:rFonts w:ascii="Baskerville Old Face" w:hAnsi="Baskerville Old Face"/>
          <w:sz w:val="28"/>
          <w:szCs w:val="28"/>
        </w:rPr>
      </w:pPr>
      <w:r>
        <w:rPr>
          <w:rFonts w:ascii="Baskerville Old Face" w:hAnsi="Baskerville Old Face"/>
          <w:sz w:val="28"/>
          <w:szCs w:val="28"/>
        </w:rPr>
        <w:t>JICA:</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t>Japanese International Corporation Agency.</w:t>
      </w:r>
    </w:p>
    <w:p w:rsidR="00F73CCD" w:rsidRDefault="00F73CCD" w:rsidP="00C729FC">
      <w:pPr>
        <w:spacing w:after="0"/>
        <w:ind w:left="720"/>
        <w:rPr>
          <w:rFonts w:ascii="Baskerville Old Face" w:hAnsi="Baskerville Old Face"/>
          <w:sz w:val="28"/>
          <w:szCs w:val="28"/>
        </w:rPr>
      </w:pPr>
      <w:r>
        <w:rPr>
          <w:rFonts w:ascii="Baskerville Old Face" w:hAnsi="Baskerville Old Face"/>
          <w:sz w:val="28"/>
          <w:szCs w:val="28"/>
        </w:rPr>
        <w:t>MER:</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t>Monthly Exceptional Reports.</w:t>
      </w:r>
    </w:p>
    <w:p w:rsidR="00F73CCD" w:rsidRPr="00BA4DD6" w:rsidRDefault="00F73CCD" w:rsidP="00C729FC">
      <w:pPr>
        <w:spacing w:after="0"/>
        <w:ind w:left="720"/>
        <w:rPr>
          <w:rFonts w:ascii="Baskerville Old Face" w:hAnsi="Baskerville Old Face"/>
          <w:sz w:val="28"/>
          <w:szCs w:val="28"/>
        </w:rPr>
      </w:pPr>
      <w:r>
        <w:rPr>
          <w:rFonts w:ascii="Baskerville Old Face" w:hAnsi="Baskerville Old Face"/>
          <w:sz w:val="28"/>
          <w:szCs w:val="28"/>
        </w:rPr>
        <w:t>ME:</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t xml:space="preserve">Monitoring and Evaluations. </w:t>
      </w:r>
    </w:p>
    <w:p w:rsidR="003E5C75" w:rsidRPr="00BA4DD6" w:rsidRDefault="003E5C75" w:rsidP="00C729FC">
      <w:pPr>
        <w:spacing w:after="0"/>
        <w:ind w:left="720"/>
        <w:rPr>
          <w:rFonts w:ascii="Baskerville Old Face" w:hAnsi="Baskerville Old Face"/>
          <w:sz w:val="28"/>
          <w:szCs w:val="28"/>
        </w:rPr>
      </w:pPr>
      <w:r>
        <w:rPr>
          <w:rFonts w:ascii="Baskerville Old Face" w:hAnsi="Baskerville Old Face"/>
          <w:b/>
          <w:sz w:val="28"/>
          <w:szCs w:val="28"/>
        </w:rPr>
        <w:t>MHA:</w:t>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sidRPr="00BA4DD6">
        <w:rPr>
          <w:rFonts w:ascii="Baskerville Old Face" w:hAnsi="Baskerville Old Face"/>
          <w:sz w:val="28"/>
          <w:szCs w:val="28"/>
        </w:rPr>
        <w:t>Ministry of Home Affairs.</w:t>
      </w:r>
    </w:p>
    <w:p w:rsidR="003E5C75" w:rsidRPr="00BA4DD6" w:rsidRDefault="003E5C75" w:rsidP="00C729FC">
      <w:pPr>
        <w:spacing w:after="0"/>
        <w:ind w:left="720"/>
        <w:rPr>
          <w:rFonts w:ascii="Baskerville Old Face" w:hAnsi="Baskerville Old Face"/>
          <w:sz w:val="28"/>
          <w:szCs w:val="28"/>
        </w:rPr>
      </w:pPr>
      <w:r>
        <w:rPr>
          <w:rFonts w:ascii="Baskerville Old Face" w:hAnsi="Baskerville Old Face"/>
          <w:b/>
          <w:sz w:val="28"/>
          <w:szCs w:val="28"/>
        </w:rPr>
        <w:t>MP:</w:t>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sidRPr="00BA4DD6">
        <w:rPr>
          <w:rFonts w:ascii="Baskerville Old Face" w:hAnsi="Baskerville Old Face"/>
          <w:sz w:val="28"/>
          <w:szCs w:val="28"/>
        </w:rPr>
        <w:t>Member of Parliament.</w:t>
      </w:r>
    </w:p>
    <w:p w:rsidR="00BA4DD6" w:rsidRDefault="00BA4DD6" w:rsidP="00C729FC">
      <w:pPr>
        <w:spacing w:after="0"/>
        <w:ind w:left="720"/>
        <w:rPr>
          <w:rFonts w:ascii="Baskerville Old Face" w:hAnsi="Baskerville Old Face"/>
          <w:sz w:val="28"/>
          <w:szCs w:val="28"/>
        </w:rPr>
      </w:pPr>
      <w:r>
        <w:rPr>
          <w:rFonts w:ascii="Baskerville Old Face" w:hAnsi="Baskerville Old Face"/>
          <w:sz w:val="28"/>
          <w:szCs w:val="28"/>
        </w:rPr>
        <w:t>NGO:</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t>Non-Government Organizations.</w:t>
      </w:r>
    </w:p>
    <w:p w:rsidR="00BA4DD6" w:rsidRDefault="00BA4DD6" w:rsidP="00C729FC">
      <w:pPr>
        <w:spacing w:after="0"/>
        <w:ind w:left="720"/>
        <w:rPr>
          <w:rFonts w:ascii="Baskerville Old Face" w:hAnsi="Baskerville Old Face"/>
          <w:sz w:val="28"/>
          <w:szCs w:val="28"/>
        </w:rPr>
      </w:pPr>
      <w:r>
        <w:rPr>
          <w:rFonts w:ascii="Baskerville Old Face" w:hAnsi="Baskerville Old Face"/>
          <w:sz w:val="28"/>
          <w:szCs w:val="28"/>
        </w:rPr>
        <w:t>PS-MHA:</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t>Permanent Secretary Ministry of Home Affairs.</w:t>
      </w:r>
    </w:p>
    <w:p w:rsidR="00BA4DD6" w:rsidRDefault="00BA4DD6" w:rsidP="00C729FC">
      <w:pPr>
        <w:spacing w:after="0"/>
        <w:ind w:left="720"/>
        <w:rPr>
          <w:rFonts w:ascii="Baskerville Old Face" w:hAnsi="Baskerville Old Face"/>
          <w:sz w:val="28"/>
          <w:szCs w:val="28"/>
        </w:rPr>
      </w:pPr>
      <w:r>
        <w:rPr>
          <w:rFonts w:ascii="Baskerville Old Face" w:hAnsi="Baskerville Old Face"/>
          <w:sz w:val="28"/>
          <w:szCs w:val="28"/>
        </w:rPr>
        <w:t>PMO:</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sidR="00A81877">
        <w:rPr>
          <w:rFonts w:ascii="Baskerville Old Face" w:hAnsi="Baskerville Old Face"/>
          <w:sz w:val="28"/>
          <w:szCs w:val="28"/>
        </w:rPr>
        <w:tab/>
      </w:r>
      <w:r w:rsidR="00A81877">
        <w:rPr>
          <w:rFonts w:ascii="Baskerville Old Face" w:hAnsi="Baskerville Old Face"/>
          <w:sz w:val="28"/>
          <w:szCs w:val="28"/>
        </w:rPr>
        <w:tab/>
        <w:t>Prime Minister’s Office.</w:t>
      </w:r>
    </w:p>
    <w:p w:rsidR="00F73CCD" w:rsidRDefault="00F73CCD" w:rsidP="00C729FC">
      <w:pPr>
        <w:spacing w:after="0"/>
        <w:ind w:left="720"/>
        <w:rPr>
          <w:rFonts w:ascii="Baskerville Old Face" w:hAnsi="Baskerville Old Face"/>
          <w:sz w:val="28"/>
          <w:szCs w:val="28"/>
        </w:rPr>
      </w:pPr>
      <w:r>
        <w:rPr>
          <w:rFonts w:ascii="Baskerville Old Face" w:hAnsi="Baskerville Old Face"/>
          <w:sz w:val="28"/>
          <w:szCs w:val="28"/>
        </w:rPr>
        <w:t xml:space="preserve">OPM: </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t>Office of the Prime Minister.</w:t>
      </w:r>
    </w:p>
    <w:p w:rsidR="00F73CCD" w:rsidRDefault="00F73CCD" w:rsidP="00C729FC">
      <w:pPr>
        <w:spacing w:after="0"/>
        <w:ind w:left="4320" w:hanging="3600"/>
        <w:rPr>
          <w:rFonts w:ascii="Baskerville Old Face" w:hAnsi="Baskerville Old Face"/>
          <w:sz w:val="28"/>
          <w:szCs w:val="28"/>
        </w:rPr>
      </w:pPr>
      <w:r>
        <w:rPr>
          <w:rFonts w:ascii="Baskerville Old Face" w:hAnsi="Baskerville Old Face"/>
          <w:sz w:val="28"/>
          <w:szCs w:val="28"/>
        </w:rPr>
        <w:t>OPM-NC &amp; PS:</w:t>
      </w:r>
      <w:r>
        <w:rPr>
          <w:rFonts w:ascii="Baskerville Old Face" w:hAnsi="Baskerville Old Face"/>
          <w:sz w:val="28"/>
          <w:szCs w:val="28"/>
        </w:rPr>
        <w:tab/>
        <w:t>Office of the Prime Minister-National Consultant &amp; Permanent Secretary.</w:t>
      </w:r>
    </w:p>
    <w:p w:rsidR="00F73CCD" w:rsidRDefault="00F73CCD" w:rsidP="00C729FC">
      <w:pPr>
        <w:spacing w:after="0"/>
        <w:ind w:left="4320" w:hanging="3600"/>
        <w:rPr>
          <w:rFonts w:ascii="Baskerville Old Face" w:hAnsi="Baskerville Old Face"/>
          <w:sz w:val="28"/>
          <w:szCs w:val="28"/>
        </w:rPr>
      </w:pPr>
      <w:r>
        <w:rPr>
          <w:rFonts w:ascii="Baskerville Old Face" w:hAnsi="Baskerville Old Face"/>
          <w:sz w:val="28"/>
          <w:szCs w:val="28"/>
        </w:rPr>
        <w:t>QPR:</w:t>
      </w:r>
      <w:r>
        <w:rPr>
          <w:rFonts w:ascii="Baskerville Old Face" w:hAnsi="Baskerville Old Face"/>
          <w:sz w:val="28"/>
          <w:szCs w:val="28"/>
        </w:rPr>
        <w:tab/>
        <w:t xml:space="preserve">Quarterly Progressive Reports. </w:t>
      </w:r>
    </w:p>
    <w:p w:rsidR="00F73CCD" w:rsidRDefault="00F73CCD" w:rsidP="00C729FC">
      <w:pPr>
        <w:spacing w:after="0"/>
        <w:ind w:left="4320" w:hanging="3600"/>
        <w:rPr>
          <w:rFonts w:ascii="Baskerville Old Face" w:hAnsi="Baskerville Old Face"/>
          <w:sz w:val="28"/>
          <w:szCs w:val="28"/>
        </w:rPr>
      </w:pPr>
      <w:r>
        <w:rPr>
          <w:rFonts w:ascii="Baskerville Old Face" w:hAnsi="Baskerville Old Face"/>
          <w:sz w:val="28"/>
          <w:szCs w:val="28"/>
        </w:rPr>
        <w:t>RMS:</w:t>
      </w:r>
      <w:r>
        <w:rPr>
          <w:rFonts w:ascii="Baskerville Old Face" w:hAnsi="Baskerville Old Face"/>
          <w:sz w:val="28"/>
          <w:szCs w:val="28"/>
        </w:rPr>
        <w:tab/>
        <w:t>Risks Management Strategy.</w:t>
      </w:r>
    </w:p>
    <w:p w:rsidR="00F73CCD" w:rsidRDefault="00F73CCD" w:rsidP="00C729FC">
      <w:pPr>
        <w:spacing w:after="0"/>
        <w:ind w:left="4320" w:hanging="3600"/>
        <w:rPr>
          <w:rFonts w:ascii="Baskerville Old Face" w:hAnsi="Baskerville Old Face"/>
          <w:sz w:val="28"/>
          <w:szCs w:val="28"/>
        </w:rPr>
      </w:pPr>
      <w:r>
        <w:rPr>
          <w:rFonts w:ascii="Baskerville Old Face" w:hAnsi="Baskerville Old Face"/>
          <w:sz w:val="28"/>
          <w:szCs w:val="28"/>
        </w:rPr>
        <w:t>SIEC:</w:t>
      </w:r>
      <w:r>
        <w:rPr>
          <w:rFonts w:ascii="Baskerville Old Face" w:hAnsi="Baskerville Old Face"/>
          <w:sz w:val="28"/>
          <w:szCs w:val="28"/>
        </w:rPr>
        <w:tab/>
        <w:t>Solomon Islands Electoral Commission.</w:t>
      </w:r>
    </w:p>
    <w:p w:rsidR="00F73CCD" w:rsidRDefault="00F73CCD" w:rsidP="00C729FC">
      <w:pPr>
        <w:spacing w:after="0"/>
        <w:ind w:left="4320" w:hanging="3600"/>
        <w:rPr>
          <w:rFonts w:ascii="Baskerville Old Face" w:hAnsi="Baskerville Old Face"/>
          <w:sz w:val="28"/>
          <w:szCs w:val="28"/>
        </w:rPr>
      </w:pPr>
      <w:r>
        <w:rPr>
          <w:rFonts w:ascii="Baskerville Old Face" w:hAnsi="Baskerville Old Face"/>
          <w:sz w:val="28"/>
          <w:szCs w:val="28"/>
        </w:rPr>
        <w:t>SMART:</w:t>
      </w:r>
      <w:r>
        <w:rPr>
          <w:rFonts w:ascii="Baskerville Old Face" w:hAnsi="Baskerville Old Face"/>
          <w:sz w:val="28"/>
          <w:szCs w:val="28"/>
        </w:rPr>
        <w:tab/>
        <w:t xml:space="preserve">Specific, Measurable, </w:t>
      </w:r>
      <w:proofErr w:type="spellStart"/>
      <w:r>
        <w:rPr>
          <w:rFonts w:ascii="Baskerville Old Face" w:hAnsi="Baskerville Old Face"/>
          <w:sz w:val="28"/>
          <w:szCs w:val="28"/>
        </w:rPr>
        <w:t>Achieveable</w:t>
      </w:r>
      <w:proofErr w:type="spellEnd"/>
      <w:r>
        <w:rPr>
          <w:rFonts w:ascii="Baskerville Old Face" w:hAnsi="Baskerville Old Face"/>
          <w:sz w:val="28"/>
          <w:szCs w:val="28"/>
        </w:rPr>
        <w:t>, Realistic and Time-bound.</w:t>
      </w:r>
    </w:p>
    <w:p w:rsidR="00F73CCD" w:rsidRDefault="00F73CCD" w:rsidP="00C729FC">
      <w:pPr>
        <w:spacing w:after="0"/>
        <w:ind w:left="4320" w:hanging="3600"/>
        <w:rPr>
          <w:rFonts w:ascii="Baskerville Old Face" w:hAnsi="Baskerville Old Face"/>
          <w:sz w:val="28"/>
          <w:szCs w:val="28"/>
        </w:rPr>
      </w:pPr>
      <w:r>
        <w:rPr>
          <w:rFonts w:ascii="Baskerville Old Face" w:hAnsi="Baskerville Old Face"/>
          <w:sz w:val="28"/>
          <w:szCs w:val="28"/>
        </w:rPr>
        <w:t>SWOT:</w:t>
      </w:r>
      <w:r>
        <w:rPr>
          <w:rFonts w:ascii="Baskerville Old Face" w:hAnsi="Baskerville Old Face"/>
          <w:sz w:val="28"/>
          <w:szCs w:val="28"/>
        </w:rPr>
        <w:tab/>
        <w:t xml:space="preserve">Strengths, Weaknesses, Opportunities and Threats. </w:t>
      </w:r>
    </w:p>
    <w:p w:rsidR="00F73CCD" w:rsidRDefault="00F73CCD" w:rsidP="00C729FC">
      <w:pPr>
        <w:spacing w:after="0"/>
        <w:ind w:left="4320" w:hanging="3600"/>
        <w:rPr>
          <w:rFonts w:ascii="Baskerville Old Face" w:hAnsi="Baskerville Old Face"/>
          <w:sz w:val="28"/>
          <w:szCs w:val="28"/>
        </w:rPr>
      </w:pPr>
      <w:r>
        <w:rPr>
          <w:rFonts w:ascii="Baskerville Old Face" w:hAnsi="Baskerville Old Face"/>
          <w:sz w:val="28"/>
          <w:szCs w:val="28"/>
        </w:rPr>
        <w:t>US:</w:t>
      </w:r>
      <w:r>
        <w:rPr>
          <w:rFonts w:ascii="Baskerville Old Face" w:hAnsi="Baskerville Old Face"/>
          <w:sz w:val="28"/>
          <w:szCs w:val="28"/>
        </w:rPr>
        <w:tab/>
        <w:t xml:space="preserve">Under-Secretary. </w:t>
      </w:r>
    </w:p>
    <w:p w:rsidR="00F73CCD" w:rsidRDefault="00F73CCD" w:rsidP="00C729FC">
      <w:pPr>
        <w:ind w:left="4320" w:hanging="3600"/>
        <w:rPr>
          <w:rFonts w:ascii="Baskerville Old Face" w:hAnsi="Baskerville Old Face"/>
          <w:sz w:val="28"/>
          <w:szCs w:val="28"/>
        </w:rPr>
      </w:pPr>
    </w:p>
    <w:p w:rsidR="00D647A4" w:rsidRDefault="00D647A4" w:rsidP="00C729FC">
      <w:pPr>
        <w:ind w:left="720"/>
        <w:rPr>
          <w:rFonts w:ascii="Baskerville Old Face" w:hAnsi="Baskerville Old Face"/>
          <w:b/>
          <w:sz w:val="28"/>
          <w:szCs w:val="28"/>
        </w:rPr>
      </w:pPr>
    </w:p>
    <w:p w:rsidR="0047553D" w:rsidRDefault="0047553D" w:rsidP="00C77638">
      <w:pPr>
        <w:rPr>
          <w:rFonts w:ascii="Baskerville Old Face" w:hAnsi="Baskerville Old Face"/>
          <w:b/>
          <w:sz w:val="28"/>
          <w:szCs w:val="28"/>
        </w:rPr>
      </w:pPr>
    </w:p>
    <w:p w:rsidR="00D10F44" w:rsidRDefault="00D10F44" w:rsidP="00C77638">
      <w:pPr>
        <w:rPr>
          <w:rFonts w:ascii="Baskerville Old Face" w:hAnsi="Baskerville Old Face"/>
          <w:b/>
          <w:sz w:val="28"/>
          <w:szCs w:val="28"/>
        </w:rPr>
      </w:pPr>
    </w:p>
    <w:p w:rsidR="00D10F44" w:rsidRDefault="00D10F44" w:rsidP="00C77638">
      <w:pPr>
        <w:rPr>
          <w:rFonts w:ascii="Baskerville Old Face" w:hAnsi="Baskerville Old Face"/>
          <w:b/>
          <w:sz w:val="28"/>
          <w:szCs w:val="28"/>
        </w:rPr>
      </w:pPr>
    </w:p>
    <w:p w:rsidR="00D10F44" w:rsidRDefault="00D10F44" w:rsidP="00C77638">
      <w:pPr>
        <w:rPr>
          <w:rFonts w:ascii="Baskerville Old Face" w:hAnsi="Baskerville Old Face"/>
          <w:b/>
          <w:sz w:val="28"/>
          <w:szCs w:val="28"/>
        </w:rPr>
      </w:pPr>
    </w:p>
    <w:p w:rsidR="00D10F44" w:rsidRDefault="00D10F44" w:rsidP="00C77638">
      <w:pPr>
        <w:rPr>
          <w:rFonts w:ascii="Baskerville Old Face" w:hAnsi="Baskerville Old Face"/>
          <w:b/>
          <w:sz w:val="28"/>
          <w:szCs w:val="28"/>
        </w:rPr>
      </w:pPr>
    </w:p>
    <w:p w:rsidR="00D10F44" w:rsidRDefault="00D10F44" w:rsidP="00C77638">
      <w:pPr>
        <w:rPr>
          <w:rFonts w:ascii="Baskerville Old Face" w:hAnsi="Baskerville Old Face"/>
          <w:b/>
          <w:sz w:val="28"/>
          <w:szCs w:val="28"/>
        </w:rPr>
      </w:pPr>
    </w:p>
    <w:p w:rsidR="00D10F44" w:rsidRDefault="00D10F44" w:rsidP="00C77638">
      <w:pPr>
        <w:rPr>
          <w:rFonts w:ascii="Baskerville Old Face" w:hAnsi="Baskerville Old Face"/>
          <w:b/>
          <w:sz w:val="28"/>
          <w:szCs w:val="28"/>
        </w:rPr>
      </w:pPr>
    </w:p>
    <w:p w:rsidR="00E800EF" w:rsidRPr="0020465B" w:rsidRDefault="008D211F" w:rsidP="0020465B">
      <w:pPr>
        <w:pStyle w:val="Heading1"/>
        <w:numPr>
          <w:ilvl w:val="0"/>
          <w:numId w:val="27"/>
        </w:numPr>
      </w:pPr>
      <w:bookmarkStart w:id="13" w:name="_Toc449614854"/>
      <w:bookmarkStart w:id="14" w:name="_Toc449617993"/>
      <w:r w:rsidRPr="00900B23">
        <w:t>Executive Summary</w:t>
      </w:r>
      <w:bookmarkEnd w:id="13"/>
      <w:bookmarkEnd w:id="14"/>
      <w:r w:rsidR="0020465B">
        <w:t>.</w:t>
      </w:r>
    </w:p>
    <w:p w:rsidR="00E800EF" w:rsidRDefault="00A11673" w:rsidP="00E9638B">
      <w:pPr>
        <w:pStyle w:val="ListParagraph"/>
        <w:jc w:val="both"/>
        <w:rPr>
          <w:rFonts w:ascii="Baskerville Old Face" w:hAnsi="Baskerville Old Face"/>
          <w:sz w:val="28"/>
          <w:szCs w:val="28"/>
        </w:rPr>
      </w:pPr>
      <w:r>
        <w:rPr>
          <w:rFonts w:ascii="Baskerville Old Face" w:hAnsi="Baskerville Old Face"/>
          <w:sz w:val="28"/>
          <w:szCs w:val="28"/>
        </w:rPr>
        <w:t>MHA Corporate Plan 2016-20</w:t>
      </w:r>
      <w:r w:rsidR="00E800EF">
        <w:rPr>
          <w:rFonts w:ascii="Baskerville Old Face" w:hAnsi="Baskerville Old Face"/>
          <w:sz w:val="28"/>
          <w:szCs w:val="28"/>
        </w:rPr>
        <w:t xml:space="preserve"> sets the standard by providing directions, responding to DCC Government priorities. It also restructures the manner in which the ministry delivers in fundamental, social and civil affairs of the country. These encompasses; the legislative reviews, Electoral reform, Demographic and coding system, civil affairs, support to traditional governance and Sports development in the country.   </w:t>
      </w:r>
    </w:p>
    <w:p w:rsidR="00E800EF" w:rsidRDefault="00E800EF" w:rsidP="00A54834">
      <w:pPr>
        <w:pStyle w:val="ListParagraph"/>
        <w:rPr>
          <w:rFonts w:ascii="Baskerville Old Face" w:hAnsi="Baskerville Old Face"/>
          <w:sz w:val="28"/>
          <w:szCs w:val="28"/>
        </w:rPr>
      </w:pPr>
    </w:p>
    <w:p w:rsidR="00E9638B" w:rsidRDefault="00E800EF" w:rsidP="00E9638B">
      <w:pPr>
        <w:pStyle w:val="ListParagraph"/>
        <w:jc w:val="both"/>
        <w:rPr>
          <w:rFonts w:ascii="Baskerville Old Face" w:hAnsi="Baskerville Old Face"/>
          <w:sz w:val="28"/>
          <w:szCs w:val="28"/>
        </w:rPr>
      </w:pPr>
      <w:r>
        <w:rPr>
          <w:rFonts w:ascii="Baskerville Old Face" w:hAnsi="Baskerville Old Face"/>
          <w:sz w:val="28"/>
          <w:szCs w:val="28"/>
        </w:rPr>
        <w:t>In essence, the Corporate Plan maps out strategic direction of the Ministry by its vision, mission, policy goals, core businesses or objectives</w:t>
      </w:r>
      <w:r w:rsidR="00E9638B">
        <w:rPr>
          <w:rFonts w:ascii="Baskerville Old Face" w:hAnsi="Baskerville Old Face"/>
          <w:sz w:val="28"/>
          <w:szCs w:val="28"/>
        </w:rPr>
        <w:t xml:space="preserve">, values and guiding principles, programme of actions and activities from which management and staff are compelled to implement. The </w:t>
      </w:r>
      <w:r w:rsidR="0090350D">
        <w:rPr>
          <w:rFonts w:ascii="Baskerville Old Face" w:hAnsi="Baskerville Old Face"/>
          <w:sz w:val="28"/>
          <w:szCs w:val="28"/>
        </w:rPr>
        <w:t>M</w:t>
      </w:r>
      <w:r w:rsidR="00E9638B">
        <w:rPr>
          <w:rFonts w:ascii="Baskerville Old Face" w:hAnsi="Baskerville Old Face"/>
          <w:sz w:val="28"/>
          <w:szCs w:val="28"/>
        </w:rPr>
        <w:t xml:space="preserve">inistry will partner with its stakeholders for possible strategic supports in resourcing and attracting commitments </w:t>
      </w:r>
      <w:r w:rsidR="0090350D">
        <w:rPr>
          <w:rFonts w:ascii="Baskerville Old Face" w:hAnsi="Baskerville Old Face"/>
          <w:sz w:val="28"/>
          <w:szCs w:val="28"/>
        </w:rPr>
        <w:t>for successful results</w:t>
      </w:r>
      <w:r w:rsidR="00E9638B">
        <w:rPr>
          <w:rFonts w:ascii="Baskerville Old Face" w:hAnsi="Baskerville Old Face"/>
          <w:sz w:val="28"/>
          <w:szCs w:val="28"/>
        </w:rPr>
        <w:t xml:space="preserve">. </w:t>
      </w:r>
    </w:p>
    <w:p w:rsidR="00E9638B" w:rsidRDefault="00E9638B" w:rsidP="00A54834">
      <w:pPr>
        <w:pStyle w:val="ListParagraph"/>
        <w:rPr>
          <w:rFonts w:ascii="Baskerville Old Face" w:hAnsi="Baskerville Old Face"/>
          <w:sz w:val="28"/>
          <w:szCs w:val="28"/>
        </w:rPr>
      </w:pPr>
    </w:p>
    <w:p w:rsidR="0090350D" w:rsidRDefault="00E9638B" w:rsidP="00E9638B">
      <w:pPr>
        <w:pStyle w:val="ListParagraph"/>
        <w:jc w:val="both"/>
        <w:rPr>
          <w:rFonts w:ascii="Baskerville Old Face" w:hAnsi="Baskerville Old Face"/>
          <w:sz w:val="28"/>
          <w:szCs w:val="28"/>
        </w:rPr>
      </w:pPr>
      <w:r>
        <w:rPr>
          <w:rFonts w:ascii="Baskerville Old Face" w:hAnsi="Baskerville Old Face"/>
          <w:sz w:val="28"/>
          <w:szCs w:val="28"/>
        </w:rPr>
        <w:t xml:space="preserve">The anticipated changes from the reviews, reform, projects and programmes would be thought-provoking, however, vigilance, innovation and pragmatisms are imperative to ensure the outcomes are realised.    </w:t>
      </w:r>
    </w:p>
    <w:p w:rsidR="0090350D" w:rsidRDefault="0090350D" w:rsidP="00E9638B">
      <w:pPr>
        <w:pStyle w:val="ListParagraph"/>
        <w:jc w:val="both"/>
        <w:rPr>
          <w:rFonts w:ascii="Baskerville Old Face" w:hAnsi="Baskerville Old Face"/>
          <w:sz w:val="28"/>
          <w:szCs w:val="28"/>
        </w:rPr>
      </w:pPr>
    </w:p>
    <w:p w:rsidR="00A54834" w:rsidRDefault="0090350D" w:rsidP="00E9638B">
      <w:pPr>
        <w:pStyle w:val="ListParagraph"/>
        <w:jc w:val="both"/>
        <w:rPr>
          <w:rFonts w:ascii="Baskerville Old Face" w:hAnsi="Baskerville Old Face"/>
          <w:sz w:val="28"/>
          <w:szCs w:val="28"/>
        </w:rPr>
      </w:pPr>
      <w:r>
        <w:rPr>
          <w:rFonts w:ascii="Baskerville Old Face" w:hAnsi="Baskerville Old Face"/>
          <w:sz w:val="28"/>
          <w:szCs w:val="28"/>
        </w:rPr>
        <w:t xml:space="preserve">It must be acknowledged that there are potential issues have indirect and direct relationships with what are being planned herein, in particular the legislative reviews, electoral reform, programmes under Civil Registry, Civil Affairs, Sports Development and Corporate Support </w:t>
      </w:r>
      <w:r w:rsidR="009E358E">
        <w:rPr>
          <w:rFonts w:ascii="Baskerville Old Face" w:hAnsi="Baskerville Old Face"/>
          <w:sz w:val="28"/>
          <w:szCs w:val="28"/>
        </w:rPr>
        <w:t>Services</w:t>
      </w:r>
      <w:r>
        <w:rPr>
          <w:rFonts w:ascii="Baskerville Old Face" w:hAnsi="Baskerville Old Face"/>
          <w:sz w:val="28"/>
          <w:szCs w:val="28"/>
        </w:rPr>
        <w:t xml:space="preserve">. These issues are </w:t>
      </w:r>
      <w:r w:rsidR="009E358E">
        <w:rPr>
          <w:rFonts w:ascii="Baskerville Old Face" w:hAnsi="Baskerville Old Face"/>
          <w:sz w:val="28"/>
          <w:szCs w:val="28"/>
        </w:rPr>
        <w:t>inevitable;</w:t>
      </w:r>
      <w:r>
        <w:rPr>
          <w:rFonts w:ascii="Baskerville Old Face" w:hAnsi="Baskerville Old Face"/>
          <w:sz w:val="28"/>
          <w:szCs w:val="28"/>
        </w:rPr>
        <w:t xml:space="preserve"> they fall under basic social services and economic </w:t>
      </w:r>
      <w:r w:rsidR="009E358E">
        <w:rPr>
          <w:rFonts w:ascii="Baskerville Old Face" w:hAnsi="Baskerville Old Face"/>
          <w:sz w:val="28"/>
          <w:szCs w:val="28"/>
        </w:rPr>
        <w:t>needs</w:t>
      </w:r>
      <w:r>
        <w:rPr>
          <w:rFonts w:ascii="Baskerville Old Face" w:hAnsi="Baskerville Old Face"/>
          <w:sz w:val="28"/>
          <w:szCs w:val="28"/>
        </w:rPr>
        <w:t xml:space="preserve"> that both have direct and indirect impacts on welfare of the Ministry’s staff and the</w:t>
      </w:r>
      <w:r w:rsidR="009E358E">
        <w:rPr>
          <w:rFonts w:ascii="Baskerville Old Face" w:hAnsi="Baskerville Old Face"/>
          <w:sz w:val="28"/>
          <w:szCs w:val="28"/>
        </w:rPr>
        <w:t xml:space="preserve"> stakeholder-partners. </w:t>
      </w:r>
      <w:r w:rsidR="00E9638B">
        <w:rPr>
          <w:rFonts w:ascii="Baskerville Old Face" w:hAnsi="Baskerville Old Face"/>
          <w:sz w:val="28"/>
          <w:szCs w:val="28"/>
        </w:rPr>
        <w:t xml:space="preserve"> </w:t>
      </w:r>
      <w:r w:rsidR="00E800EF">
        <w:rPr>
          <w:rFonts w:ascii="Baskerville Old Face" w:hAnsi="Baskerville Old Face"/>
          <w:sz w:val="28"/>
          <w:szCs w:val="28"/>
        </w:rPr>
        <w:t xml:space="preserve"> </w:t>
      </w:r>
    </w:p>
    <w:p w:rsidR="009E358E" w:rsidRDefault="009E358E" w:rsidP="00E9638B">
      <w:pPr>
        <w:pStyle w:val="ListParagraph"/>
        <w:jc w:val="both"/>
        <w:rPr>
          <w:rFonts w:ascii="Baskerville Old Face" w:hAnsi="Baskerville Old Face"/>
          <w:sz w:val="28"/>
          <w:szCs w:val="28"/>
        </w:rPr>
      </w:pPr>
    </w:p>
    <w:p w:rsidR="007C1645" w:rsidRDefault="007C1645" w:rsidP="00E9638B">
      <w:pPr>
        <w:pStyle w:val="ListParagraph"/>
        <w:jc w:val="both"/>
        <w:rPr>
          <w:rFonts w:ascii="Baskerville Old Face" w:hAnsi="Baskerville Old Face"/>
          <w:sz w:val="28"/>
          <w:szCs w:val="28"/>
        </w:rPr>
      </w:pPr>
    </w:p>
    <w:p w:rsidR="007C1645" w:rsidRDefault="007C1645" w:rsidP="00E9638B">
      <w:pPr>
        <w:pStyle w:val="ListParagraph"/>
        <w:jc w:val="both"/>
        <w:rPr>
          <w:rFonts w:ascii="Baskerville Old Face" w:hAnsi="Baskerville Old Face"/>
          <w:sz w:val="28"/>
          <w:szCs w:val="28"/>
        </w:rPr>
      </w:pPr>
    </w:p>
    <w:p w:rsidR="00D10F44" w:rsidRDefault="00D10F44" w:rsidP="00D10F44">
      <w:pPr>
        <w:pStyle w:val="ListParagraph"/>
        <w:jc w:val="both"/>
        <w:rPr>
          <w:rFonts w:ascii="Baskerville Old Face" w:hAnsi="Baskerville Old Face"/>
          <w:sz w:val="28"/>
          <w:szCs w:val="28"/>
        </w:rPr>
      </w:pPr>
    </w:p>
    <w:p w:rsidR="00D10F44" w:rsidRDefault="00D10F44" w:rsidP="00D10F44">
      <w:pPr>
        <w:pStyle w:val="ListParagraph"/>
        <w:jc w:val="both"/>
        <w:rPr>
          <w:rFonts w:ascii="Baskerville Old Face" w:hAnsi="Baskerville Old Face"/>
          <w:sz w:val="28"/>
          <w:szCs w:val="28"/>
        </w:rPr>
      </w:pPr>
    </w:p>
    <w:p w:rsidR="00D10F44" w:rsidRDefault="00D10F44" w:rsidP="00D10F44">
      <w:pPr>
        <w:pStyle w:val="ListParagraph"/>
        <w:jc w:val="both"/>
        <w:rPr>
          <w:rFonts w:ascii="Baskerville Old Face" w:hAnsi="Baskerville Old Face"/>
          <w:sz w:val="28"/>
          <w:szCs w:val="28"/>
        </w:rPr>
      </w:pPr>
    </w:p>
    <w:p w:rsidR="00D10F44" w:rsidRDefault="00D10F44" w:rsidP="00D10F44">
      <w:pPr>
        <w:pStyle w:val="ListParagraph"/>
        <w:jc w:val="both"/>
        <w:rPr>
          <w:rFonts w:ascii="Baskerville Old Face" w:hAnsi="Baskerville Old Face"/>
          <w:sz w:val="28"/>
          <w:szCs w:val="28"/>
        </w:rPr>
      </w:pPr>
    </w:p>
    <w:p w:rsidR="00D10F44" w:rsidRDefault="00D10F44" w:rsidP="00D10F44">
      <w:pPr>
        <w:pStyle w:val="ListParagraph"/>
        <w:jc w:val="both"/>
        <w:rPr>
          <w:rFonts w:ascii="Baskerville Old Face" w:hAnsi="Baskerville Old Face"/>
          <w:sz w:val="28"/>
          <w:szCs w:val="28"/>
        </w:rPr>
      </w:pPr>
    </w:p>
    <w:p w:rsidR="00D10F44" w:rsidRDefault="00D10F44" w:rsidP="00D10F44">
      <w:pPr>
        <w:pStyle w:val="ListParagraph"/>
        <w:jc w:val="both"/>
        <w:rPr>
          <w:rFonts w:ascii="Baskerville Old Face" w:hAnsi="Baskerville Old Face"/>
          <w:sz w:val="28"/>
          <w:szCs w:val="28"/>
        </w:rPr>
      </w:pPr>
    </w:p>
    <w:p w:rsidR="00D10F44" w:rsidRDefault="00D10F44" w:rsidP="00D10F44">
      <w:pPr>
        <w:pStyle w:val="ListParagraph"/>
        <w:jc w:val="both"/>
        <w:rPr>
          <w:rFonts w:ascii="Baskerville Old Face" w:hAnsi="Baskerville Old Face"/>
          <w:sz w:val="28"/>
          <w:szCs w:val="28"/>
        </w:rPr>
      </w:pPr>
    </w:p>
    <w:p w:rsidR="00D10F44" w:rsidRDefault="00D10F44" w:rsidP="00D10F44">
      <w:pPr>
        <w:pStyle w:val="ListParagraph"/>
        <w:jc w:val="both"/>
        <w:rPr>
          <w:rFonts w:ascii="Baskerville Old Face" w:hAnsi="Baskerville Old Face"/>
          <w:sz w:val="28"/>
          <w:szCs w:val="28"/>
        </w:rPr>
      </w:pPr>
    </w:p>
    <w:p w:rsidR="00D10F44" w:rsidRDefault="00D10F44" w:rsidP="00D10F44">
      <w:pPr>
        <w:pStyle w:val="ListParagraph"/>
        <w:jc w:val="both"/>
        <w:rPr>
          <w:rFonts w:ascii="Baskerville Old Face" w:hAnsi="Baskerville Old Face"/>
          <w:sz w:val="28"/>
          <w:szCs w:val="28"/>
        </w:rPr>
      </w:pPr>
    </w:p>
    <w:p w:rsidR="00D10F44" w:rsidRDefault="00D10F44" w:rsidP="00D10F44">
      <w:pPr>
        <w:pStyle w:val="ListParagraph"/>
        <w:jc w:val="both"/>
        <w:rPr>
          <w:rFonts w:ascii="Baskerville Old Face" w:hAnsi="Baskerville Old Face"/>
          <w:sz w:val="28"/>
          <w:szCs w:val="28"/>
        </w:rPr>
      </w:pPr>
    </w:p>
    <w:p w:rsidR="00D10F44" w:rsidRDefault="00D10F44" w:rsidP="00D10F44">
      <w:pPr>
        <w:pStyle w:val="ListParagraph"/>
        <w:jc w:val="both"/>
        <w:rPr>
          <w:rFonts w:ascii="Baskerville Old Face" w:hAnsi="Baskerville Old Face"/>
          <w:sz w:val="28"/>
          <w:szCs w:val="28"/>
        </w:rPr>
      </w:pPr>
    </w:p>
    <w:p w:rsidR="00D10F44" w:rsidRDefault="00D10F44" w:rsidP="00D10F44">
      <w:pPr>
        <w:pStyle w:val="ListParagraph"/>
        <w:jc w:val="both"/>
        <w:rPr>
          <w:rFonts w:ascii="Baskerville Old Face" w:hAnsi="Baskerville Old Face"/>
          <w:sz w:val="28"/>
          <w:szCs w:val="28"/>
        </w:rPr>
      </w:pPr>
    </w:p>
    <w:p w:rsidR="00D10F44" w:rsidRDefault="00D10F44" w:rsidP="00D10F44">
      <w:pPr>
        <w:pStyle w:val="ListParagraph"/>
        <w:jc w:val="both"/>
        <w:rPr>
          <w:rFonts w:ascii="Baskerville Old Face" w:hAnsi="Baskerville Old Face"/>
          <w:sz w:val="28"/>
          <w:szCs w:val="28"/>
        </w:rPr>
      </w:pPr>
    </w:p>
    <w:p w:rsidR="00D10F44" w:rsidRDefault="00D10F44" w:rsidP="00D10F44">
      <w:pPr>
        <w:pStyle w:val="ListParagraph"/>
        <w:jc w:val="both"/>
        <w:rPr>
          <w:rFonts w:ascii="Baskerville Old Face" w:hAnsi="Baskerville Old Face"/>
          <w:sz w:val="28"/>
          <w:szCs w:val="28"/>
        </w:rPr>
      </w:pPr>
    </w:p>
    <w:p w:rsidR="00D10F44" w:rsidRDefault="00D10F44" w:rsidP="00D10F44">
      <w:pPr>
        <w:pStyle w:val="ListParagraph"/>
        <w:jc w:val="both"/>
        <w:rPr>
          <w:rFonts w:ascii="Baskerville Old Face" w:hAnsi="Baskerville Old Face"/>
          <w:sz w:val="28"/>
          <w:szCs w:val="28"/>
        </w:rPr>
      </w:pPr>
    </w:p>
    <w:p w:rsidR="007D664E" w:rsidRPr="00435C2E" w:rsidRDefault="00D10F44" w:rsidP="00D10F44">
      <w:pPr>
        <w:pStyle w:val="ListParagraph"/>
        <w:jc w:val="both"/>
        <w:rPr>
          <w:rFonts w:ascii="Baskerville Old Face" w:hAnsi="Baskerville Old Face"/>
          <w:sz w:val="28"/>
          <w:szCs w:val="28"/>
        </w:rPr>
      </w:pPr>
      <w:r w:rsidRPr="001D564F">
        <w:rPr>
          <w:noProof/>
          <w:lang w:eastAsia="en-AU"/>
        </w:rPr>
        <mc:AlternateContent>
          <mc:Choice Requires="wps">
            <w:drawing>
              <wp:anchor distT="0" distB="0" distL="114300" distR="114300" simplePos="0" relativeHeight="251667456" behindDoc="0" locked="0" layoutInCell="0" allowOverlap="1" wp14:anchorId="4788CD16" wp14:editId="6630A92B">
                <wp:simplePos x="0" y="0"/>
                <wp:positionH relativeFrom="margin">
                  <wp:posOffset>1049020</wp:posOffset>
                </wp:positionH>
                <wp:positionV relativeFrom="page">
                  <wp:posOffset>1184910</wp:posOffset>
                </wp:positionV>
                <wp:extent cx="3434080" cy="5422265"/>
                <wp:effectExtent l="72707" t="41593" r="67628" b="86677"/>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34080" cy="5422265"/>
                        </a:xfrm>
                        <a:prstGeom prst="bracePair">
                          <a:avLst>
                            <a:gd name="adj" fmla="val 8333"/>
                          </a:avLst>
                        </a:prstGeom>
                        <a:extLst/>
                      </wps:spPr>
                      <wps:style>
                        <a:lnRef idx="3">
                          <a:schemeClr val="accent1"/>
                        </a:lnRef>
                        <a:fillRef idx="0">
                          <a:schemeClr val="accent1"/>
                        </a:fillRef>
                        <a:effectRef idx="2">
                          <a:schemeClr val="accent1"/>
                        </a:effectRef>
                        <a:fontRef idx="minor">
                          <a:schemeClr val="tx1"/>
                        </a:fontRef>
                      </wps:style>
                      <wps:txbx>
                        <w:txbxContent>
                          <w:p w:rsidR="00BC0D4F" w:rsidRPr="00900B23" w:rsidRDefault="00BC0D4F" w:rsidP="00900B23">
                            <w:pPr>
                              <w:pStyle w:val="Heading1"/>
                            </w:pPr>
                            <w:bookmarkStart w:id="15" w:name="_Toc449614855"/>
                            <w:bookmarkStart w:id="16" w:name="_Toc449617994"/>
                            <w:r w:rsidRPr="00900B23">
                              <w:t>THE MHA - STRATEGIC PILLARS</w:t>
                            </w:r>
                            <w:bookmarkEnd w:id="15"/>
                            <w:bookmarkEnd w:id="16"/>
                            <w:r w:rsidRPr="00900B23">
                              <w:t xml:space="preserve"> </w:t>
                            </w:r>
                          </w:p>
                          <w:p w:rsidR="00BC0D4F" w:rsidRPr="00D57636" w:rsidRDefault="00BC0D4F" w:rsidP="005D237E">
                            <w:pPr>
                              <w:pStyle w:val="ListParagraph"/>
                              <w:numPr>
                                <w:ilvl w:val="0"/>
                                <w:numId w:val="2"/>
                              </w:numPr>
                              <w:spacing w:after="0" w:line="288" w:lineRule="auto"/>
                              <w:rPr>
                                <w:rFonts w:asciiTheme="majorHAnsi" w:eastAsiaTheme="majorEastAsia" w:hAnsiTheme="majorHAnsi" w:cstheme="majorBidi"/>
                                <w:b/>
                                <w:i/>
                                <w:iCs/>
                                <w:color w:val="C00000"/>
                                <w:szCs w:val="28"/>
                              </w:rPr>
                            </w:pPr>
                            <w:r w:rsidRPr="00D57636">
                              <w:rPr>
                                <w:rFonts w:asciiTheme="majorHAnsi" w:eastAsiaTheme="majorEastAsia" w:hAnsiTheme="majorHAnsi" w:cstheme="majorBidi"/>
                                <w:b/>
                                <w:i/>
                                <w:iCs/>
                                <w:color w:val="C00000"/>
                                <w:szCs w:val="28"/>
                              </w:rPr>
                              <w:t>Electoral reform</w:t>
                            </w:r>
                          </w:p>
                          <w:p w:rsidR="00BC0D4F" w:rsidRPr="00D57636" w:rsidRDefault="00BC0D4F" w:rsidP="005D237E">
                            <w:pPr>
                              <w:pStyle w:val="ListParagraph"/>
                              <w:numPr>
                                <w:ilvl w:val="0"/>
                                <w:numId w:val="2"/>
                              </w:numPr>
                              <w:spacing w:after="0" w:line="288" w:lineRule="auto"/>
                              <w:rPr>
                                <w:rFonts w:asciiTheme="majorHAnsi" w:eastAsiaTheme="majorEastAsia" w:hAnsiTheme="majorHAnsi" w:cstheme="majorBidi"/>
                                <w:b/>
                                <w:i/>
                                <w:iCs/>
                                <w:color w:val="C00000"/>
                                <w:szCs w:val="28"/>
                              </w:rPr>
                            </w:pPr>
                            <w:r w:rsidRPr="00D57636">
                              <w:rPr>
                                <w:rFonts w:asciiTheme="majorHAnsi" w:eastAsiaTheme="majorEastAsia" w:hAnsiTheme="majorHAnsi" w:cstheme="majorBidi"/>
                                <w:b/>
                                <w:i/>
                                <w:iCs/>
                                <w:color w:val="C00000"/>
                                <w:szCs w:val="28"/>
                              </w:rPr>
                              <w:t>Legislative Reviews (HCC Act, Gaming &amp; Lotteries, NGO Bill, Citizenship Act, Censorship Bill)</w:t>
                            </w:r>
                          </w:p>
                          <w:p w:rsidR="00BC0D4F" w:rsidRPr="00D57636" w:rsidRDefault="00BC0D4F" w:rsidP="005D237E">
                            <w:pPr>
                              <w:pStyle w:val="ListParagraph"/>
                              <w:numPr>
                                <w:ilvl w:val="0"/>
                                <w:numId w:val="2"/>
                              </w:numPr>
                              <w:spacing w:after="0" w:line="288" w:lineRule="auto"/>
                              <w:rPr>
                                <w:rFonts w:asciiTheme="majorHAnsi" w:eastAsiaTheme="majorEastAsia" w:hAnsiTheme="majorHAnsi" w:cstheme="majorBidi"/>
                                <w:b/>
                                <w:i/>
                                <w:iCs/>
                                <w:color w:val="C00000"/>
                                <w:szCs w:val="28"/>
                              </w:rPr>
                            </w:pPr>
                            <w:r>
                              <w:rPr>
                                <w:rFonts w:asciiTheme="majorHAnsi" w:eastAsiaTheme="majorEastAsia" w:hAnsiTheme="majorHAnsi" w:cstheme="majorBidi"/>
                                <w:b/>
                                <w:i/>
                                <w:iCs/>
                                <w:color w:val="C00000"/>
                                <w:szCs w:val="28"/>
                              </w:rPr>
                              <w:t xml:space="preserve">Sports development &amp; Successfully Hosting </w:t>
                            </w:r>
                            <w:r w:rsidRPr="00D57636">
                              <w:rPr>
                                <w:rFonts w:asciiTheme="majorHAnsi" w:eastAsiaTheme="majorEastAsia" w:hAnsiTheme="majorHAnsi" w:cstheme="majorBidi"/>
                                <w:b/>
                                <w:i/>
                                <w:iCs/>
                                <w:color w:val="C00000"/>
                                <w:szCs w:val="28"/>
                              </w:rPr>
                              <w:t>2023 Pacific Games.</w:t>
                            </w:r>
                          </w:p>
                          <w:p w:rsidR="00BC0D4F" w:rsidRPr="00D57636" w:rsidRDefault="00BC0D4F" w:rsidP="005D237E">
                            <w:pPr>
                              <w:pStyle w:val="ListParagraph"/>
                              <w:numPr>
                                <w:ilvl w:val="1"/>
                                <w:numId w:val="2"/>
                              </w:numPr>
                              <w:spacing w:after="0" w:line="288" w:lineRule="auto"/>
                              <w:rPr>
                                <w:rFonts w:asciiTheme="majorHAnsi" w:eastAsiaTheme="majorEastAsia" w:hAnsiTheme="majorHAnsi" w:cstheme="majorBidi"/>
                                <w:b/>
                                <w:i/>
                                <w:iCs/>
                                <w:color w:val="C00000"/>
                                <w:szCs w:val="28"/>
                              </w:rPr>
                            </w:pPr>
                            <w:r w:rsidRPr="00D57636">
                              <w:rPr>
                                <w:rFonts w:asciiTheme="majorHAnsi" w:eastAsiaTheme="majorEastAsia" w:hAnsiTheme="majorHAnsi" w:cstheme="majorBidi"/>
                                <w:b/>
                                <w:i/>
                                <w:iCs/>
                                <w:color w:val="C00000"/>
                                <w:szCs w:val="28"/>
                              </w:rPr>
                              <w:t>Strengthening Operations of National Sports Council</w:t>
                            </w:r>
                          </w:p>
                          <w:p w:rsidR="00BC0D4F" w:rsidRPr="00D57636" w:rsidRDefault="00BC0D4F" w:rsidP="005D237E">
                            <w:pPr>
                              <w:pStyle w:val="ListParagraph"/>
                              <w:numPr>
                                <w:ilvl w:val="0"/>
                                <w:numId w:val="2"/>
                              </w:numPr>
                              <w:spacing w:after="0" w:line="288" w:lineRule="auto"/>
                              <w:rPr>
                                <w:rFonts w:asciiTheme="majorHAnsi" w:eastAsiaTheme="majorEastAsia" w:hAnsiTheme="majorHAnsi" w:cstheme="majorBidi"/>
                                <w:b/>
                                <w:i/>
                                <w:iCs/>
                                <w:color w:val="C00000"/>
                                <w:szCs w:val="28"/>
                              </w:rPr>
                            </w:pPr>
                            <w:r w:rsidRPr="00D57636">
                              <w:rPr>
                                <w:rFonts w:asciiTheme="majorHAnsi" w:eastAsiaTheme="majorEastAsia" w:hAnsiTheme="majorHAnsi" w:cstheme="majorBidi"/>
                                <w:b/>
                                <w:i/>
                                <w:iCs/>
                                <w:color w:val="C00000"/>
                                <w:szCs w:val="28"/>
                              </w:rPr>
                              <w:t>Civil registration &amp; Vital Statistic System</w:t>
                            </w:r>
                          </w:p>
                          <w:p w:rsidR="00BC0D4F" w:rsidRPr="00D57636" w:rsidRDefault="00BC0D4F" w:rsidP="005D237E">
                            <w:pPr>
                              <w:pStyle w:val="ListParagraph"/>
                              <w:numPr>
                                <w:ilvl w:val="1"/>
                                <w:numId w:val="2"/>
                              </w:numPr>
                              <w:spacing w:after="0" w:line="288" w:lineRule="auto"/>
                              <w:rPr>
                                <w:rFonts w:asciiTheme="majorHAnsi" w:eastAsiaTheme="majorEastAsia" w:hAnsiTheme="majorHAnsi" w:cstheme="majorBidi"/>
                                <w:b/>
                                <w:i/>
                                <w:iCs/>
                                <w:color w:val="C00000"/>
                                <w:szCs w:val="28"/>
                              </w:rPr>
                            </w:pPr>
                            <w:r w:rsidRPr="00D57636">
                              <w:rPr>
                                <w:rFonts w:asciiTheme="majorHAnsi" w:eastAsiaTheme="majorEastAsia" w:hAnsiTheme="majorHAnsi" w:cstheme="majorBidi"/>
                                <w:b/>
                                <w:i/>
                                <w:iCs/>
                                <w:color w:val="C00000"/>
                                <w:szCs w:val="28"/>
                              </w:rPr>
                              <w:t>Demographic coding System</w:t>
                            </w:r>
                          </w:p>
                          <w:p w:rsidR="00BC0D4F" w:rsidRPr="00D57636" w:rsidRDefault="00BC0D4F" w:rsidP="005D237E">
                            <w:pPr>
                              <w:pStyle w:val="ListParagraph"/>
                              <w:numPr>
                                <w:ilvl w:val="0"/>
                                <w:numId w:val="2"/>
                              </w:numPr>
                              <w:spacing w:after="0" w:line="288" w:lineRule="auto"/>
                              <w:rPr>
                                <w:rFonts w:asciiTheme="majorHAnsi" w:eastAsiaTheme="majorEastAsia" w:hAnsiTheme="majorHAnsi" w:cstheme="majorBidi"/>
                                <w:b/>
                                <w:i/>
                                <w:iCs/>
                                <w:color w:val="C00000"/>
                                <w:szCs w:val="28"/>
                              </w:rPr>
                            </w:pPr>
                            <w:r w:rsidRPr="00D57636">
                              <w:rPr>
                                <w:rFonts w:asciiTheme="majorHAnsi" w:eastAsiaTheme="majorEastAsia" w:hAnsiTheme="majorHAnsi" w:cstheme="majorBidi"/>
                                <w:b/>
                                <w:i/>
                                <w:iCs/>
                                <w:color w:val="C00000"/>
                                <w:szCs w:val="28"/>
                              </w:rPr>
                              <w:t>Civil Affairs &amp; Stakeholders Partnerships (NGOs, Churches, Chiefs, Development Exchange Services, Civil Society Groups)</w:t>
                            </w:r>
                          </w:p>
                          <w:p w:rsidR="00BC0D4F" w:rsidRPr="00D57636" w:rsidRDefault="00BC0D4F" w:rsidP="005D237E">
                            <w:pPr>
                              <w:pStyle w:val="ListParagraph"/>
                              <w:numPr>
                                <w:ilvl w:val="0"/>
                                <w:numId w:val="2"/>
                              </w:numPr>
                              <w:spacing w:after="0" w:line="288" w:lineRule="auto"/>
                              <w:rPr>
                                <w:rFonts w:asciiTheme="majorHAnsi" w:eastAsiaTheme="majorEastAsia" w:hAnsiTheme="majorHAnsi" w:cstheme="majorBidi"/>
                                <w:b/>
                                <w:i/>
                                <w:iCs/>
                                <w:color w:val="C00000"/>
                                <w:szCs w:val="28"/>
                              </w:rPr>
                            </w:pPr>
                            <w:r w:rsidRPr="00D57636">
                              <w:rPr>
                                <w:rFonts w:asciiTheme="majorHAnsi" w:eastAsiaTheme="majorEastAsia" w:hAnsiTheme="majorHAnsi" w:cstheme="majorBidi"/>
                                <w:b/>
                                <w:i/>
                                <w:iCs/>
                                <w:color w:val="C00000"/>
                                <w:szCs w:val="28"/>
                              </w:rPr>
                              <w:t>Strengthening Operations &amp; relationships with Honiara City Council.</w:t>
                            </w:r>
                          </w:p>
                          <w:p w:rsidR="00BC0D4F" w:rsidRPr="00D57636" w:rsidRDefault="00BC0D4F" w:rsidP="005D237E">
                            <w:pPr>
                              <w:pStyle w:val="ListParagraph"/>
                              <w:numPr>
                                <w:ilvl w:val="0"/>
                                <w:numId w:val="2"/>
                              </w:numPr>
                              <w:spacing w:after="0" w:line="288" w:lineRule="auto"/>
                              <w:rPr>
                                <w:rFonts w:asciiTheme="majorHAnsi" w:eastAsiaTheme="majorEastAsia" w:hAnsiTheme="majorHAnsi" w:cstheme="majorBidi"/>
                                <w:b/>
                                <w:i/>
                                <w:iCs/>
                                <w:color w:val="C00000"/>
                                <w:szCs w:val="28"/>
                              </w:rPr>
                            </w:pPr>
                            <w:r w:rsidRPr="00D57636">
                              <w:rPr>
                                <w:rFonts w:asciiTheme="majorHAnsi" w:eastAsiaTheme="majorEastAsia" w:hAnsiTheme="majorHAnsi" w:cstheme="majorBidi"/>
                                <w:b/>
                                <w:i/>
                                <w:iCs/>
                                <w:color w:val="C00000"/>
                                <w:szCs w:val="28"/>
                              </w:rPr>
                              <w:t>Strategic Human Resources Management and Corporate Services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88CD1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0" type="#_x0000_t186" style="position:absolute;left:0;text-align:left;margin-left:82.6pt;margin-top:93.3pt;width:270.4pt;height:426.95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" o:allowincell="f" strokecolor="#4f81bd [3204]" strokeweight="3pt">
                <v:shadow on="t" color="black" opacity="22937f" origin=",.5" offset="0,.63889mm"/>
                <v:textbox>
                  <w:txbxContent>
                    <w:p w:rsidR="00BC0D4F" w:rsidRPr="00900B23" w:rsidRDefault="00BC0D4F" w:rsidP="00900B23">
                      <w:pPr>
                        <w:pStyle w:val="Heading1"/>
                      </w:pPr>
                      <w:bookmarkStart w:id="17" w:name="_Toc449614855"/>
                      <w:bookmarkStart w:id="18" w:name="_Toc449617994"/>
                      <w:r w:rsidRPr="00900B23">
                        <w:t>THE MHA - STRATEGIC PILLARS</w:t>
                      </w:r>
                      <w:bookmarkEnd w:id="17"/>
                      <w:bookmarkEnd w:id="18"/>
                      <w:r w:rsidRPr="00900B23">
                        <w:t xml:space="preserve"> </w:t>
                      </w:r>
                    </w:p>
                    <w:p w:rsidR="00BC0D4F" w:rsidRPr="00D57636" w:rsidRDefault="00BC0D4F" w:rsidP="005D237E">
                      <w:pPr>
                        <w:pStyle w:val="ListParagraph"/>
                        <w:numPr>
                          <w:ilvl w:val="0"/>
                          <w:numId w:val="2"/>
                        </w:numPr>
                        <w:spacing w:after="0" w:line="288" w:lineRule="auto"/>
                        <w:rPr>
                          <w:rFonts w:asciiTheme="majorHAnsi" w:eastAsiaTheme="majorEastAsia" w:hAnsiTheme="majorHAnsi" w:cstheme="majorBidi"/>
                          <w:b/>
                          <w:i/>
                          <w:iCs/>
                          <w:color w:val="C00000"/>
                          <w:szCs w:val="28"/>
                        </w:rPr>
                      </w:pPr>
                      <w:r w:rsidRPr="00D57636">
                        <w:rPr>
                          <w:rFonts w:asciiTheme="majorHAnsi" w:eastAsiaTheme="majorEastAsia" w:hAnsiTheme="majorHAnsi" w:cstheme="majorBidi"/>
                          <w:b/>
                          <w:i/>
                          <w:iCs/>
                          <w:color w:val="C00000"/>
                          <w:szCs w:val="28"/>
                        </w:rPr>
                        <w:t>Electoral reform</w:t>
                      </w:r>
                    </w:p>
                    <w:p w:rsidR="00BC0D4F" w:rsidRPr="00D57636" w:rsidRDefault="00BC0D4F" w:rsidP="005D237E">
                      <w:pPr>
                        <w:pStyle w:val="ListParagraph"/>
                        <w:numPr>
                          <w:ilvl w:val="0"/>
                          <w:numId w:val="2"/>
                        </w:numPr>
                        <w:spacing w:after="0" w:line="288" w:lineRule="auto"/>
                        <w:rPr>
                          <w:rFonts w:asciiTheme="majorHAnsi" w:eastAsiaTheme="majorEastAsia" w:hAnsiTheme="majorHAnsi" w:cstheme="majorBidi"/>
                          <w:b/>
                          <w:i/>
                          <w:iCs/>
                          <w:color w:val="C00000"/>
                          <w:szCs w:val="28"/>
                        </w:rPr>
                      </w:pPr>
                      <w:r w:rsidRPr="00D57636">
                        <w:rPr>
                          <w:rFonts w:asciiTheme="majorHAnsi" w:eastAsiaTheme="majorEastAsia" w:hAnsiTheme="majorHAnsi" w:cstheme="majorBidi"/>
                          <w:b/>
                          <w:i/>
                          <w:iCs/>
                          <w:color w:val="C00000"/>
                          <w:szCs w:val="28"/>
                        </w:rPr>
                        <w:t>Legislative Reviews (HCC Act, Gaming &amp; Lotteries, NGO Bill, Citizenship Act, Censorship Bill)</w:t>
                      </w:r>
                    </w:p>
                    <w:p w:rsidR="00BC0D4F" w:rsidRPr="00D57636" w:rsidRDefault="00BC0D4F" w:rsidP="005D237E">
                      <w:pPr>
                        <w:pStyle w:val="ListParagraph"/>
                        <w:numPr>
                          <w:ilvl w:val="0"/>
                          <w:numId w:val="2"/>
                        </w:numPr>
                        <w:spacing w:after="0" w:line="288" w:lineRule="auto"/>
                        <w:rPr>
                          <w:rFonts w:asciiTheme="majorHAnsi" w:eastAsiaTheme="majorEastAsia" w:hAnsiTheme="majorHAnsi" w:cstheme="majorBidi"/>
                          <w:b/>
                          <w:i/>
                          <w:iCs/>
                          <w:color w:val="C00000"/>
                          <w:szCs w:val="28"/>
                        </w:rPr>
                      </w:pPr>
                      <w:r>
                        <w:rPr>
                          <w:rFonts w:asciiTheme="majorHAnsi" w:eastAsiaTheme="majorEastAsia" w:hAnsiTheme="majorHAnsi" w:cstheme="majorBidi"/>
                          <w:b/>
                          <w:i/>
                          <w:iCs/>
                          <w:color w:val="C00000"/>
                          <w:szCs w:val="28"/>
                        </w:rPr>
                        <w:t xml:space="preserve">Sports development &amp; Successfully Hosting </w:t>
                      </w:r>
                      <w:r w:rsidRPr="00D57636">
                        <w:rPr>
                          <w:rFonts w:asciiTheme="majorHAnsi" w:eastAsiaTheme="majorEastAsia" w:hAnsiTheme="majorHAnsi" w:cstheme="majorBidi"/>
                          <w:b/>
                          <w:i/>
                          <w:iCs/>
                          <w:color w:val="C00000"/>
                          <w:szCs w:val="28"/>
                        </w:rPr>
                        <w:t>2023 Pacific Games.</w:t>
                      </w:r>
                    </w:p>
                    <w:p w:rsidR="00BC0D4F" w:rsidRPr="00D57636" w:rsidRDefault="00BC0D4F" w:rsidP="005D237E">
                      <w:pPr>
                        <w:pStyle w:val="ListParagraph"/>
                        <w:numPr>
                          <w:ilvl w:val="1"/>
                          <w:numId w:val="2"/>
                        </w:numPr>
                        <w:spacing w:after="0" w:line="288" w:lineRule="auto"/>
                        <w:rPr>
                          <w:rFonts w:asciiTheme="majorHAnsi" w:eastAsiaTheme="majorEastAsia" w:hAnsiTheme="majorHAnsi" w:cstheme="majorBidi"/>
                          <w:b/>
                          <w:i/>
                          <w:iCs/>
                          <w:color w:val="C00000"/>
                          <w:szCs w:val="28"/>
                        </w:rPr>
                      </w:pPr>
                      <w:r w:rsidRPr="00D57636">
                        <w:rPr>
                          <w:rFonts w:asciiTheme="majorHAnsi" w:eastAsiaTheme="majorEastAsia" w:hAnsiTheme="majorHAnsi" w:cstheme="majorBidi"/>
                          <w:b/>
                          <w:i/>
                          <w:iCs/>
                          <w:color w:val="C00000"/>
                          <w:szCs w:val="28"/>
                        </w:rPr>
                        <w:t>Strengthening Operations of National Sports Council</w:t>
                      </w:r>
                    </w:p>
                    <w:p w:rsidR="00BC0D4F" w:rsidRPr="00D57636" w:rsidRDefault="00BC0D4F" w:rsidP="005D237E">
                      <w:pPr>
                        <w:pStyle w:val="ListParagraph"/>
                        <w:numPr>
                          <w:ilvl w:val="0"/>
                          <w:numId w:val="2"/>
                        </w:numPr>
                        <w:spacing w:after="0" w:line="288" w:lineRule="auto"/>
                        <w:rPr>
                          <w:rFonts w:asciiTheme="majorHAnsi" w:eastAsiaTheme="majorEastAsia" w:hAnsiTheme="majorHAnsi" w:cstheme="majorBidi"/>
                          <w:b/>
                          <w:i/>
                          <w:iCs/>
                          <w:color w:val="C00000"/>
                          <w:szCs w:val="28"/>
                        </w:rPr>
                      </w:pPr>
                      <w:r w:rsidRPr="00D57636">
                        <w:rPr>
                          <w:rFonts w:asciiTheme="majorHAnsi" w:eastAsiaTheme="majorEastAsia" w:hAnsiTheme="majorHAnsi" w:cstheme="majorBidi"/>
                          <w:b/>
                          <w:i/>
                          <w:iCs/>
                          <w:color w:val="C00000"/>
                          <w:szCs w:val="28"/>
                        </w:rPr>
                        <w:t>Civil registration &amp; Vital Statistic System</w:t>
                      </w:r>
                    </w:p>
                    <w:p w:rsidR="00BC0D4F" w:rsidRPr="00D57636" w:rsidRDefault="00BC0D4F" w:rsidP="005D237E">
                      <w:pPr>
                        <w:pStyle w:val="ListParagraph"/>
                        <w:numPr>
                          <w:ilvl w:val="1"/>
                          <w:numId w:val="2"/>
                        </w:numPr>
                        <w:spacing w:after="0" w:line="288" w:lineRule="auto"/>
                        <w:rPr>
                          <w:rFonts w:asciiTheme="majorHAnsi" w:eastAsiaTheme="majorEastAsia" w:hAnsiTheme="majorHAnsi" w:cstheme="majorBidi"/>
                          <w:b/>
                          <w:i/>
                          <w:iCs/>
                          <w:color w:val="C00000"/>
                          <w:szCs w:val="28"/>
                        </w:rPr>
                      </w:pPr>
                      <w:r w:rsidRPr="00D57636">
                        <w:rPr>
                          <w:rFonts w:asciiTheme="majorHAnsi" w:eastAsiaTheme="majorEastAsia" w:hAnsiTheme="majorHAnsi" w:cstheme="majorBidi"/>
                          <w:b/>
                          <w:i/>
                          <w:iCs/>
                          <w:color w:val="C00000"/>
                          <w:szCs w:val="28"/>
                        </w:rPr>
                        <w:t>Demographic coding System</w:t>
                      </w:r>
                    </w:p>
                    <w:p w:rsidR="00BC0D4F" w:rsidRPr="00D57636" w:rsidRDefault="00BC0D4F" w:rsidP="005D237E">
                      <w:pPr>
                        <w:pStyle w:val="ListParagraph"/>
                        <w:numPr>
                          <w:ilvl w:val="0"/>
                          <w:numId w:val="2"/>
                        </w:numPr>
                        <w:spacing w:after="0" w:line="288" w:lineRule="auto"/>
                        <w:rPr>
                          <w:rFonts w:asciiTheme="majorHAnsi" w:eastAsiaTheme="majorEastAsia" w:hAnsiTheme="majorHAnsi" w:cstheme="majorBidi"/>
                          <w:b/>
                          <w:i/>
                          <w:iCs/>
                          <w:color w:val="C00000"/>
                          <w:szCs w:val="28"/>
                        </w:rPr>
                      </w:pPr>
                      <w:r w:rsidRPr="00D57636">
                        <w:rPr>
                          <w:rFonts w:asciiTheme="majorHAnsi" w:eastAsiaTheme="majorEastAsia" w:hAnsiTheme="majorHAnsi" w:cstheme="majorBidi"/>
                          <w:b/>
                          <w:i/>
                          <w:iCs/>
                          <w:color w:val="C00000"/>
                          <w:szCs w:val="28"/>
                        </w:rPr>
                        <w:t>Civil Affairs &amp; Stakeholders Partnerships (NGOs, Churches, Chiefs, Development Exchange Services, Civil Society Groups)</w:t>
                      </w:r>
                    </w:p>
                    <w:p w:rsidR="00BC0D4F" w:rsidRPr="00D57636" w:rsidRDefault="00BC0D4F" w:rsidP="005D237E">
                      <w:pPr>
                        <w:pStyle w:val="ListParagraph"/>
                        <w:numPr>
                          <w:ilvl w:val="0"/>
                          <w:numId w:val="2"/>
                        </w:numPr>
                        <w:spacing w:after="0" w:line="288" w:lineRule="auto"/>
                        <w:rPr>
                          <w:rFonts w:asciiTheme="majorHAnsi" w:eastAsiaTheme="majorEastAsia" w:hAnsiTheme="majorHAnsi" w:cstheme="majorBidi"/>
                          <w:b/>
                          <w:i/>
                          <w:iCs/>
                          <w:color w:val="C00000"/>
                          <w:szCs w:val="28"/>
                        </w:rPr>
                      </w:pPr>
                      <w:r w:rsidRPr="00D57636">
                        <w:rPr>
                          <w:rFonts w:asciiTheme="majorHAnsi" w:eastAsiaTheme="majorEastAsia" w:hAnsiTheme="majorHAnsi" w:cstheme="majorBidi"/>
                          <w:b/>
                          <w:i/>
                          <w:iCs/>
                          <w:color w:val="C00000"/>
                          <w:szCs w:val="28"/>
                        </w:rPr>
                        <w:t>Strengthening Operations &amp; relationships with Honiara City Council.</w:t>
                      </w:r>
                    </w:p>
                    <w:p w:rsidR="00BC0D4F" w:rsidRPr="00D57636" w:rsidRDefault="00BC0D4F" w:rsidP="005D237E">
                      <w:pPr>
                        <w:pStyle w:val="ListParagraph"/>
                        <w:numPr>
                          <w:ilvl w:val="0"/>
                          <w:numId w:val="2"/>
                        </w:numPr>
                        <w:spacing w:after="0" w:line="288" w:lineRule="auto"/>
                        <w:rPr>
                          <w:rFonts w:asciiTheme="majorHAnsi" w:eastAsiaTheme="majorEastAsia" w:hAnsiTheme="majorHAnsi" w:cstheme="majorBidi"/>
                          <w:b/>
                          <w:i/>
                          <w:iCs/>
                          <w:color w:val="C00000"/>
                          <w:szCs w:val="28"/>
                        </w:rPr>
                      </w:pPr>
                      <w:r w:rsidRPr="00D57636">
                        <w:rPr>
                          <w:rFonts w:asciiTheme="majorHAnsi" w:eastAsiaTheme="majorEastAsia" w:hAnsiTheme="majorHAnsi" w:cstheme="majorBidi"/>
                          <w:b/>
                          <w:i/>
                          <w:iCs/>
                          <w:color w:val="C00000"/>
                          <w:szCs w:val="28"/>
                        </w:rPr>
                        <w:t>Strategic Human Resources Management and Corporate Services</w:t>
                      </w:r>
                    </w:p>
                  </w:txbxContent>
                </v:textbox>
                <w10:wrap type="square" anchorx="margin" anchory="page"/>
              </v:shape>
            </w:pict>
          </mc:Fallback>
        </mc:AlternateContent>
      </w:r>
      <w:r w:rsidR="00725F3B">
        <w:rPr>
          <w:rFonts w:ascii="Baskerville Old Face" w:hAnsi="Baskerville Old Face"/>
          <w:sz w:val="28"/>
          <w:szCs w:val="28"/>
        </w:rPr>
        <w:t xml:space="preserve">To ensure the </w:t>
      </w:r>
      <w:r w:rsidR="00725F3B" w:rsidRPr="007C1645">
        <w:rPr>
          <w:rFonts w:ascii="Baskerville Old Face" w:hAnsi="Baskerville Old Face"/>
          <w:sz w:val="28"/>
          <w:szCs w:val="28"/>
        </w:rPr>
        <w:t>potential issue</w:t>
      </w:r>
      <w:r w:rsidR="00F97614" w:rsidRPr="007C1645">
        <w:rPr>
          <w:rFonts w:ascii="Baskerville Old Face" w:hAnsi="Baskerville Old Face"/>
          <w:sz w:val="28"/>
          <w:szCs w:val="28"/>
        </w:rPr>
        <w:t xml:space="preserve">s are </w:t>
      </w:r>
      <w:r w:rsidR="00725F3B" w:rsidRPr="007C1645">
        <w:rPr>
          <w:rFonts w:ascii="Baskerville Old Face" w:hAnsi="Baskerville Old Face"/>
          <w:sz w:val="28"/>
          <w:szCs w:val="28"/>
        </w:rPr>
        <w:t>manageable</w:t>
      </w:r>
      <w:r w:rsidR="00D57636">
        <w:rPr>
          <w:rFonts w:ascii="Baskerville Old Face" w:hAnsi="Baskerville Old Face"/>
          <w:sz w:val="28"/>
          <w:szCs w:val="28"/>
        </w:rPr>
        <w:t>,</w:t>
      </w:r>
      <w:r w:rsidR="001D564F" w:rsidRPr="007C1645">
        <w:rPr>
          <w:rFonts w:ascii="Baskerville Old Face" w:hAnsi="Baskerville Old Face"/>
          <w:sz w:val="28"/>
          <w:szCs w:val="28"/>
        </w:rPr>
        <w:t xml:space="preserve"> </w:t>
      </w:r>
      <w:r w:rsidR="00D57636" w:rsidRPr="007C1645">
        <w:rPr>
          <w:rFonts w:ascii="Baskerville Old Face" w:hAnsi="Baskerville Old Face"/>
          <w:sz w:val="28"/>
          <w:szCs w:val="28"/>
        </w:rPr>
        <w:t>flexible</w:t>
      </w:r>
      <w:r w:rsidR="00D57636">
        <w:rPr>
          <w:rFonts w:ascii="Baskerville Old Face" w:hAnsi="Baskerville Old Face"/>
          <w:sz w:val="28"/>
          <w:szCs w:val="28"/>
        </w:rPr>
        <w:t xml:space="preserve"> </w:t>
      </w:r>
      <w:r w:rsidR="001D564F" w:rsidRPr="007C1645">
        <w:rPr>
          <w:rFonts w:ascii="Baskerville Old Face" w:hAnsi="Baskerville Old Face"/>
          <w:sz w:val="28"/>
          <w:szCs w:val="28"/>
        </w:rPr>
        <w:t xml:space="preserve">mitigating strategies and interventions are imperative for successful implementations </w:t>
      </w:r>
      <w:r w:rsidR="00D57636">
        <w:rPr>
          <w:rFonts w:ascii="Baskerville Old Face" w:hAnsi="Baskerville Old Face"/>
          <w:sz w:val="28"/>
          <w:szCs w:val="28"/>
        </w:rPr>
        <w:t xml:space="preserve">as well </w:t>
      </w:r>
      <w:r w:rsidR="001D564F" w:rsidRPr="007C1645">
        <w:rPr>
          <w:rFonts w:ascii="Baskerville Old Face" w:hAnsi="Baskerville Old Face"/>
          <w:sz w:val="28"/>
          <w:szCs w:val="28"/>
        </w:rPr>
        <w:t>avoid</w:t>
      </w:r>
      <w:r w:rsidR="00D57636">
        <w:rPr>
          <w:rFonts w:ascii="Baskerville Old Face" w:hAnsi="Baskerville Old Face"/>
          <w:sz w:val="28"/>
          <w:szCs w:val="28"/>
        </w:rPr>
        <w:t xml:space="preserve">ing </w:t>
      </w:r>
      <w:r w:rsidR="001D564F" w:rsidRPr="007C1645">
        <w:rPr>
          <w:rFonts w:ascii="Baskerville Old Face" w:hAnsi="Baskerville Old Face"/>
          <w:sz w:val="28"/>
          <w:szCs w:val="28"/>
        </w:rPr>
        <w:t>duplications and wastage of resources. Therefore, success in delivering results and outcomes against the objectives requires proactive approach, innovation, vigilance</w:t>
      </w:r>
      <w:r w:rsidR="00DA6DE9">
        <w:rPr>
          <w:rFonts w:ascii="Baskerville Old Face" w:hAnsi="Baskerville Old Face"/>
          <w:sz w:val="28"/>
          <w:szCs w:val="28"/>
        </w:rPr>
        <w:t>, cordial relationship with stakeholders</w:t>
      </w:r>
      <w:r w:rsidR="001D564F" w:rsidRPr="007C1645">
        <w:rPr>
          <w:rFonts w:ascii="Baskerville Old Face" w:hAnsi="Baskerville Old Face"/>
          <w:sz w:val="28"/>
          <w:szCs w:val="28"/>
        </w:rPr>
        <w:t xml:space="preserve"> and pragmatism with ethical practices</w:t>
      </w:r>
      <w:r w:rsidR="00DA6DE9">
        <w:rPr>
          <w:rFonts w:ascii="Baskerville Old Face" w:hAnsi="Baskerville Old Face"/>
          <w:sz w:val="28"/>
          <w:szCs w:val="28"/>
        </w:rPr>
        <w:t xml:space="preserve"> are </w:t>
      </w:r>
      <w:r w:rsidR="00B83050">
        <w:rPr>
          <w:rFonts w:ascii="Baskerville Old Face" w:hAnsi="Baskerville Old Face"/>
          <w:sz w:val="28"/>
          <w:szCs w:val="28"/>
        </w:rPr>
        <w:t>anticipated</w:t>
      </w:r>
      <w:r w:rsidR="001D564F" w:rsidRPr="007C1645">
        <w:rPr>
          <w:rFonts w:ascii="Baskerville Old Face" w:hAnsi="Baskerville Old Face"/>
          <w:sz w:val="28"/>
          <w:szCs w:val="28"/>
        </w:rPr>
        <w:t xml:space="preserve">. </w:t>
      </w:r>
    </w:p>
    <w:p w:rsidR="007D664E" w:rsidRDefault="007D664E" w:rsidP="00E9638B">
      <w:pPr>
        <w:pStyle w:val="ListParagraph"/>
        <w:jc w:val="both"/>
        <w:rPr>
          <w:rFonts w:ascii="Baskerville Old Face" w:hAnsi="Baskerville Old Face"/>
          <w:sz w:val="28"/>
          <w:szCs w:val="28"/>
        </w:rPr>
      </w:pPr>
    </w:p>
    <w:p w:rsidR="00435C2E" w:rsidRDefault="00435C2E" w:rsidP="00E9638B">
      <w:pPr>
        <w:pStyle w:val="ListParagraph"/>
        <w:jc w:val="both"/>
        <w:rPr>
          <w:rFonts w:ascii="Eras Bold ITC" w:hAnsi="Eras Bold ITC"/>
          <w:sz w:val="24"/>
          <w:szCs w:val="28"/>
        </w:rPr>
      </w:pPr>
    </w:p>
    <w:p w:rsidR="00435C2E" w:rsidRDefault="00435C2E" w:rsidP="00E9638B">
      <w:pPr>
        <w:pStyle w:val="ListParagraph"/>
        <w:jc w:val="both"/>
        <w:rPr>
          <w:rFonts w:ascii="Eras Bold ITC" w:hAnsi="Eras Bold ITC"/>
          <w:sz w:val="24"/>
          <w:szCs w:val="28"/>
        </w:rPr>
      </w:pPr>
    </w:p>
    <w:p w:rsidR="00435C2E" w:rsidRDefault="00435C2E" w:rsidP="00E9638B">
      <w:pPr>
        <w:pStyle w:val="ListParagraph"/>
        <w:jc w:val="both"/>
        <w:rPr>
          <w:rFonts w:ascii="Eras Bold ITC" w:hAnsi="Eras Bold ITC"/>
          <w:sz w:val="24"/>
          <w:szCs w:val="28"/>
        </w:rPr>
      </w:pPr>
    </w:p>
    <w:p w:rsidR="00435C2E" w:rsidRDefault="00435C2E" w:rsidP="00E9638B">
      <w:pPr>
        <w:pStyle w:val="ListParagraph"/>
        <w:jc w:val="both"/>
        <w:rPr>
          <w:rFonts w:ascii="Eras Bold ITC" w:hAnsi="Eras Bold ITC"/>
          <w:sz w:val="24"/>
          <w:szCs w:val="28"/>
        </w:rPr>
      </w:pPr>
    </w:p>
    <w:p w:rsidR="00435C2E" w:rsidRDefault="00435C2E" w:rsidP="00E9638B">
      <w:pPr>
        <w:pStyle w:val="ListParagraph"/>
        <w:jc w:val="both"/>
        <w:rPr>
          <w:rFonts w:ascii="Eras Bold ITC" w:hAnsi="Eras Bold ITC"/>
          <w:sz w:val="24"/>
          <w:szCs w:val="28"/>
        </w:rPr>
      </w:pPr>
    </w:p>
    <w:p w:rsidR="00435C2E" w:rsidRDefault="00435C2E" w:rsidP="00E9638B">
      <w:pPr>
        <w:pStyle w:val="ListParagraph"/>
        <w:jc w:val="both"/>
        <w:rPr>
          <w:rFonts w:ascii="Eras Bold ITC" w:hAnsi="Eras Bold ITC"/>
          <w:sz w:val="24"/>
          <w:szCs w:val="28"/>
        </w:rPr>
      </w:pPr>
    </w:p>
    <w:p w:rsidR="00435C2E" w:rsidRDefault="00435C2E" w:rsidP="00E9638B">
      <w:pPr>
        <w:pStyle w:val="ListParagraph"/>
        <w:jc w:val="both"/>
        <w:rPr>
          <w:rFonts w:ascii="Eras Bold ITC" w:hAnsi="Eras Bold ITC"/>
          <w:sz w:val="24"/>
          <w:szCs w:val="28"/>
        </w:rPr>
      </w:pPr>
    </w:p>
    <w:p w:rsidR="00435C2E" w:rsidRDefault="00435C2E" w:rsidP="00E9638B">
      <w:pPr>
        <w:pStyle w:val="ListParagraph"/>
        <w:jc w:val="both"/>
        <w:rPr>
          <w:rFonts w:ascii="Eras Bold ITC" w:hAnsi="Eras Bold ITC"/>
          <w:sz w:val="24"/>
          <w:szCs w:val="28"/>
        </w:rPr>
      </w:pPr>
    </w:p>
    <w:p w:rsidR="00435C2E" w:rsidRDefault="00435C2E" w:rsidP="00E9638B">
      <w:pPr>
        <w:pStyle w:val="ListParagraph"/>
        <w:jc w:val="both"/>
        <w:rPr>
          <w:rFonts w:ascii="Eras Bold ITC" w:hAnsi="Eras Bold ITC"/>
          <w:sz w:val="24"/>
          <w:szCs w:val="28"/>
        </w:rPr>
      </w:pPr>
    </w:p>
    <w:p w:rsidR="00435C2E" w:rsidRDefault="00435C2E" w:rsidP="00E9638B">
      <w:pPr>
        <w:pStyle w:val="ListParagraph"/>
        <w:jc w:val="both"/>
        <w:rPr>
          <w:rFonts w:ascii="Eras Bold ITC" w:hAnsi="Eras Bold ITC"/>
          <w:sz w:val="24"/>
          <w:szCs w:val="28"/>
        </w:rPr>
      </w:pPr>
    </w:p>
    <w:p w:rsidR="00435C2E" w:rsidRDefault="00435C2E" w:rsidP="00E9638B">
      <w:pPr>
        <w:pStyle w:val="ListParagraph"/>
        <w:jc w:val="both"/>
        <w:rPr>
          <w:rFonts w:ascii="Eras Bold ITC" w:hAnsi="Eras Bold ITC"/>
          <w:sz w:val="24"/>
          <w:szCs w:val="28"/>
        </w:rPr>
      </w:pPr>
    </w:p>
    <w:p w:rsidR="00435C2E" w:rsidRDefault="00435C2E" w:rsidP="00E9638B">
      <w:pPr>
        <w:pStyle w:val="ListParagraph"/>
        <w:jc w:val="both"/>
        <w:rPr>
          <w:rFonts w:ascii="Eras Bold ITC" w:hAnsi="Eras Bold ITC"/>
          <w:sz w:val="24"/>
          <w:szCs w:val="28"/>
        </w:rPr>
      </w:pPr>
    </w:p>
    <w:p w:rsidR="00435C2E" w:rsidRDefault="00435C2E" w:rsidP="00E9638B">
      <w:pPr>
        <w:pStyle w:val="ListParagraph"/>
        <w:jc w:val="both"/>
        <w:rPr>
          <w:rFonts w:ascii="Eras Bold ITC" w:hAnsi="Eras Bold ITC"/>
          <w:sz w:val="24"/>
          <w:szCs w:val="28"/>
        </w:rPr>
      </w:pPr>
    </w:p>
    <w:p w:rsidR="00435C2E" w:rsidRDefault="00435C2E" w:rsidP="00E9638B">
      <w:pPr>
        <w:pStyle w:val="ListParagraph"/>
        <w:jc w:val="both"/>
        <w:rPr>
          <w:rFonts w:ascii="Eras Bold ITC" w:hAnsi="Eras Bold ITC"/>
          <w:sz w:val="24"/>
          <w:szCs w:val="28"/>
        </w:rPr>
      </w:pPr>
    </w:p>
    <w:p w:rsidR="00435C2E" w:rsidRDefault="00435C2E" w:rsidP="00E9638B">
      <w:pPr>
        <w:pStyle w:val="ListParagraph"/>
        <w:jc w:val="both"/>
        <w:rPr>
          <w:rFonts w:ascii="Eras Bold ITC" w:hAnsi="Eras Bold ITC"/>
          <w:sz w:val="24"/>
          <w:szCs w:val="28"/>
        </w:rPr>
      </w:pPr>
    </w:p>
    <w:p w:rsidR="00435C2E" w:rsidRDefault="00435C2E" w:rsidP="00E9638B">
      <w:pPr>
        <w:pStyle w:val="ListParagraph"/>
        <w:jc w:val="both"/>
        <w:rPr>
          <w:rFonts w:ascii="Eras Bold ITC" w:hAnsi="Eras Bold ITC"/>
          <w:sz w:val="24"/>
          <w:szCs w:val="28"/>
        </w:rPr>
      </w:pPr>
    </w:p>
    <w:p w:rsidR="00435C2E" w:rsidRDefault="00435C2E" w:rsidP="00E9638B">
      <w:pPr>
        <w:pStyle w:val="ListParagraph"/>
        <w:jc w:val="both"/>
        <w:rPr>
          <w:rFonts w:ascii="Eras Bold ITC" w:hAnsi="Eras Bold ITC"/>
          <w:sz w:val="24"/>
          <w:szCs w:val="28"/>
        </w:rPr>
      </w:pPr>
    </w:p>
    <w:p w:rsidR="00435C2E" w:rsidRDefault="00435C2E" w:rsidP="00E9638B">
      <w:pPr>
        <w:pStyle w:val="ListParagraph"/>
        <w:jc w:val="both"/>
        <w:rPr>
          <w:rFonts w:ascii="Eras Bold ITC" w:hAnsi="Eras Bold ITC"/>
          <w:sz w:val="24"/>
          <w:szCs w:val="28"/>
        </w:rPr>
      </w:pPr>
    </w:p>
    <w:p w:rsidR="00435C2E" w:rsidRDefault="00435C2E" w:rsidP="00E9638B">
      <w:pPr>
        <w:pStyle w:val="ListParagraph"/>
        <w:jc w:val="both"/>
        <w:rPr>
          <w:rFonts w:ascii="Eras Bold ITC" w:hAnsi="Eras Bold ITC"/>
          <w:sz w:val="24"/>
          <w:szCs w:val="28"/>
        </w:rPr>
      </w:pPr>
    </w:p>
    <w:p w:rsidR="00435C2E" w:rsidRDefault="00435C2E" w:rsidP="00E9638B">
      <w:pPr>
        <w:pStyle w:val="ListParagraph"/>
        <w:jc w:val="both"/>
        <w:rPr>
          <w:rFonts w:ascii="Eras Bold ITC" w:hAnsi="Eras Bold ITC"/>
          <w:sz w:val="24"/>
          <w:szCs w:val="28"/>
        </w:rPr>
      </w:pPr>
    </w:p>
    <w:p w:rsidR="00065C3C" w:rsidRDefault="00065C3C" w:rsidP="00065C3C">
      <w:pPr>
        <w:pStyle w:val="ListParagraph"/>
        <w:jc w:val="center"/>
        <w:rPr>
          <w:rFonts w:ascii="Bradley Hand ITC" w:hAnsi="Bradley Hand ITC"/>
          <w:b/>
          <w:sz w:val="2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043C7" w:rsidRPr="00D40D1E" w:rsidRDefault="00065C3C" w:rsidP="000043C7">
      <w:pPr>
        <w:pStyle w:val="ListParagraph"/>
        <w:rPr>
          <w:rFonts w:ascii="Berlin Sans FB" w:hAnsi="Berlin Sans FB"/>
          <w:b/>
          <w:color w:val="76923C" w:themeColor="accent3" w:themeShade="BF"/>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D40D1E">
        <w:rPr>
          <w:rFonts w:ascii="Berlin Sans FB" w:hAnsi="Berlin Sans FB"/>
          <w:b/>
          <w:color w:val="76923C" w:themeColor="accent3" w:themeShade="BF"/>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Note</w:t>
      </w:r>
      <w:r w:rsidR="003A1BF9">
        <w:rPr>
          <w:rFonts w:ascii="Berlin Sans FB" w:hAnsi="Berlin Sans FB"/>
          <w:b/>
          <w:color w:val="76923C" w:themeColor="accent3" w:themeShade="BF"/>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r w:rsidRPr="00D40D1E">
        <w:rPr>
          <w:rFonts w:ascii="Berlin Sans FB" w:hAnsi="Berlin Sans FB"/>
          <w:b/>
          <w:color w:val="76923C" w:themeColor="accent3" w:themeShade="BF"/>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Critical success factors </w:t>
      </w:r>
      <w:r w:rsidR="003A1BF9">
        <w:rPr>
          <w:rFonts w:ascii="Berlin Sans FB" w:hAnsi="Berlin Sans FB"/>
          <w:b/>
          <w:color w:val="76923C" w:themeColor="accent3" w:themeShade="BF"/>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will </w:t>
      </w:r>
      <w:r w:rsidRPr="00D40D1E">
        <w:rPr>
          <w:rFonts w:ascii="Berlin Sans FB" w:hAnsi="Berlin Sans FB"/>
          <w:b/>
          <w:color w:val="76923C" w:themeColor="accent3" w:themeShade="BF"/>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potential</w:t>
      </w:r>
      <w:r w:rsidR="003A1BF9">
        <w:rPr>
          <w:rFonts w:ascii="Berlin Sans FB" w:hAnsi="Berlin Sans FB"/>
          <w:b/>
          <w:color w:val="76923C" w:themeColor="accent3" w:themeShade="BF"/>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ly</w:t>
      </w:r>
      <w:r w:rsidRPr="00D40D1E">
        <w:rPr>
          <w:rFonts w:ascii="Berlin Sans FB" w:hAnsi="Berlin Sans FB"/>
          <w:b/>
          <w:color w:val="76923C" w:themeColor="accent3" w:themeShade="BF"/>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shape the manner</w:t>
      </w:r>
      <w:r w:rsidR="000043C7" w:rsidRPr="00D40D1E">
        <w:rPr>
          <w:rFonts w:ascii="Berlin Sans FB" w:hAnsi="Berlin Sans FB"/>
          <w:b/>
          <w:color w:val="76923C" w:themeColor="accent3" w:themeShade="BF"/>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w:t>
      </w:r>
      <w:r w:rsidRPr="00D40D1E">
        <w:rPr>
          <w:rFonts w:ascii="Berlin Sans FB" w:hAnsi="Berlin Sans FB"/>
          <w:b/>
          <w:color w:val="76923C" w:themeColor="accent3" w:themeShade="BF"/>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in which strategic pillars above </w:t>
      </w:r>
      <w:r w:rsidR="000043C7" w:rsidRPr="00D40D1E">
        <w:rPr>
          <w:rFonts w:ascii="Berlin Sans FB" w:hAnsi="Berlin Sans FB"/>
          <w:b/>
          <w:color w:val="76923C" w:themeColor="accent3" w:themeShade="BF"/>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are being</w:t>
      </w:r>
      <w:r w:rsidRPr="00D40D1E">
        <w:rPr>
          <w:rFonts w:ascii="Berlin Sans FB" w:hAnsi="Berlin Sans FB"/>
          <w:b/>
          <w:color w:val="76923C" w:themeColor="accent3" w:themeShade="BF"/>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delivered</w:t>
      </w:r>
      <w:r w:rsidR="000043C7" w:rsidRPr="00D40D1E">
        <w:rPr>
          <w:rFonts w:ascii="Berlin Sans FB" w:hAnsi="Berlin Sans FB"/>
          <w:b/>
          <w:color w:val="76923C" w:themeColor="accent3" w:themeShade="BF"/>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p>
    <w:p w:rsidR="000043C7" w:rsidRPr="00D40D1E" w:rsidRDefault="00065C3C" w:rsidP="005D237E">
      <w:pPr>
        <w:pStyle w:val="ListParagraph"/>
        <w:numPr>
          <w:ilvl w:val="0"/>
          <w:numId w:val="7"/>
        </w:numPr>
        <w:rPr>
          <w:rFonts w:ascii="Berlin Sans FB" w:hAnsi="Berlin Sans FB"/>
          <w:b/>
          <w:color w:val="76923C" w:themeColor="accent3" w:themeShade="BF"/>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D40D1E">
        <w:rPr>
          <w:rFonts w:ascii="Berlin Sans FB" w:hAnsi="Berlin Sans FB"/>
          <w:b/>
          <w:color w:val="76923C" w:themeColor="accent3" w:themeShade="BF"/>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Strong and visionary leadership at divisional levels,</w:t>
      </w:r>
    </w:p>
    <w:p w:rsidR="000043C7" w:rsidRPr="00D40D1E" w:rsidRDefault="000043C7" w:rsidP="005D237E">
      <w:pPr>
        <w:pStyle w:val="ListParagraph"/>
        <w:numPr>
          <w:ilvl w:val="0"/>
          <w:numId w:val="7"/>
        </w:numPr>
        <w:rPr>
          <w:rFonts w:ascii="Berlin Sans FB" w:hAnsi="Berlin Sans FB"/>
          <w:b/>
          <w:color w:val="76923C" w:themeColor="accent3" w:themeShade="BF"/>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D40D1E">
        <w:rPr>
          <w:rFonts w:ascii="Berlin Sans FB" w:hAnsi="Berlin Sans FB"/>
          <w:b/>
          <w:color w:val="76923C" w:themeColor="accent3" w:themeShade="BF"/>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Informed and merit-based decisions,</w:t>
      </w:r>
    </w:p>
    <w:p w:rsidR="000043C7" w:rsidRPr="00D40D1E" w:rsidRDefault="00B83050" w:rsidP="005D237E">
      <w:pPr>
        <w:pStyle w:val="ListParagraph"/>
        <w:numPr>
          <w:ilvl w:val="0"/>
          <w:numId w:val="7"/>
        </w:numPr>
        <w:rPr>
          <w:rFonts w:ascii="Berlin Sans FB" w:hAnsi="Berlin Sans FB"/>
          <w:b/>
          <w:color w:val="76923C" w:themeColor="accent3" w:themeShade="BF"/>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Berlin Sans FB" w:hAnsi="Berlin Sans FB"/>
          <w:b/>
          <w:color w:val="76923C" w:themeColor="accent3" w:themeShade="BF"/>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Proper resourcing &amp; e</w:t>
      </w:r>
      <w:r w:rsidR="000043C7" w:rsidRPr="00D40D1E">
        <w:rPr>
          <w:rFonts w:ascii="Berlin Sans FB" w:hAnsi="Berlin Sans FB"/>
          <w:b/>
          <w:color w:val="76923C" w:themeColor="accent3" w:themeShade="BF"/>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fficient</w:t>
      </w:r>
      <w:r w:rsidR="00065C3C" w:rsidRPr="00D40D1E">
        <w:rPr>
          <w:rFonts w:ascii="Berlin Sans FB" w:hAnsi="Berlin Sans FB"/>
          <w:b/>
          <w:color w:val="76923C" w:themeColor="accent3" w:themeShade="BF"/>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us</w:t>
      </w:r>
      <w:r>
        <w:rPr>
          <w:rFonts w:ascii="Berlin Sans FB" w:hAnsi="Berlin Sans FB"/>
          <w:b/>
          <w:color w:val="76923C" w:themeColor="accent3" w:themeShade="BF"/>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age</w:t>
      </w:r>
      <w:r w:rsidR="00065C3C" w:rsidRPr="00D40D1E">
        <w:rPr>
          <w:rFonts w:ascii="Berlin Sans FB" w:hAnsi="Berlin Sans FB"/>
          <w:b/>
          <w:color w:val="76923C" w:themeColor="accent3" w:themeShade="BF"/>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of limited resources, </w:t>
      </w:r>
    </w:p>
    <w:p w:rsidR="000043C7" w:rsidRPr="00D40D1E" w:rsidRDefault="000043C7" w:rsidP="005D237E">
      <w:pPr>
        <w:pStyle w:val="ListParagraph"/>
        <w:numPr>
          <w:ilvl w:val="0"/>
          <w:numId w:val="7"/>
        </w:numPr>
        <w:rPr>
          <w:rFonts w:ascii="Berlin Sans FB" w:hAnsi="Berlin Sans FB"/>
          <w:b/>
          <w:color w:val="76923C" w:themeColor="accent3" w:themeShade="BF"/>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D40D1E">
        <w:rPr>
          <w:rFonts w:ascii="Berlin Sans FB" w:hAnsi="Berlin Sans FB"/>
          <w:b/>
          <w:color w:val="76923C" w:themeColor="accent3" w:themeShade="BF"/>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Commitment and </w:t>
      </w:r>
      <w:r w:rsidR="00065C3C" w:rsidRPr="00D40D1E">
        <w:rPr>
          <w:rFonts w:ascii="Berlin Sans FB" w:hAnsi="Berlin Sans FB"/>
          <w:b/>
          <w:color w:val="76923C" w:themeColor="accent3" w:themeShade="BF"/>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acc</w:t>
      </w:r>
      <w:r w:rsidRPr="00D40D1E">
        <w:rPr>
          <w:rFonts w:ascii="Berlin Sans FB" w:hAnsi="Berlin Sans FB"/>
          <w:b/>
          <w:color w:val="76923C" w:themeColor="accent3" w:themeShade="BF"/>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ountability for performance,</w:t>
      </w:r>
    </w:p>
    <w:p w:rsidR="00065C3C" w:rsidRPr="00D40D1E" w:rsidRDefault="000043C7" w:rsidP="005D237E">
      <w:pPr>
        <w:pStyle w:val="ListParagraph"/>
        <w:numPr>
          <w:ilvl w:val="0"/>
          <w:numId w:val="7"/>
        </w:numPr>
        <w:rPr>
          <w:rFonts w:ascii="Berlin Sans FB" w:hAnsi="Berlin Sans FB"/>
          <w:b/>
          <w:color w:val="76923C" w:themeColor="accent3" w:themeShade="BF"/>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D40D1E">
        <w:rPr>
          <w:rFonts w:ascii="Berlin Sans FB" w:hAnsi="Berlin Sans FB"/>
          <w:b/>
          <w:color w:val="76923C" w:themeColor="accent3" w:themeShade="BF"/>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Consistency</w:t>
      </w:r>
      <w:r w:rsidR="00065C3C" w:rsidRPr="00D40D1E">
        <w:rPr>
          <w:rFonts w:ascii="Berlin Sans FB" w:hAnsi="Berlin Sans FB"/>
          <w:b/>
          <w:color w:val="76923C" w:themeColor="accent3" w:themeShade="BF"/>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in delivery of outputs or results in time.</w:t>
      </w:r>
    </w:p>
    <w:p w:rsidR="0060426F" w:rsidRPr="00D40D1E" w:rsidRDefault="0060426F" w:rsidP="000043C7">
      <w:pPr>
        <w:pStyle w:val="ListParagraph"/>
        <w:ind w:left="0"/>
        <w:rPr>
          <w:rFonts w:ascii="Eras Bold ITC" w:hAnsi="Eras Bold ITC"/>
          <w:sz w:val="28"/>
          <w:szCs w:val="28"/>
        </w:rPr>
      </w:pPr>
    </w:p>
    <w:p w:rsidR="002D30A6" w:rsidRDefault="002D30A6" w:rsidP="000043C7">
      <w:pPr>
        <w:pStyle w:val="ListParagraph"/>
        <w:rPr>
          <w:rFonts w:ascii="Baskerville Old Face" w:hAnsi="Baskerville Old Face"/>
          <w:sz w:val="28"/>
          <w:szCs w:val="28"/>
        </w:rPr>
      </w:pPr>
    </w:p>
    <w:p w:rsidR="002D30A6" w:rsidRDefault="002D30A6" w:rsidP="00E9638B">
      <w:pPr>
        <w:pStyle w:val="ListParagraph"/>
        <w:jc w:val="both"/>
        <w:rPr>
          <w:rFonts w:ascii="Baskerville Old Face" w:hAnsi="Baskerville Old Face"/>
          <w:sz w:val="28"/>
          <w:szCs w:val="28"/>
        </w:rPr>
      </w:pPr>
    </w:p>
    <w:p w:rsidR="007C1645" w:rsidRDefault="007C1645" w:rsidP="00E9638B">
      <w:pPr>
        <w:pStyle w:val="ListParagraph"/>
        <w:jc w:val="both"/>
        <w:rPr>
          <w:rFonts w:ascii="Baskerville Old Face" w:hAnsi="Baskerville Old Face"/>
          <w:sz w:val="28"/>
          <w:szCs w:val="28"/>
        </w:rPr>
      </w:pPr>
    </w:p>
    <w:p w:rsidR="00D10F44" w:rsidRDefault="00D10F44" w:rsidP="00E9638B">
      <w:pPr>
        <w:pStyle w:val="ListParagraph"/>
        <w:jc w:val="both"/>
        <w:rPr>
          <w:rFonts w:ascii="Baskerville Old Face" w:hAnsi="Baskerville Old Face"/>
          <w:sz w:val="28"/>
          <w:szCs w:val="28"/>
        </w:rPr>
      </w:pPr>
    </w:p>
    <w:p w:rsidR="00D10F44" w:rsidRDefault="00D10F44" w:rsidP="00E9638B">
      <w:pPr>
        <w:pStyle w:val="ListParagraph"/>
        <w:jc w:val="both"/>
        <w:rPr>
          <w:rFonts w:ascii="Baskerville Old Face" w:hAnsi="Baskerville Old Face"/>
          <w:sz w:val="28"/>
          <w:szCs w:val="28"/>
        </w:rPr>
      </w:pPr>
    </w:p>
    <w:p w:rsidR="00D10F44" w:rsidRDefault="00D10F44" w:rsidP="00E9638B">
      <w:pPr>
        <w:pStyle w:val="ListParagraph"/>
        <w:jc w:val="both"/>
        <w:rPr>
          <w:rFonts w:ascii="Baskerville Old Face" w:hAnsi="Baskerville Old Face"/>
          <w:sz w:val="28"/>
          <w:szCs w:val="28"/>
        </w:rPr>
      </w:pPr>
    </w:p>
    <w:p w:rsidR="007C1645" w:rsidRPr="000974A1" w:rsidRDefault="007C1645" w:rsidP="000974A1">
      <w:pPr>
        <w:jc w:val="both"/>
        <w:rPr>
          <w:rFonts w:ascii="Baskerville Old Face" w:hAnsi="Baskerville Old Face"/>
          <w:sz w:val="28"/>
          <w:szCs w:val="28"/>
        </w:rPr>
      </w:pPr>
    </w:p>
    <w:p w:rsidR="007E3660" w:rsidRPr="00900B23" w:rsidRDefault="006F437E" w:rsidP="00D10F44">
      <w:pPr>
        <w:pStyle w:val="Heading1"/>
        <w:numPr>
          <w:ilvl w:val="0"/>
          <w:numId w:val="27"/>
        </w:numPr>
      </w:pPr>
      <w:bookmarkStart w:id="17" w:name="_Toc449614857"/>
      <w:bookmarkStart w:id="18" w:name="_Toc449617995"/>
      <w:r w:rsidRPr="00900B23">
        <w:t>STRATEGIES</w:t>
      </w:r>
      <w:bookmarkEnd w:id="17"/>
      <w:bookmarkEnd w:id="18"/>
    </w:p>
    <w:p w:rsidR="00E000DB" w:rsidRPr="00C15F3F" w:rsidRDefault="00810CAB" w:rsidP="00D10F44">
      <w:pPr>
        <w:ind w:left="720"/>
        <w:rPr>
          <w:rFonts w:ascii="Baskerville Old Face" w:hAnsi="Baskerville Old Face"/>
          <w:i/>
          <w:sz w:val="28"/>
          <w:szCs w:val="28"/>
        </w:rPr>
      </w:pPr>
      <w:r w:rsidRPr="00870ADE">
        <w:rPr>
          <w:rFonts w:ascii="Baskerville Old Face" w:hAnsi="Baskerville Old Face"/>
          <w:i/>
          <w:sz w:val="28"/>
          <w:szCs w:val="28"/>
        </w:rPr>
        <w:t xml:space="preserve"> </w:t>
      </w:r>
      <w:r w:rsidR="00AF637D" w:rsidRPr="00FE15D7">
        <w:rPr>
          <w:rFonts w:ascii="Baskerville Old Face" w:hAnsi="Baskerville Old Face"/>
          <w:i/>
          <w:sz w:val="24"/>
          <w:szCs w:val="28"/>
        </w:rPr>
        <w:t>The</w:t>
      </w:r>
      <w:r w:rsidRPr="00FE15D7">
        <w:rPr>
          <w:rFonts w:ascii="Baskerville Old Face" w:hAnsi="Baskerville Old Face"/>
          <w:i/>
          <w:sz w:val="24"/>
          <w:szCs w:val="28"/>
        </w:rPr>
        <w:t xml:space="preserve"> Ministry of Home Affairs believes that with limited financial and human resources available </w:t>
      </w:r>
      <w:r w:rsidR="00E669D9">
        <w:rPr>
          <w:rFonts w:ascii="Baskerville Old Face" w:hAnsi="Baskerville Old Face"/>
          <w:i/>
          <w:sz w:val="24"/>
          <w:szCs w:val="28"/>
        </w:rPr>
        <w:t xml:space="preserve">each </w:t>
      </w:r>
      <w:r w:rsidR="00FE15D7" w:rsidRPr="00FE15D7">
        <w:rPr>
          <w:rFonts w:ascii="Baskerville Old Face" w:hAnsi="Baskerville Old Face"/>
          <w:i/>
          <w:sz w:val="24"/>
          <w:szCs w:val="28"/>
        </w:rPr>
        <w:t>year</w:t>
      </w:r>
      <w:r w:rsidRPr="00FE15D7">
        <w:rPr>
          <w:rFonts w:ascii="Baskerville Old Face" w:hAnsi="Baskerville Old Face"/>
          <w:i/>
          <w:sz w:val="24"/>
          <w:szCs w:val="28"/>
        </w:rPr>
        <w:t xml:space="preserve">, </w:t>
      </w:r>
      <w:r w:rsidR="00E669D9">
        <w:rPr>
          <w:rFonts w:ascii="Baskerville Old Face" w:hAnsi="Baskerville Old Face"/>
          <w:i/>
          <w:sz w:val="24"/>
          <w:szCs w:val="28"/>
        </w:rPr>
        <w:t xml:space="preserve">hence </w:t>
      </w:r>
      <w:r w:rsidR="00804178" w:rsidRPr="00FE15D7">
        <w:rPr>
          <w:rFonts w:ascii="Baskerville Old Face" w:hAnsi="Baskerville Old Face"/>
          <w:i/>
          <w:sz w:val="24"/>
          <w:szCs w:val="28"/>
        </w:rPr>
        <w:t>it employs 3</w:t>
      </w:r>
      <w:r w:rsidRPr="00FE15D7">
        <w:rPr>
          <w:rFonts w:ascii="Baskerville Old Face" w:hAnsi="Baskerville Old Face"/>
          <w:i/>
          <w:sz w:val="24"/>
          <w:szCs w:val="28"/>
        </w:rPr>
        <w:t xml:space="preserve"> </w:t>
      </w:r>
      <w:r w:rsidR="00804178" w:rsidRPr="00FE15D7">
        <w:rPr>
          <w:rFonts w:ascii="Baskerville Old Face" w:hAnsi="Baskerville Old Face"/>
          <w:i/>
          <w:sz w:val="24"/>
          <w:szCs w:val="28"/>
        </w:rPr>
        <w:t>S</w:t>
      </w:r>
      <w:r w:rsidR="00E669D9">
        <w:rPr>
          <w:rFonts w:ascii="Baskerville Old Face" w:hAnsi="Baskerville Old Face"/>
          <w:i/>
          <w:sz w:val="24"/>
          <w:szCs w:val="28"/>
        </w:rPr>
        <w:t>trategies to</w:t>
      </w:r>
      <w:r w:rsidR="00FA2563" w:rsidRPr="00FE15D7">
        <w:rPr>
          <w:rFonts w:ascii="Baskerville Old Face" w:hAnsi="Baskerville Old Face"/>
          <w:i/>
          <w:sz w:val="24"/>
          <w:szCs w:val="28"/>
        </w:rPr>
        <w:t xml:space="preserve"> </w:t>
      </w:r>
      <w:r w:rsidRPr="00FE15D7">
        <w:rPr>
          <w:rFonts w:ascii="Baskerville Old Face" w:hAnsi="Baskerville Old Face"/>
          <w:i/>
          <w:sz w:val="24"/>
          <w:szCs w:val="28"/>
        </w:rPr>
        <w:t xml:space="preserve">serving </w:t>
      </w:r>
      <w:r w:rsidR="00FA2563" w:rsidRPr="00FE15D7">
        <w:rPr>
          <w:rFonts w:ascii="Baskerville Old Face" w:hAnsi="Baskerville Old Face"/>
          <w:i/>
          <w:sz w:val="24"/>
          <w:szCs w:val="28"/>
        </w:rPr>
        <w:t>its</w:t>
      </w:r>
      <w:r w:rsidRPr="00FE15D7">
        <w:rPr>
          <w:rFonts w:ascii="Baskerville Old Face" w:hAnsi="Baskerville Old Face"/>
          <w:i/>
          <w:sz w:val="24"/>
          <w:szCs w:val="28"/>
        </w:rPr>
        <w:t xml:space="preserve"> wider</w:t>
      </w:r>
      <w:r w:rsidR="00804178" w:rsidRPr="00FE15D7">
        <w:rPr>
          <w:rFonts w:ascii="Baskerville Old Face" w:hAnsi="Baskerville Old Face"/>
          <w:i/>
          <w:sz w:val="24"/>
          <w:szCs w:val="28"/>
        </w:rPr>
        <w:t xml:space="preserve"> spectrum of</w:t>
      </w:r>
      <w:r w:rsidR="00E669D9">
        <w:rPr>
          <w:rFonts w:ascii="Baskerville Old Face" w:hAnsi="Baskerville Old Face"/>
          <w:i/>
          <w:sz w:val="24"/>
          <w:szCs w:val="28"/>
        </w:rPr>
        <w:t xml:space="preserve"> community and </w:t>
      </w:r>
      <w:r w:rsidRPr="00FE15D7">
        <w:rPr>
          <w:rFonts w:ascii="Baskerville Old Face" w:hAnsi="Baskerville Old Face"/>
          <w:i/>
          <w:sz w:val="24"/>
          <w:szCs w:val="28"/>
        </w:rPr>
        <w:t>multiple stakeholders</w:t>
      </w:r>
      <w:r w:rsidR="00804178" w:rsidRPr="00FE15D7">
        <w:rPr>
          <w:rFonts w:ascii="Baskerville Old Face" w:hAnsi="Baskerville Old Face"/>
          <w:i/>
          <w:sz w:val="24"/>
          <w:szCs w:val="28"/>
        </w:rPr>
        <w:t>.</w:t>
      </w:r>
    </w:p>
    <w:p w:rsidR="002F622C" w:rsidRDefault="00C15F3F" w:rsidP="00FB313A">
      <w:pPr>
        <w:rPr>
          <w:rFonts w:ascii="Baskerville Old Face" w:hAnsi="Baskerville Old Face"/>
          <w:sz w:val="24"/>
          <w:szCs w:val="24"/>
        </w:rPr>
      </w:pPr>
      <w:r w:rsidRPr="00870ADE">
        <w:rPr>
          <w:i/>
          <w:noProof/>
          <w:lang w:eastAsia="en-AU"/>
        </w:rPr>
        <w:lastRenderedPageBreak/>
        <mc:AlternateContent>
          <mc:Choice Requires="wps">
            <w:drawing>
              <wp:anchor distT="91440" distB="91440" distL="114300" distR="114300" simplePos="0" relativeHeight="251661312" behindDoc="0" locked="0" layoutInCell="0" allowOverlap="1" wp14:anchorId="0D05BAA4" wp14:editId="2FD5EFAF">
                <wp:simplePos x="0" y="0"/>
                <wp:positionH relativeFrom="margin">
                  <wp:posOffset>118110</wp:posOffset>
                </wp:positionH>
                <wp:positionV relativeFrom="margin">
                  <wp:posOffset>1097280</wp:posOffset>
                </wp:positionV>
                <wp:extent cx="5120640" cy="6705600"/>
                <wp:effectExtent l="0" t="0" r="22860" b="19050"/>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6705600"/>
                        </a:xfrm>
                        <a:prstGeom prst="foldedCorner">
                          <a:avLst>
                            <a:gd name="adj" fmla="val 12500"/>
                          </a:avLst>
                        </a:prstGeom>
                        <a:solidFill>
                          <a:srgbClr val="CF7B79">
                            <a:alpha val="30000"/>
                          </a:srgbClr>
                        </a:solidFill>
                        <a:ln w="6350">
                          <a:solidFill>
                            <a:srgbClr val="969696"/>
                          </a:solidFill>
                          <a:round/>
                          <a:headEnd/>
                          <a:tailEnd/>
                        </a:ln>
                      </wps:spPr>
                      <wps:txbx>
                        <w:txbxContent>
                          <w:p w:rsidR="00BC0D4F" w:rsidRPr="00FF3043" w:rsidRDefault="00BC0D4F" w:rsidP="00DA5127">
                            <w:pPr>
                              <w:pStyle w:val="ListParagraph"/>
                              <w:numPr>
                                <w:ilvl w:val="1"/>
                                <w:numId w:val="1"/>
                              </w:numPr>
                              <w:rPr>
                                <w:rFonts w:ascii="Eras Bold ITC" w:hAnsi="Eras Bold ITC"/>
                                <w:color w:val="C00000"/>
                                <w:sz w:val="28"/>
                                <w:szCs w:val="28"/>
                              </w:rPr>
                            </w:pPr>
                            <w:r w:rsidRPr="00FF3043">
                              <w:rPr>
                                <w:rFonts w:ascii="Eras Bold ITC" w:hAnsi="Eras Bold ITC"/>
                                <w:color w:val="C00000"/>
                                <w:sz w:val="28"/>
                                <w:szCs w:val="28"/>
                              </w:rPr>
                              <w:t>Internal labour mobility,</w:t>
                            </w:r>
                          </w:p>
                          <w:p w:rsidR="00BC0D4F" w:rsidRDefault="00BC0D4F" w:rsidP="00DA5127">
                            <w:pPr>
                              <w:spacing w:after="0"/>
                              <w:rPr>
                                <w:rFonts w:ascii="Baskerville Old Face" w:hAnsi="Baskerville Old Face"/>
                                <w:sz w:val="24"/>
                                <w:szCs w:val="24"/>
                              </w:rPr>
                            </w:pPr>
                            <w:r>
                              <w:rPr>
                                <w:rFonts w:ascii="Baskerville Old Face" w:hAnsi="Baskerville Old Face"/>
                                <w:sz w:val="24"/>
                                <w:szCs w:val="24"/>
                              </w:rPr>
                              <w:t xml:space="preserve">Obvious examples will be during peak times of the years for a Civil Registry followed by National General Elections, MHA is pressured to deliver services in timely manner therefore the staffs in all divisions are to be mobilised and fully utilised in delivering the expected results. This strategy also allows for holistic understanding and inductions of staff into key functional and policy roles of all divisions under the Ministry of Home Affairs. </w:t>
                            </w:r>
                          </w:p>
                          <w:p w:rsidR="00BC0D4F" w:rsidRDefault="00BC0D4F" w:rsidP="00DA5127">
                            <w:pPr>
                              <w:spacing w:after="0"/>
                              <w:rPr>
                                <w:rFonts w:ascii="Baskerville Old Face" w:hAnsi="Baskerville Old Face"/>
                                <w:sz w:val="24"/>
                                <w:szCs w:val="24"/>
                              </w:rPr>
                            </w:pPr>
                          </w:p>
                          <w:p w:rsidR="00BC0D4F" w:rsidRPr="00FF3043" w:rsidRDefault="00BC0D4F" w:rsidP="00DA5127">
                            <w:pPr>
                              <w:ind w:left="993"/>
                              <w:rPr>
                                <w:rFonts w:ascii="Baskerville Old Face" w:hAnsi="Baskerville Old Face"/>
                                <w:color w:val="C00000"/>
                                <w:sz w:val="28"/>
                                <w:szCs w:val="28"/>
                              </w:rPr>
                            </w:pPr>
                            <w:r w:rsidRPr="00FF3043">
                              <w:rPr>
                                <w:rFonts w:ascii="Eras Bold ITC" w:hAnsi="Eras Bold ITC"/>
                                <w:color w:val="C00000"/>
                                <w:sz w:val="28"/>
                                <w:szCs w:val="28"/>
                              </w:rPr>
                              <w:t>b. Strategic Alliance through Partnership,</w:t>
                            </w:r>
                            <w:r w:rsidRPr="00FF3043">
                              <w:rPr>
                                <w:rFonts w:ascii="Baskerville Old Face" w:hAnsi="Baskerville Old Face"/>
                                <w:color w:val="C00000"/>
                                <w:sz w:val="28"/>
                                <w:szCs w:val="28"/>
                              </w:rPr>
                              <w:t xml:space="preserve"> </w:t>
                            </w:r>
                            <w:r w:rsidRPr="00FF3043">
                              <w:rPr>
                                <w:rFonts w:ascii="Baskerville Old Face" w:hAnsi="Baskerville Old Face"/>
                                <w:b/>
                                <w:color w:val="C00000"/>
                                <w:sz w:val="28"/>
                                <w:szCs w:val="28"/>
                              </w:rPr>
                              <w:t xml:space="preserve"> </w:t>
                            </w:r>
                          </w:p>
                          <w:p w:rsidR="00BC0D4F" w:rsidRDefault="00BC0D4F" w:rsidP="00DA5127">
                            <w:pPr>
                              <w:pStyle w:val="ListParagraph"/>
                              <w:ind w:left="0"/>
                              <w:jc w:val="both"/>
                              <w:rPr>
                                <w:rFonts w:ascii="Baskerville Old Face" w:hAnsi="Baskerville Old Face"/>
                                <w:sz w:val="24"/>
                                <w:szCs w:val="24"/>
                              </w:rPr>
                            </w:pPr>
                            <w:r w:rsidRPr="00FA2563">
                              <w:rPr>
                                <w:rFonts w:ascii="Baskerville Old Face" w:hAnsi="Baskerville Old Face"/>
                                <w:sz w:val="24"/>
                                <w:szCs w:val="24"/>
                              </w:rPr>
                              <w:t xml:space="preserve">The </w:t>
                            </w:r>
                            <w:r>
                              <w:rPr>
                                <w:rFonts w:ascii="Baskerville Old Face" w:hAnsi="Baskerville Old Face"/>
                                <w:sz w:val="24"/>
                                <w:szCs w:val="24"/>
                              </w:rPr>
                              <w:t xml:space="preserve">ministry values partnership and coalition with stakeholders for cost-sharing with shared values and responsibilities. Through partnership, stakeholders make commitments and share responsibilities in ensuring results and outcomes are realised in time. These will practically take effect through signing and making commitments in Memorandum of Understanding/Agreements and Out-Sourcing through contracts. Those initiations will allow the Ministry to just play an oversight role in some of its major programmes and projects and ensure results delivered at cost-efficient manners. </w:t>
                            </w:r>
                          </w:p>
                          <w:p w:rsidR="00BC0D4F" w:rsidRDefault="00BC0D4F" w:rsidP="00DA5127">
                            <w:pPr>
                              <w:pStyle w:val="ListParagraph"/>
                              <w:ind w:left="0"/>
                              <w:jc w:val="both"/>
                              <w:rPr>
                                <w:rFonts w:ascii="Baskerville Old Face" w:hAnsi="Baskerville Old Face"/>
                                <w:sz w:val="24"/>
                                <w:szCs w:val="24"/>
                              </w:rPr>
                            </w:pPr>
                          </w:p>
                          <w:p w:rsidR="00BC0D4F" w:rsidRPr="00FF3043" w:rsidRDefault="00BC0D4F" w:rsidP="005D237E">
                            <w:pPr>
                              <w:pStyle w:val="ListParagraph"/>
                              <w:numPr>
                                <w:ilvl w:val="0"/>
                                <w:numId w:val="3"/>
                              </w:numPr>
                              <w:rPr>
                                <w:rFonts w:ascii="Baskerville Old Face" w:hAnsi="Baskerville Old Face"/>
                                <w:color w:val="C00000"/>
                                <w:sz w:val="28"/>
                                <w:szCs w:val="28"/>
                              </w:rPr>
                            </w:pPr>
                            <w:r w:rsidRPr="00FF3043">
                              <w:rPr>
                                <w:rFonts w:ascii="Eras Bold ITC" w:hAnsi="Eras Bold ITC"/>
                                <w:color w:val="C00000"/>
                                <w:sz w:val="28"/>
                                <w:szCs w:val="28"/>
                              </w:rPr>
                              <w:t>Appropriate resourcing</w:t>
                            </w:r>
                            <w:r w:rsidRPr="00FF3043">
                              <w:rPr>
                                <w:rFonts w:ascii="Baskerville Old Face" w:hAnsi="Baskerville Old Face"/>
                                <w:color w:val="C00000"/>
                                <w:sz w:val="28"/>
                                <w:szCs w:val="28"/>
                              </w:rPr>
                              <w:t xml:space="preserve"> </w:t>
                            </w:r>
                          </w:p>
                          <w:p w:rsidR="00BC0D4F" w:rsidRPr="00595D5A" w:rsidRDefault="00BC0D4F" w:rsidP="00FB313A">
                            <w:pPr>
                              <w:pStyle w:val="ListParagraph"/>
                              <w:ind w:left="0"/>
                              <w:rPr>
                                <w:rFonts w:ascii="Baskerville Old Face" w:hAnsi="Baskerville Old Face"/>
                                <w:sz w:val="28"/>
                                <w:szCs w:val="28"/>
                              </w:rPr>
                            </w:pPr>
                            <w:r>
                              <w:rPr>
                                <w:rFonts w:ascii="Baskerville Old Face" w:hAnsi="Baskerville Old Face"/>
                                <w:sz w:val="28"/>
                                <w:szCs w:val="28"/>
                              </w:rPr>
                              <w:t xml:space="preserve"> Appropriate resourcing centres on the notion of sufficient </w:t>
                            </w:r>
                            <w:r w:rsidRPr="00595D5A">
                              <w:rPr>
                                <w:rFonts w:ascii="Baskerville Old Face" w:hAnsi="Baskerville Old Face"/>
                                <w:sz w:val="28"/>
                                <w:szCs w:val="28"/>
                              </w:rPr>
                              <w:t>Fund</w:t>
                            </w:r>
                            <w:r>
                              <w:rPr>
                                <w:rFonts w:ascii="Baskerville Old Face" w:hAnsi="Baskerville Old Face"/>
                                <w:sz w:val="28"/>
                                <w:szCs w:val="28"/>
                              </w:rPr>
                              <w:t>ing through recurrent and development budgeting</w:t>
                            </w:r>
                            <w:r w:rsidRPr="00595D5A">
                              <w:rPr>
                                <w:rFonts w:ascii="Baskerville Old Face" w:hAnsi="Baskerville Old Face"/>
                                <w:sz w:val="28"/>
                                <w:szCs w:val="28"/>
                              </w:rPr>
                              <w:t>, Staffing</w:t>
                            </w:r>
                            <w:r>
                              <w:rPr>
                                <w:rFonts w:ascii="Baskerville Old Face" w:hAnsi="Baskerville Old Face"/>
                                <w:sz w:val="28"/>
                                <w:szCs w:val="28"/>
                              </w:rPr>
                              <w:t xml:space="preserve"> as per right skills on the right position at the right time</w:t>
                            </w:r>
                            <w:r w:rsidRPr="00595D5A">
                              <w:rPr>
                                <w:rFonts w:ascii="Baskerville Old Face" w:hAnsi="Baskerville Old Face"/>
                                <w:sz w:val="28"/>
                                <w:szCs w:val="28"/>
                              </w:rPr>
                              <w:t xml:space="preserve">, </w:t>
                            </w:r>
                            <w:r>
                              <w:rPr>
                                <w:rFonts w:ascii="Baskerville Old Face" w:hAnsi="Baskerville Old Face"/>
                                <w:sz w:val="28"/>
                                <w:szCs w:val="28"/>
                              </w:rPr>
                              <w:t xml:space="preserve">proper </w:t>
                            </w:r>
                            <w:r w:rsidRPr="00595D5A">
                              <w:rPr>
                                <w:rFonts w:ascii="Baskerville Old Face" w:hAnsi="Baskerville Old Face"/>
                                <w:sz w:val="28"/>
                                <w:szCs w:val="28"/>
                              </w:rPr>
                              <w:t>facilities &amp;</w:t>
                            </w:r>
                            <w:r>
                              <w:rPr>
                                <w:rFonts w:ascii="Baskerville Old Face" w:hAnsi="Baskerville Old Face"/>
                                <w:sz w:val="28"/>
                                <w:szCs w:val="28"/>
                              </w:rPr>
                              <w:t xml:space="preserve"> strong management and </w:t>
                            </w:r>
                            <w:r w:rsidRPr="00595D5A">
                              <w:rPr>
                                <w:rFonts w:ascii="Baskerville Old Face" w:hAnsi="Baskerville Old Face"/>
                                <w:sz w:val="28"/>
                                <w:szCs w:val="28"/>
                              </w:rPr>
                              <w:t xml:space="preserve">leadership </w:t>
                            </w:r>
                            <w:r>
                              <w:rPr>
                                <w:rFonts w:ascii="Baskerville Old Face" w:hAnsi="Baskerville Old Face"/>
                                <w:sz w:val="28"/>
                                <w:szCs w:val="28"/>
                              </w:rPr>
                              <w:t>support at Operational, Tactical and Strategic levels of the Ministry.</w:t>
                            </w:r>
                          </w:p>
                          <w:p w:rsidR="00BC0D4F" w:rsidRDefault="00BC0D4F" w:rsidP="00DA5127">
                            <w:pPr>
                              <w:pStyle w:val="ListParagraph"/>
                              <w:ind w:left="0"/>
                              <w:jc w:val="both"/>
                              <w:rPr>
                                <w:rFonts w:ascii="Baskerville Old Face" w:hAnsi="Baskerville Old Face"/>
                                <w:sz w:val="24"/>
                                <w:szCs w:val="24"/>
                              </w:rPr>
                            </w:pPr>
                          </w:p>
                          <w:p w:rsidR="00BC0D4F" w:rsidRDefault="00BC0D4F" w:rsidP="00DA5127">
                            <w:pPr>
                              <w:spacing w:after="0"/>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5BAA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1" type="#_x0000_t65" style="position:absolute;margin-left:9.3pt;margin-top:86.4pt;width:403.2pt;height:528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" o:allowincell="f" fillcolor="#cf7b79" strokecolor="#969696" strokeweight=".5pt">
                <v:fill opacity="19789f"/>
                <v:textbox inset="10.8pt,7.2pt,10.8pt">
                  <w:txbxContent>
                    <w:p w:rsidR="00BC0D4F" w:rsidRPr="00FF3043" w:rsidRDefault="00BC0D4F" w:rsidP="00DA5127">
                      <w:pPr>
                        <w:pStyle w:val="ListParagraph"/>
                        <w:numPr>
                          <w:ilvl w:val="1"/>
                          <w:numId w:val="1"/>
                        </w:numPr>
                        <w:rPr>
                          <w:rFonts w:ascii="Eras Bold ITC" w:hAnsi="Eras Bold ITC"/>
                          <w:color w:val="C00000"/>
                          <w:sz w:val="28"/>
                          <w:szCs w:val="28"/>
                        </w:rPr>
                      </w:pPr>
                      <w:r w:rsidRPr="00FF3043">
                        <w:rPr>
                          <w:rFonts w:ascii="Eras Bold ITC" w:hAnsi="Eras Bold ITC"/>
                          <w:color w:val="C00000"/>
                          <w:sz w:val="28"/>
                          <w:szCs w:val="28"/>
                        </w:rPr>
                        <w:t>Internal labour mobility,</w:t>
                      </w:r>
                    </w:p>
                    <w:p w:rsidR="00BC0D4F" w:rsidRDefault="00BC0D4F" w:rsidP="00DA5127">
                      <w:pPr>
                        <w:spacing w:after="0"/>
                        <w:rPr>
                          <w:rFonts w:ascii="Baskerville Old Face" w:hAnsi="Baskerville Old Face"/>
                          <w:sz w:val="24"/>
                          <w:szCs w:val="24"/>
                        </w:rPr>
                      </w:pPr>
                      <w:r>
                        <w:rPr>
                          <w:rFonts w:ascii="Baskerville Old Face" w:hAnsi="Baskerville Old Face"/>
                          <w:sz w:val="24"/>
                          <w:szCs w:val="24"/>
                        </w:rPr>
                        <w:t xml:space="preserve">Obvious examples will be during peak times of the years for a Civil Registry followed by National General Elections, MHA is pressured to deliver services in timely manner therefore the staffs in all divisions are to be mobilised and fully utilised in delivering the expected results. This strategy also allows for holistic understanding and inductions of staff into key functional and policy roles of all divisions under the Ministry of Home Affairs. </w:t>
                      </w:r>
                    </w:p>
                    <w:p w:rsidR="00BC0D4F" w:rsidRDefault="00BC0D4F" w:rsidP="00DA5127">
                      <w:pPr>
                        <w:spacing w:after="0"/>
                        <w:rPr>
                          <w:rFonts w:ascii="Baskerville Old Face" w:hAnsi="Baskerville Old Face"/>
                          <w:sz w:val="24"/>
                          <w:szCs w:val="24"/>
                        </w:rPr>
                      </w:pPr>
                    </w:p>
                    <w:p w:rsidR="00BC0D4F" w:rsidRPr="00FF3043" w:rsidRDefault="00BC0D4F" w:rsidP="00DA5127">
                      <w:pPr>
                        <w:ind w:left="993"/>
                        <w:rPr>
                          <w:rFonts w:ascii="Baskerville Old Face" w:hAnsi="Baskerville Old Face"/>
                          <w:color w:val="C00000"/>
                          <w:sz w:val="28"/>
                          <w:szCs w:val="28"/>
                        </w:rPr>
                      </w:pPr>
                      <w:r w:rsidRPr="00FF3043">
                        <w:rPr>
                          <w:rFonts w:ascii="Eras Bold ITC" w:hAnsi="Eras Bold ITC"/>
                          <w:color w:val="C00000"/>
                          <w:sz w:val="28"/>
                          <w:szCs w:val="28"/>
                        </w:rPr>
                        <w:t>b. Strategic Alliance through Partnership,</w:t>
                      </w:r>
                      <w:r w:rsidRPr="00FF3043">
                        <w:rPr>
                          <w:rFonts w:ascii="Baskerville Old Face" w:hAnsi="Baskerville Old Face"/>
                          <w:color w:val="C00000"/>
                          <w:sz w:val="28"/>
                          <w:szCs w:val="28"/>
                        </w:rPr>
                        <w:t xml:space="preserve"> </w:t>
                      </w:r>
                      <w:r w:rsidRPr="00FF3043">
                        <w:rPr>
                          <w:rFonts w:ascii="Baskerville Old Face" w:hAnsi="Baskerville Old Face"/>
                          <w:b/>
                          <w:color w:val="C00000"/>
                          <w:sz w:val="28"/>
                          <w:szCs w:val="28"/>
                        </w:rPr>
                        <w:t xml:space="preserve"> </w:t>
                      </w:r>
                    </w:p>
                    <w:p w:rsidR="00BC0D4F" w:rsidRDefault="00BC0D4F" w:rsidP="00DA5127">
                      <w:pPr>
                        <w:pStyle w:val="ListParagraph"/>
                        <w:ind w:left="0"/>
                        <w:jc w:val="both"/>
                        <w:rPr>
                          <w:rFonts w:ascii="Baskerville Old Face" w:hAnsi="Baskerville Old Face"/>
                          <w:sz w:val="24"/>
                          <w:szCs w:val="24"/>
                        </w:rPr>
                      </w:pPr>
                      <w:r w:rsidRPr="00FA2563">
                        <w:rPr>
                          <w:rFonts w:ascii="Baskerville Old Face" w:hAnsi="Baskerville Old Face"/>
                          <w:sz w:val="24"/>
                          <w:szCs w:val="24"/>
                        </w:rPr>
                        <w:t xml:space="preserve">The </w:t>
                      </w:r>
                      <w:r>
                        <w:rPr>
                          <w:rFonts w:ascii="Baskerville Old Face" w:hAnsi="Baskerville Old Face"/>
                          <w:sz w:val="24"/>
                          <w:szCs w:val="24"/>
                        </w:rPr>
                        <w:t xml:space="preserve">ministry values partnership and coalition with stakeholders for cost-sharing with shared values and responsibilities. Through partnership, stakeholders make commitments and share responsibilities in ensuring results and outcomes are realised in time. These will practically take effect through signing and making commitments in Memorandum of Understanding/Agreements and Out-Sourcing through contracts. Those initiations will allow the Ministry to just play an oversight role in some of its major programmes and projects and ensure results delivered at cost-efficient manners. </w:t>
                      </w:r>
                    </w:p>
                    <w:p w:rsidR="00BC0D4F" w:rsidRDefault="00BC0D4F" w:rsidP="00DA5127">
                      <w:pPr>
                        <w:pStyle w:val="ListParagraph"/>
                        <w:ind w:left="0"/>
                        <w:jc w:val="both"/>
                        <w:rPr>
                          <w:rFonts w:ascii="Baskerville Old Face" w:hAnsi="Baskerville Old Face"/>
                          <w:sz w:val="24"/>
                          <w:szCs w:val="24"/>
                        </w:rPr>
                      </w:pPr>
                    </w:p>
                    <w:p w:rsidR="00BC0D4F" w:rsidRPr="00FF3043" w:rsidRDefault="00BC0D4F" w:rsidP="005D237E">
                      <w:pPr>
                        <w:pStyle w:val="ListParagraph"/>
                        <w:numPr>
                          <w:ilvl w:val="0"/>
                          <w:numId w:val="3"/>
                        </w:numPr>
                        <w:rPr>
                          <w:rFonts w:ascii="Baskerville Old Face" w:hAnsi="Baskerville Old Face"/>
                          <w:color w:val="C00000"/>
                          <w:sz w:val="28"/>
                          <w:szCs w:val="28"/>
                        </w:rPr>
                      </w:pPr>
                      <w:r w:rsidRPr="00FF3043">
                        <w:rPr>
                          <w:rFonts w:ascii="Eras Bold ITC" w:hAnsi="Eras Bold ITC"/>
                          <w:color w:val="C00000"/>
                          <w:sz w:val="28"/>
                          <w:szCs w:val="28"/>
                        </w:rPr>
                        <w:t>Appropriate resourcing</w:t>
                      </w:r>
                      <w:r w:rsidRPr="00FF3043">
                        <w:rPr>
                          <w:rFonts w:ascii="Baskerville Old Face" w:hAnsi="Baskerville Old Face"/>
                          <w:color w:val="C00000"/>
                          <w:sz w:val="28"/>
                          <w:szCs w:val="28"/>
                        </w:rPr>
                        <w:t xml:space="preserve"> </w:t>
                      </w:r>
                    </w:p>
                    <w:p w:rsidR="00BC0D4F" w:rsidRPr="00595D5A" w:rsidRDefault="00BC0D4F" w:rsidP="00FB313A">
                      <w:pPr>
                        <w:pStyle w:val="ListParagraph"/>
                        <w:ind w:left="0"/>
                        <w:rPr>
                          <w:rFonts w:ascii="Baskerville Old Face" w:hAnsi="Baskerville Old Face"/>
                          <w:sz w:val="28"/>
                          <w:szCs w:val="28"/>
                        </w:rPr>
                      </w:pPr>
                      <w:r>
                        <w:rPr>
                          <w:rFonts w:ascii="Baskerville Old Face" w:hAnsi="Baskerville Old Face"/>
                          <w:sz w:val="28"/>
                          <w:szCs w:val="28"/>
                        </w:rPr>
                        <w:t xml:space="preserve"> Appropriate resourcing centres on the notion of sufficient </w:t>
                      </w:r>
                      <w:r w:rsidRPr="00595D5A">
                        <w:rPr>
                          <w:rFonts w:ascii="Baskerville Old Face" w:hAnsi="Baskerville Old Face"/>
                          <w:sz w:val="28"/>
                          <w:szCs w:val="28"/>
                        </w:rPr>
                        <w:t>Fund</w:t>
                      </w:r>
                      <w:r>
                        <w:rPr>
                          <w:rFonts w:ascii="Baskerville Old Face" w:hAnsi="Baskerville Old Face"/>
                          <w:sz w:val="28"/>
                          <w:szCs w:val="28"/>
                        </w:rPr>
                        <w:t>ing through recurrent and development budgeting</w:t>
                      </w:r>
                      <w:r w:rsidRPr="00595D5A">
                        <w:rPr>
                          <w:rFonts w:ascii="Baskerville Old Face" w:hAnsi="Baskerville Old Face"/>
                          <w:sz w:val="28"/>
                          <w:szCs w:val="28"/>
                        </w:rPr>
                        <w:t>, Staffing</w:t>
                      </w:r>
                      <w:r>
                        <w:rPr>
                          <w:rFonts w:ascii="Baskerville Old Face" w:hAnsi="Baskerville Old Face"/>
                          <w:sz w:val="28"/>
                          <w:szCs w:val="28"/>
                        </w:rPr>
                        <w:t xml:space="preserve"> as per right skills on the right position at the right time</w:t>
                      </w:r>
                      <w:r w:rsidRPr="00595D5A">
                        <w:rPr>
                          <w:rFonts w:ascii="Baskerville Old Face" w:hAnsi="Baskerville Old Face"/>
                          <w:sz w:val="28"/>
                          <w:szCs w:val="28"/>
                        </w:rPr>
                        <w:t xml:space="preserve">, </w:t>
                      </w:r>
                      <w:r>
                        <w:rPr>
                          <w:rFonts w:ascii="Baskerville Old Face" w:hAnsi="Baskerville Old Face"/>
                          <w:sz w:val="28"/>
                          <w:szCs w:val="28"/>
                        </w:rPr>
                        <w:t xml:space="preserve">proper </w:t>
                      </w:r>
                      <w:r w:rsidRPr="00595D5A">
                        <w:rPr>
                          <w:rFonts w:ascii="Baskerville Old Face" w:hAnsi="Baskerville Old Face"/>
                          <w:sz w:val="28"/>
                          <w:szCs w:val="28"/>
                        </w:rPr>
                        <w:t>facilities &amp;</w:t>
                      </w:r>
                      <w:r>
                        <w:rPr>
                          <w:rFonts w:ascii="Baskerville Old Face" w:hAnsi="Baskerville Old Face"/>
                          <w:sz w:val="28"/>
                          <w:szCs w:val="28"/>
                        </w:rPr>
                        <w:t xml:space="preserve"> strong management and </w:t>
                      </w:r>
                      <w:r w:rsidRPr="00595D5A">
                        <w:rPr>
                          <w:rFonts w:ascii="Baskerville Old Face" w:hAnsi="Baskerville Old Face"/>
                          <w:sz w:val="28"/>
                          <w:szCs w:val="28"/>
                        </w:rPr>
                        <w:t xml:space="preserve">leadership </w:t>
                      </w:r>
                      <w:r>
                        <w:rPr>
                          <w:rFonts w:ascii="Baskerville Old Face" w:hAnsi="Baskerville Old Face"/>
                          <w:sz w:val="28"/>
                          <w:szCs w:val="28"/>
                        </w:rPr>
                        <w:t>support at Operational, Tactical and Strategic levels of the Ministry.</w:t>
                      </w:r>
                    </w:p>
                    <w:p w:rsidR="00BC0D4F" w:rsidRDefault="00BC0D4F" w:rsidP="00DA5127">
                      <w:pPr>
                        <w:pStyle w:val="ListParagraph"/>
                        <w:ind w:left="0"/>
                        <w:jc w:val="both"/>
                        <w:rPr>
                          <w:rFonts w:ascii="Baskerville Old Face" w:hAnsi="Baskerville Old Face"/>
                          <w:sz w:val="24"/>
                          <w:szCs w:val="24"/>
                        </w:rPr>
                      </w:pPr>
                    </w:p>
                    <w:p w:rsidR="00BC0D4F" w:rsidRDefault="00BC0D4F" w:rsidP="00DA5127">
                      <w:pPr>
                        <w:spacing w:after="0"/>
                        <w:rPr>
                          <w:rFonts w:asciiTheme="majorHAnsi" w:eastAsiaTheme="majorEastAsia" w:hAnsiTheme="majorHAnsi" w:cstheme="majorBidi"/>
                          <w:i/>
                          <w:iCs/>
                          <w:color w:val="595959" w:themeColor="text1" w:themeTint="A6"/>
                          <w:sz w:val="24"/>
                        </w:rPr>
                      </w:pPr>
                    </w:p>
                  </w:txbxContent>
                </v:textbox>
                <w10:wrap type="square" anchorx="margin" anchory="margin"/>
              </v:shape>
            </w:pict>
          </mc:Fallback>
        </mc:AlternateContent>
      </w:r>
    </w:p>
    <w:p w:rsidR="002F622C" w:rsidRDefault="002F622C" w:rsidP="00FB313A">
      <w:pPr>
        <w:rPr>
          <w:rFonts w:ascii="Baskerville Old Face" w:hAnsi="Baskerville Old Face"/>
          <w:sz w:val="24"/>
          <w:szCs w:val="24"/>
        </w:rPr>
      </w:pPr>
    </w:p>
    <w:p w:rsidR="002F622C" w:rsidRDefault="002F622C" w:rsidP="00FB313A">
      <w:pPr>
        <w:rPr>
          <w:rFonts w:ascii="Baskerville Old Face" w:hAnsi="Baskerville Old Face"/>
          <w:sz w:val="24"/>
          <w:szCs w:val="24"/>
        </w:rPr>
      </w:pPr>
    </w:p>
    <w:p w:rsidR="002F622C" w:rsidRDefault="002F622C" w:rsidP="00FB313A">
      <w:pPr>
        <w:rPr>
          <w:rFonts w:ascii="Baskerville Old Face" w:hAnsi="Baskerville Old Face"/>
          <w:sz w:val="24"/>
          <w:szCs w:val="24"/>
        </w:rPr>
      </w:pPr>
    </w:p>
    <w:p w:rsidR="002F622C" w:rsidRDefault="002F622C" w:rsidP="00FB313A">
      <w:pPr>
        <w:rPr>
          <w:rFonts w:ascii="Baskerville Old Face" w:hAnsi="Baskerville Old Face"/>
          <w:sz w:val="24"/>
          <w:szCs w:val="24"/>
        </w:rPr>
      </w:pPr>
    </w:p>
    <w:p w:rsidR="002F622C" w:rsidRDefault="002F622C" w:rsidP="00FB313A">
      <w:pPr>
        <w:rPr>
          <w:rFonts w:ascii="Baskerville Old Face" w:hAnsi="Baskerville Old Face"/>
          <w:sz w:val="24"/>
          <w:szCs w:val="24"/>
        </w:rPr>
      </w:pPr>
    </w:p>
    <w:p w:rsidR="002F622C" w:rsidRDefault="002F622C" w:rsidP="00FB313A">
      <w:pPr>
        <w:rPr>
          <w:rFonts w:ascii="Baskerville Old Face" w:hAnsi="Baskerville Old Face"/>
          <w:sz w:val="24"/>
          <w:szCs w:val="24"/>
        </w:rPr>
      </w:pPr>
    </w:p>
    <w:p w:rsidR="002F622C" w:rsidRDefault="002F622C" w:rsidP="00FB313A">
      <w:pPr>
        <w:rPr>
          <w:rFonts w:ascii="Baskerville Old Face" w:hAnsi="Baskerville Old Face"/>
          <w:sz w:val="24"/>
          <w:szCs w:val="24"/>
        </w:rPr>
      </w:pPr>
    </w:p>
    <w:p w:rsidR="002F622C" w:rsidRDefault="002F622C" w:rsidP="00FB313A">
      <w:pPr>
        <w:rPr>
          <w:rFonts w:ascii="Baskerville Old Face" w:hAnsi="Baskerville Old Face"/>
          <w:sz w:val="24"/>
          <w:szCs w:val="24"/>
        </w:rPr>
      </w:pPr>
    </w:p>
    <w:p w:rsidR="002F622C" w:rsidRDefault="002F622C" w:rsidP="00FB313A">
      <w:pPr>
        <w:rPr>
          <w:rFonts w:ascii="Baskerville Old Face" w:hAnsi="Baskerville Old Face"/>
          <w:sz w:val="24"/>
          <w:szCs w:val="24"/>
        </w:rPr>
      </w:pPr>
    </w:p>
    <w:p w:rsidR="002F622C" w:rsidRDefault="002F622C" w:rsidP="00FB313A">
      <w:pPr>
        <w:rPr>
          <w:rFonts w:ascii="Baskerville Old Face" w:hAnsi="Baskerville Old Face"/>
          <w:sz w:val="24"/>
          <w:szCs w:val="24"/>
        </w:rPr>
      </w:pPr>
    </w:p>
    <w:p w:rsidR="002F622C" w:rsidRDefault="002F622C" w:rsidP="00FB313A">
      <w:pPr>
        <w:rPr>
          <w:rFonts w:ascii="Baskerville Old Face" w:hAnsi="Baskerville Old Face"/>
          <w:sz w:val="24"/>
          <w:szCs w:val="24"/>
        </w:rPr>
      </w:pPr>
    </w:p>
    <w:p w:rsidR="002F622C" w:rsidRDefault="002F622C" w:rsidP="00FB313A">
      <w:pPr>
        <w:rPr>
          <w:rFonts w:ascii="Baskerville Old Face" w:hAnsi="Baskerville Old Face"/>
          <w:sz w:val="24"/>
          <w:szCs w:val="24"/>
        </w:rPr>
      </w:pPr>
    </w:p>
    <w:p w:rsidR="002F622C" w:rsidRDefault="002F622C" w:rsidP="00FB313A">
      <w:pPr>
        <w:rPr>
          <w:rFonts w:ascii="Baskerville Old Face" w:hAnsi="Baskerville Old Face"/>
          <w:sz w:val="24"/>
          <w:szCs w:val="24"/>
        </w:rPr>
      </w:pPr>
    </w:p>
    <w:p w:rsidR="002F622C" w:rsidRDefault="002F622C" w:rsidP="00FB313A">
      <w:pPr>
        <w:rPr>
          <w:rFonts w:ascii="Baskerville Old Face" w:hAnsi="Baskerville Old Face"/>
          <w:sz w:val="24"/>
          <w:szCs w:val="24"/>
        </w:rPr>
      </w:pPr>
    </w:p>
    <w:p w:rsidR="002F622C" w:rsidRDefault="002F622C" w:rsidP="00FB313A">
      <w:pPr>
        <w:rPr>
          <w:rFonts w:ascii="Baskerville Old Face" w:hAnsi="Baskerville Old Face"/>
          <w:sz w:val="24"/>
          <w:szCs w:val="24"/>
        </w:rPr>
      </w:pPr>
    </w:p>
    <w:p w:rsidR="002F622C" w:rsidRDefault="002F622C" w:rsidP="00FB313A">
      <w:pPr>
        <w:rPr>
          <w:rFonts w:ascii="Baskerville Old Face" w:hAnsi="Baskerville Old Face"/>
          <w:sz w:val="24"/>
          <w:szCs w:val="24"/>
        </w:rPr>
      </w:pPr>
    </w:p>
    <w:p w:rsidR="002F622C" w:rsidRDefault="002F622C" w:rsidP="00FB313A">
      <w:pPr>
        <w:rPr>
          <w:rFonts w:ascii="Baskerville Old Face" w:hAnsi="Baskerville Old Face"/>
          <w:sz w:val="24"/>
          <w:szCs w:val="24"/>
        </w:rPr>
      </w:pPr>
    </w:p>
    <w:p w:rsidR="00787DF4" w:rsidRDefault="00787DF4" w:rsidP="00FB313A">
      <w:pPr>
        <w:rPr>
          <w:rFonts w:ascii="Baskerville Old Face" w:hAnsi="Baskerville Old Face"/>
          <w:sz w:val="24"/>
          <w:szCs w:val="24"/>
        </w:rPr>
      </w:pPr>
    </w:p>
    <w:p w:rsidR="00787DF4" w:rsidRDefault="00787DF4" w:rsidP="00FB313A">
      <w:pPr>
        <w:rPr>
          <w:rFonts w:ascii="Baskerville Old Face" w:hAnsi="Baskerville Old Face"/>
          <w:sz w:val="24"/>
          <w:szCs w:val="24"/>
        </w:rPr>
      </w:pPr>
    </w:p>
    <w:p w:rsidR="00787DF4" w:rsidRDefault="00787DF4" w:rsidP="00FB313A">
      <w:pPr>
        <w:rPr>
          <w:rFonts w:ascii="Baskerville Old Face" w:hAnsi="Baskerville Old Face"/>
          <w:sz w:val="24"/>
          <w:szCs w:val="24"/>
        </w:rPr>
      </w:pPr>
    </w:p>
    <w:p w:rsidR="00D10F44" w:rsidRDefault="00D10F44" w:rsidP="00FB313A">
      <w:pPr>
        <w:rPr>
          <w:rFonts w:ascii="Baskerville Old Face" w:hAnsi="Baskerville Old Face"/>
          <w:sz w:val="24"/>
          <w:szCs w:val="24"/>
        </w:rPr>
      </w:pPr>
    </w:p>
    <w:p w:rsidR="00D10F44" w:rsidRDefault="00D10F44" w:rsidP="00FB313A">
      <w:pPr>
        <w:rPr>
          <w:rFonts w:ascii="Baskerville Old Face" w:hAnsi="Baskerville Old Face"/>
          <w:sz w:val="24"/>
          <w:szCs w:val="24"/>
        </w:rPr>
      </w:pPr>
    </w:p>
    <w:p w:rsidR="00D10F44" w:rsidRPr="00FB313A" w:rsidRDefault="00D10F44" w:rsidP="00FB313A">
      <w:pPr>
        <w:rPr>
          <w:rFonts w:ascii="Baskerville Old Face" w:hAnsi="Baskerville Old Face"/>
          <w:sz w:val="24"/>
          <w:szCs w:val="24"/>
        </w:rPr>
      </w:pPr>
    </w:p>
    <w:p w:rsidR="00C71D78" w:rsidRPr="00900B23" w:rsidRDefault="00C71D78" w:rsidP="00D10F44">
      <w:pPr>
        <w:pStyle w:val="Heading1"/>
        <w:numPr>
          <w:ilvl w:val="0"/>
          <w:numId w:val="27"/>
        </w:numPr>
      </w:pPr>
      <w:bookmarkStart w:id="19" w:name="_Toc449614858"/>
      <w:bookmarkStart w:id="20" w:name="_Toc449617996"/>
      <w:r w:rsidRPr="00900B23">
        <w:t>D</w:t>
      </w:r>
      <w:r w:rsidR="00787DF4" w:rsidRPr="00900B23">
        <w:t xml:space="preserve">emocratic </w:t>
      </w:r>
      <w:r w:rsidRPr="00900B23">
        <w:t>C</w:t>
      </w:r>
      <w:r w:rsidR="00787DF4" w:rsidRPr="00900B23">
        <w:t xml:space="preserve">oalition for </w:t>
      </w:r>
      <w:r w:rsidRPr="00900B23">
        <w:t>C</w:t>
      </w:r>
      <w:r w:rsidR="00787DF4" w:rsidRPr="00900B23">
        <w:t xml:space="preserve">hange </w:t>
      </w:r>
      <w:r w:rsidRPr="00900B23">
        <w:t>G</w:t>
      </w:r>
      <w:r w:rsidR="00787DF4" w:rsidRPr="00900B23">
        <w:t>overnment’s Policy Priorities</w:t>
      </w:r>
      <w:r w:rsidR="0008176F" w:rsidRPr="00900B23">
        <w:t>.</w:t>
      </w:r>
      <w:bookmarkEnd w:id="19"/>
      <w:bookmarkEnd w:id="20"/>
    </w:p>
    <w:p w:rsidR="002C424D" w:rsidRPr="00595D5A" w:rsidRDefault="002C424D" w:rsidP="00D10F44">
      <w:pPr>
        <w:pStyle w:val="ListParagraph"/>
        <w:rPr>
          <w:rFonts w:ascii="Baskerville Old Face" w:hAnsi="Baskerville Old Face"/>
          <w:sz w:val="28"/>
          <w:szCs w:val="28"/>
        </w:rPr>
      </w:pPr>
      <w:r>
        <w:rPr>
          <w:rFonts w:ascii="Baskerville Old Face" w:hAnsi="Baskerville Old Face"/>
          <w:sz w:val="28"/>
          <w:szCs w:val="28"/>
        </w:rPr>
        <w:t>MHA aims at successfully delivering expected results on the following polic</w:t>
      </w:r>
      <w:r w:rsidR="00A11673">
        <w:rPr>
          <w:rFonts w:ascii="Baskerville Old Face" w:hAnsi="Baskerville Old Face"/>
          <w:sz w:val="28"/>
          <w:szCs w:val="28"/>
        </w:rPr>
        <w:t>y goals of DCCG during 2016-2018</w:t>
      </w:r>
      <w:r>
        <w:rPr>
          <w:rFonts w:ascii="Baskerville Old Face" w:hAnsi="Baskerville Old Face"/>
          <w:sz w:val="28"/>
          <w:szCs w:val="28"/>
        </w:rPr>
        <w:t xml:space="preserve">. </w:t>
      </w:r>
    </w:p>
    <w:p w:rsidR="00315E5B" w:rsidRPr="00595D5A" w:rsidRDefault="00315E5B" w:rsidP="00640912">
      <w:pPr>
        <w:pStyle w:val="ListParagraph"/>
        <w:numPr>
          <w:ilvl w:val="1"/>
          <w:numId w:val="1"/>
        </w:numPr>
        <w:rPr>
          <w:rFonts w:ascii="Baskerville Old Face" w:hAnsi="Baskerville Old Face"/>
          <w:sz w:val="28"/>
          <w:szCs w:val="28"/>
        </w:rPr>
      </w:pPr>
      <w:r w:rsidRPr="00595D5A">
        <w:rPr>
          <w:rFonts w:ascii="Baskerville Old Face" w:hAnsi="Baskerville Old Face"/>
          <w:sz w:val="28"/>
          <w:szCs w:val="28"/>
        </w:rPr>
        <w:t>Complete</w:t>
      </w:r>
      <w:r w:rsidR="00787DF4">
        <w:rPr>
          <w:rFonts w:ascii="Baskerville Old Face" w:hAnsi="Baskerville Old Face"/>
          <w:sz w:val="28"/>
          <w:szCs w:val="28"/>
        </w:rPr>
        <w:t>d</w:t>
      </w:r>
      <w:r w:rsidRPr="00595D5A">
        <w:rPr>
          <w:rFonts w:ascii="Baskerville Old Face" w:hAnsi="Baskerville Old Face"/>
          <w:sz w:val="28"/>
          <w:szCs w:val="28"/>
        </w:rPr>
        <w:t xml:space="preserve"> review</w:t>
      </w:r>
      <w:r w:rsidR="00787DF4">
        <w:rPr>
          <w:rFonts w:ascii="Baskerville Old Face" w:hAnsi="Baskerville Old Face"/>
          <w:sz w:val="28"/>
          <w:szCs w:val="28"/>
        </w:rPr>
        <w:t>s of the;</w:t>
      </w:r>
    </w:p>
    <w:p w:rsidR="00315E5B" w:rsidRDefault="0019709A" w:rsidP="00315E5B">
      <w:pPr>
        <w:pStyle w:val="ListParagraph"/>
        <w:numPr>
          <w:ilvl w:val="2"/>
          <w:numId w:val="1"/>
        </w:numPr>
        <w:rPr>
          <w:rFonts w:ascii="Baskerville Old Face" w:hAnsi="Baskerville Old Face"/>
          <w:sz w:val="28"/>
          <w:szCs w:val="28"/>
        </w:rPr>
      </w:pPr>
      <w:r w:rsidRPr="00595D5A">
        <w:rPr>
          <w:rFonts w:ascii="Baskerville Old Face" w:hAnsi="Baskerville Old Face"/>
          <w:sz w:val="28"/>
          <w:szCs w:val="28"/>
        </w:rPr>
        <w:t>Citizenship Act,</w:t>
      </w:r>
    </w:p>
    <w:p w:rsidR="00230DEF" w:rsidRDefault="0019709A" w:rsidP="00315E5B">
      <w:pPr>
        <w:pStyle w:val="ListParagraph"/>
        <w:numPr>
          <w:ilvl w:val="2"/>
          <w:numId w:val="1"/>
        </w:numPr>
        <w:rPr>
          <w:rFonts w:ascii="Baskerville Old Face" w:hAnsi="Baskerville Old Face"/>
          <w:sz w:val="28"/>
          <w:szCs w:val="28"/>
        </w:rPr>
      </w:pPr>
      <w:r>
        <w:rPr>
          <w:rFonts w:ascii="Baskerville Old Face" w:hAnsi="Baskerville Old Face"/>
          <w:sz w:val="28"/>
          <w:szCs w:val="28"/>
        </w:rPr>
        <w:lastRenderedPageBreak/>
        <w:t>Electoral Act &amp; Electoral Reform,</w:t>
      </w:r>
    </w:p>
    <w:p w:rsidR="00315E5B" w:rsidRPr="00595D5A" w:rsidRDefault="0019709A" w:rsidP="00315E5B">
      <w:pPr>
        <w:pStyle w:val="ListParagraph"/>
        <w:numPr>
          <w:ilvl w:val="2"/>
          <w:numId w:val="1"/>
        </w:numPr>
        <w:rPr>
          <w:rFonts w:ascii="Baskerville Old Face" w:hAnsi="Baskerville Old Face"/>
          <w:sz w:val="28"/>
          <w:szCs w:val="28"/>
        </w:rPr>
      </w:pPr>
      <w:r w:rsidRPr="00595D5A">
        <w:rPr>
          <w:rFonts w:ascii="Baskerville Old Face" w:hAnsi="Baskerville Old Face"/>
          <w:sz w:val="28"/>
          <w:szCs w:val="28"/>
        </w:rPr>
        <w:t>Censorship Act,</w:t>
      </w:r>
    </w:p>
    <w:p w:rsidR="00315E5B" w:rsidRPr="00595D5A" w:rsidRDefault="0019709A" w:rsidP="00315E5B">
      <w:pPr>
        <w:pStyle w:val="ListParagraph"/>
        <w:numPr>
          <w:ilvl w:val="2"/>
          <w:numId w:val="1"/>
        </w:numPr>
        <w:rPr>
          <w:rFonts w:ascii="Baskerville Old Face" w:hAnsi="Baskerville Old Face"/>
          <w:sz w:val="28"/>
          <w:szCs w:val="28"/>
        </w:rPr>
      </w:pPr>
      <w:r w:rsidRPr="00595D5A">
        <w:rPr>
          <w:rFonts w:ascii="Baskerville Old Face" w:hAnsi="Baskerville Old Face"/>
          <w:sz w:val="28"/>
          <w:szCs w:val="28"/>
        </w:rPr>
        <w:t>HCC Act,</w:t>
      </w:r>
    </w:p>
    <w:p w:rsidR="00315E5B" w:rsidRDefault="0019709A" w:rsidP="00315E5B">
      <w:pPr>
        <w:pStyle w:val="ListParagraph"/>
        <w:numPr>
          <w:ilvl w:val="2"/>
          <w:numId w:val="1"/>
        </w:numPr>
        <w:rPr>
          <w:rFonts w:ascii="Baskerville Old Face" w:hAnsi="Baskerville Old Face"/>
          <w:sz w:val="28"/>
          <w:szCs w:val="28"/>
        </w:rPr>
      </w:pPr>
      <w:r w:rsidRPr="00595D5A">
        <w:rPr>
          <w:rFonts w:ascii="Baskerville Old Face" w:hAnsi="Baskerville Old Face"/>
          <w:sz w:val="28"/>
          <w:szCs w:val="28"/>
        </w:rPr>
        <w:t>Gaming &amp; Lotteries Act,</w:t>
      </w:r>
    </w:p>
    <w:p w:rsidR="00230DEF" w:rsidRPr="00595D5A" w:rsidRDefault="0019709A" w:rsidP="00315E5B">
      <w:pPr>
        <w:pStyle w:val="ListParagraph"/>
        <w:numPr>
          <w:ilvl w:val="2"/>
          <w:numId w:val="1"/>
        </w:numPr>
        <w:rPr>
          <w:rFonts w:ascii="Baskerville Old Face" w:hAnsi="Baskerville Old Face"/>
          <w:sz w:val="28"/>
          <w:szCs w:val="28"/>
        </w:rPr>
      </w:pPr>
      <w:r>
        <w:rPr>
          <w:rFonts w:ascii="Baskerville Old Face" w:hAnsi="Baskerville Old Face"/>
          <w:sz w:val="28"/>
          <w:szCs w:val="28"/>
        </w:rPr>
        <w:t>Enactment of Pacific Games Bill</w:t>
      </w:r>
    </w:p>
    <w:p w:rsidR="00315E5B" w:rsidRPr="00595D5A" w:rsidRDefault="00315E5B" w:rsidP="00230DEF">
      <w:pPr>
        <w:pStyle w:val="ListParagraph"/>
        <w:numPr>
          <w:ilvl w:val="1"/>
          <w:numId w:val="1"/>
        </w:numPr>
        <w:rPr>
          <w:rFonts w:ascii="Baskerville Old Face" w:hAnsi="Baskerville Old Face"/>
          <w:sz w:val="28"/>
          <w:szCs w:val="28"/>
        </w:rPr>
      </w:pPr>
      <w:r w:rsidRPr="00595D5A">
        <w:rPr>
          <w:rFonts w:ascii="Baskerville Old Face" w:hAnsi="Baskerville Old Face"/>
          <w:sz w:val="28"/>
          <w:szCs w:val="28"/>
        </w:rPr>
        <w:t xml:space="preserve">Facilitate </w:t>
      </w:r>
      <w:r w:rsidR="00787DF4">
        <w:rPr>
          <w:rFonts w:ascii="Baskerville Old Face" w:hAnsi="Baskerville Old Face"/>
          <w:sz w:val="28"/>
          <w:szCs w:val="28"/>
        </w:rPr>
        <w:t>effective consultations between Governmen</w:t>
      </w:r>
      <w:r w:rsidRPr="00595D5A">
        <w:rPr>
          <w:rFonts w:ascii="Baskerville Old Face" w:hAnsi="Baskerville Old Face"/>
          <w:sz w:val="28"/>
          <w:szCs w:val="28"/>
        </w:rPr>
        <w:t>t &amp; N</w:t>
      </w:r>
      <w:r w:rsidR="00787DF4">
        <w:rPr>
          <w:rFonts w:ascii="Baskerville Old Face" w:hAnsi="Baskerville Old Face"/>
          <w:sz w:val="28"/>
          <w:szCs w:val="28"/>
        </w:rPr>
        <w:t>on-</w:t>
      </w:r>
      <w:r w:rsidRPr="00595D5A">
        <w:rPr>
          <w:rFonts w:ascii="Baskerville Old Face" w:hAnsi="Baskerville Old Face"/>
          <w:sz w:val="28"/>
          <w:szCs w:val="28"/>
        </w:rPr>
        <w:t>G</w:t>
      </w:r>
      <w:r w:rsidR="00787DF4">
        <w:rPr>
          <w:rFonts w:ascii="Baskerville Old Face" w:hAnsi="Baskerville Old Face"/>
          <w:sz w:val="28"/>
          <w:szCs w:val="28"/>
        </w:rPr>
        <w:t xml:space="preserve">overnment </w:t>
      </w:r>
      <w:r w:rsidRPr="00595D5A">
        <w:rPr>
          <w:rFonts w:ascii="Baskerville Old Face" w:hAnsi="Baskerville Old Face"/>
          <w:sz w:val="28"/>
          <w:szCs w:val="28"/>
        </w:rPr>
        <w:t>O</w:t>
      </w:r>
      <w:r w:rsidR="00787DF4">
        <w:rPr>
          <w:rFonts w:ascii="Baskerville Old Face" w:hAnsi="Baskerville Old Face"/>
          <w:sz w:val="28"/>
          <w:szCs w:val="28"/>
        </w:rPr>
        <w:t>rganisations</w:t>
      </w:r>
      <w:r w:rsidRPr="00595D5A">
        <w:rPr>
          <w:rFonts w:ascii="Baskerville Old Face" w:hAnsi="Baskerville Old Face"/>
          <w:sz w:val="28"/>
          <w:szCs w:val="28"/>
        </w:rPr>
        <w:t>, N</w:t>
      </w:r>
      <w:r w:rsidR="00787DF4">
        <w:rPr>
          <w:rFonts w:ascii="Baskerville Old Face" w:hAnsi="Baskerville Old Face"/>
          <w:sz w:val="28"/>
          <w:szCs w:val="28"/>
        </w:rPr>
        <w:t>on-</w:t>
      </w:r>
      <w:r w:rsidRPr="00595D5A">
        <w:rPr>
          <w:rFonts w:ascii="Baskerville Old Face" w:hAnsi="Baskerville Old Face"/>
          <w:sz w:val="28"/>
          <w:szCs w:val="28"/>
        </w:rPr>
        <w:t>S</w:t>
      </w:r>
      <w:r w:rsidR="00787DF4">
        <w:rPr>
          <w:rFonts w:ascii="Baskerville Old Face" w:hAnsi="Baskerville Old Face"/>
          <w:sz w:val="28"/>
          <w:szCs w:val="28"/>
        </w:rPr>
        <w:t xml:space="preserve">tate </w:t>
      </w:r>
      <w:r w:rsidRPr="00595D5A">
        <w:rPr>
          <w:rFonts w:ascii="Baskerville Old Face" w:hAnsi="Baskerville Old Face"/>
          <w:sz w:val="28"/>
          <w:szCs w:val="28"/>
        </w:rPr>
        <w:t>A</w:t>
      </w:r>
      <w:r w:rsidR="00787DF4">
        <w:rPr>
          <w:rFonts w:ascii="Baskerville Old Face" w:hAnsi="Baskerville Old Face"/>
          <w:sz w:val="28"/>
          <w:szCs w:val="28"/>
        </w:rPr>
        <w:t>ctors</w:t>
      </w:r>
      <w:r w:rsidRPr="00595D5A">
        <w:rPr>
          <w:rFonts w:ascii="Baskerville Old Face" w:hAnsi="Baskerville Old Face"/>
          <w:sz w:val="28"/>
          <w:szCs w:val="28"/>
        </w:rPr>
        <w:t>, and Civil Society groups,</w:t>
      </w:r>
      <w:r w:rsidR="00787DF4">
        <w:rPr>
          <w:rFonts w:ascii="Baskerville Old Face" w:hAnsi="Baskerville Old Face"/>
          <w:sz w:val="28"/>
          <w:szCs w:val="28"/>
        </w:rPr>
        <w:t xml:space="preserve"> Churches, Chiefs and Development Exchange Services.</w:t>
      </w:r>
    </w:p>
    <w:p w:rsidR="00315E5B" w:rsidRDefault="00315E5B" w:rsidP="00315E5B">
      <w:pPr>
        <w:pStyle w:val="ListParagraph"/>
        <w:ind w:left="2160"/>
        <w:rPr>
          <w:rFonts w:ascii="Baskerville Old Face" w:hAnsi="Baskerville Old Face"/>
          <w:sz w:val="28"/>
          <w:szCs w:val="28"/>
        </w:rPr>
      </w:pPr>
    </w:p>
    <w:p w:rsidR="00323342" w:rsidRDefault="00323342" w:rsidP="00315E5B">
      <w:pPr>
        <w:pStyle w:val="ListParagraph"/>
        <w:ind w:left="2160"/>
        <w:rPr>
          <w:rFonts w:ascii="Baskerville Old Face" w:hAnsi="Baskerville Old Face"/>
          <w:sz w:val="28"/>
          <w:szCs w:val="28"/>
        </w:rPr>
      </w:pPr>
    </w:p>
    <w:p w:rsidR="00323342" w:rsidRDefault="00323342" w:rsidP="00315E5B">
      <w:pPr>
        <w:pStyle w:val="ListParagraph"/>
        <w:ind w:left="2160"/>
        <w:rPr>
          <w:rFonts w:ascii="Baskerville Old Face" w:hAnsi="Baskerville Old Face"/>
          <w:sz w:val="28"/>
          <w:szCs w:val="28"/>
        </w:rPr>
      </w:pPr>
    </w:p>
    <w:p w:rsidR="00323342" w:rsidRDefault="00323342" w:rsidP="00315E5B">
      <w:pPr>
        <w:pStyle w:val="ListParagraph"/>
        <w:ind w:left="2160"/>
        <w:rPr>
          <w:rFonts w:ascii="Baskerville Old Face" w:hAnsi="Baskerville Old Face"/>
          <w:sz w:val="28"/>
          <w:szCs w:val="28"/>
        </w:rPr>
      </w:pPr>
    </w:p>
    <w:p w:rsidR="00323342" w:rsidRDefault="00323342" w:rsidP="00315E5B">
      <w:pPr>
        <w:pStyle w:val="ListParagraph"/>
        <w:ind w:left="2160"/>
        <w:rPr>
          <w:rFonts w:ascii="Baskerville Old Face" w:hAnsi="Baskerville Old Face"/>
          <w:sz w:val="28"/>
          <w:szCs w:val="28"/>
        </w:rPr>
      </w:pPr>
    </w:p>
    <w:p w:rsidR="00323342" w:rsidRDefault="00323342" w:rsidP="00315E5B">
      <w:pPr>
        <w:pStyle w:val="ListParagraph"/>
        <w:ind w:left="2160"/>
        <w:rPr>
          <w:rFonts w:ascii="Baskerville Old Face" w:hAnsi="Baskerville Old Face"/>
          <w:sz w:val="28"/>
          <w:szCs w:val="28"/>
        </w:rPr>
      </w:pPr>
    </w:p>
    <w:p w:rsidR="00323342" w:rsidRDefault="00323342" w:rsidP="00315E5B">
      <w:pPr>
        <w:pStyle w:val="ListParagraph"/>
        <w:ind w:left="2160"/>
        <w:rPr>
          <w:rFonts w:ascii="Baskerville Old Face" w:hAnsi="Baskerville Old Face"/>
          <w:sz w:val="28"/>
          <w:szCs w:val="28"/>
        </w:rPr>
      </w:pPr>
    </w:p>
    <w:p w:rsidR="00323342" w:rsidRDefault="00323342" w:rsidP="00315E5B">
      <w:pPr>
        <w:pStyle w:val="ListParagraph"/>
        <w:ind w:left="2160"/>
        <w:rPr>
          <w:rFonts w:ascii="Baskerville Old Face" w:hAnsi="Baskerville Old Face"/>
          <w:sz w:val="28"/>
          <w:szCs w:val="28"/>
        </w:rPr>
      </w:pPr>
    </w:p>
    <w:p w:rsidR="00323342" w:rsidRDefault="00323342" w:rsidP="00315E5B">
      <w:pPr>
        <w:pStyle w:val="ListParagraph"/>
        <w:ind w:left="2160"/>
        <w:rPr>
          <w:rFonts w:ascii="Baskerville Old Face" w:hAnsi="Baskerville Old Face"/>
          <w:sz w:val="28"/>
          <w:szCs w:val="28"/>
        </w:rPr>
      </w:pPr>
    </w:p>
    <w:p w:rsidR="00323342" w:rsidRDefault="00323342" w:rsidP="00315E5B">
      <w:pPr>
        <w:pStyle w:val="ListParagraph"/>
        <w:ind w:left="2160"/>
        <w:rPr>
          <w:rFonts w:ascii="Baskerville Old Face" w:hAnsi="Baskerville Old Face"/>
          <w:sz w:val="28"/>
          <w:szCs w:val="28"/>
        </w:rPr>
      </w:pPr>
    </w:p>
    <w:p w:rsidR="00323342" w:rsidRDefault="00323342" w:rsidP="00315E5B">
      <w:pPr>
        <w:pStyle w:val="ListParagraph"/>
        <w:ind w:left="2160"/>
        <w:rPr>
          <w:rFonts w:ascii="Baskerville Old Face" w:hAnsi="Baskerville Old Face"/>
          <w:sz w:val="28"/>
          <w:szCs w:val="28"/>
        </w:rPr>
      </w:pPr>
    </w:p>
    <w:p w:rsidR="00323342" w:rsidRDefault="00323342" w:rsidP="00315E5B">
      <w:pPr>
        <w:pStyle w:val="ListParagraph"/>
        <w:ind w:left="2160"/>
        <w:rPr>
          <w:rFonts w:ascii="Baskerville Old Face" w:hAnsi="Baskerville Old Face"/>
          <w:sz w:val="28"/>
          <w:szCs w:val="28"/>
        </w:rPr>
      </w:pPr>
    </w:p>
    <w:p w:rsidR="00323342" w:rsidRDefault="00323342" w:rsidP="00315E5B">
      <w:pPr>
        <w:pStyle w:val="ListParagraph"/>
        <w:ind w:left="2160"/>
        <w:rPr>
          <w:rFonts w:ascii="Baskerville Old Face" w:hAnsi="Baskerville Old Face"/>
          <w:sz w:val="28"/>
          <w:szCs w:val="28"/>
        </w:rPr>
      </w:pPr>
    </w:p>
    <w:p w:rsidR="00323342" w:rsidRDefault="00323342" w:rsidP="00315E5B">
      <w:pPr>
        <w:pStyle w:val="ListParagraph"/>
        <w:ind w:left="2160"/>
        <w:rPr>
          <w:rFonts w:ascii="Baskerville Old Face" w:hAnsi="Baskerville Old Face"/>
          <w:sz w:val="28"/>
          <w:szCs w:val="28"/>
        </w:rPr>
      </w:pPr>
    </w:p>
    <w:p w:rsidR="00323342" w:rsidRDefault="00323342" w:rsidP="00315E5B">
      <w:pPr>
        <w:pStyle w:val="ListParagraph"/>
        <w:ind w:left="2160"/>
        <w:rPr>
          <w:rFonts w:ascii="Baskerville Old Face" w:hAnsi="Baskerville Old Face"/>
          <w:sz w:val="28"/>
          <w:szCs w:val="28"/>
        </w:rPr>
      </w:pPr>
    </w:p>
    <w:p w:rsidR="00323342" w:rsidRDefault="00323342" w:rsidP="00315E5B">
      <w:pPr>
        <w:pStyle w:val="ListParagraph"/>
        <w:ind w:left="2160"/>
        <w:rPr>
          <w:rFonts w:ascii="Baskerville Old Face" w:hAnsi="Baskerville Old Face"/>
          <w:sz w:val="28"/>
          <w:szCs w:val="28"/>
        </w:rPr>
      </w:pPr>
    </w:p>
    <w:p w:rsidR="00323342" w:rsidRDefault="00323342" w:rsidP="00315E5B">
      <w:pPr>
        <w:pStyle w:val="ListParagraph"/>
        <w:ind w:left="2160"/>
        <w:rPr>
          <w:rFonts w:ascii="Baskerville Old Face" w:hAnsi="Baskerville Old Face"/>
          <w:sz w:val="28"/>
          <w:szCs w:val="28"/>
        </w:rPr>
      </w:pPr>
    </w:p>
    <w:p w:rsidR="00323342" w:rsidRDefault="00323342" w:rsidP="00315E5B">
      <w:pPr>
        <w:pStyle w:val="ListParagraph"/>
        <w:ind w:left="2160"/>
        <w:rPr>
          <w:rFonts w:ascii="Baskerville Old Face" w:hAnsi="Baskerville Old Face"/>
          <w:sz w:val="28"/>
          <w:szCs w:val="28"/>
        </w:rPr>
      </w:pPr>
    </w:p>
    <w:p w:rsidR="00323342" w:rsidRDefault="00323342" w:rsidP="00315E5B">
      <w:pPr>
        <w:pStyle w:val="ListParagraph"/>
        <w:ind w:left="2160"/>
        <w:rPr>
          <w:rFonts w:ascii="Baskerville Old Face" w:hAnsi="Baskerville Old Face"/>
          <w:sz w:val="28"/>
          <w:szCs w:val="28"/>
        </w:rPr>
      </w:pPr>
    </w:p>
    <w:p w:rsidR="00C77638" w:rsidRDefault="00C77638" w:rsidP="00315E5B">
      <w:pPr>
        <w:pStyle w:val="ListParagraph"/>
        <w:ind w:left="2160"/>
        <w:rPr>
          <w:rFonts w:ascii="Baskerville Old Face" w:hAnsi="Baskerville Old Face"/>
          <w:sz w:val="28"/>
          <w:szCs w:val="28"/>
        </w:rPr>
      </w:pPr>
    </w:p>
    <w:p w:rsidR="005B3DED" w:rsidRDefault="005B3DED" w:rsidP="00315E5B">
      <w:pPr>
        <w:pStyle w:val="ListParagraph"/>
        <w:ind w:left="2160"/>
        <w:rPr>
          <w:rFonts w:ascii="Baskerville Old Face" w:hAnsi="Baskerville Old Face"/>
          <w:sz w:val="28"/>
          <w:szCs w:val="28"/>
        </w:rPr>
      </w:pPr>
    </w:p>
    <w:p w:rsidR="005B3DED" w:rsidRDefault="005B3DED" w:rsidP="00315E5B">
      <w:pPr>
        <w:pStyle w:val="ListParagraph"/>
        <w:ind w:left="2160"/>
        <w:rPr>
          <w:rFonts w:ascii="Baskerville Old Face" w:hAnsi="Baskerville Old Face"/>
          <w:sz w:val="28"/>
          <w:szCs w:val="28"/>
        </w:rPr>
      </w:pPr>
    </w:p>
    <w:p w:rsidR="0085119C" w:rsidRDefault="0085119C" w:rsidP="00315E5B">
      <w:pPr>
        <w:pStyle w:val="ListParagraph"/>
        <w:ind w:left="2160"/>
        <w:rPr>
          <w:rFonts w:ascii="Baskerville Old Face" w:hAnsi="Baskerville Old Face"/>
          <w:sz w:val="28"/>
          <w:szCs w:val="28"/>
        </w:rPr>
      </w:pPr>
    </w:p>
    <w:p w:rsidR="00D10F44" w:rsidRDefault="00D10F44" w:rsidP="00315E5B">
      <w:pPr>
        <w:pStyle w:val="ListParagraph"/>
        <w:ind w:left="2160"/>
        <w:rPr>
          <w:rFonts w:ascii="Baskerville Old Face" w:hAnsi="Baskerville Old Face"/>
          <w:sz w:val="28"/>
          <w:szCs w:val="28"/>
        </w:rPr>
      </w:pPr>
    </w:p>
    <w:p w:rsidR="00D10F44" w:rsidRDefault="00D10F44" w:rsidP="00315E5B">
      <w:pPr>
        <w:pStyle w:val="ListParagraph"/>
        <w:ind w:left="2160"/>
        <w:rPr>
          <w:rFonts w:ascii="Baskerville Old Face" w:hAnsi="Baskerville Old Face"/>
          <w:sz w:val="28"/>
          <w:szCs w:val="28"/>
        </w:rPr>
      </w:pPr>
    </w:p>
    <w:p w:rsidR="00D10F44" w:rsidRDefault="00D10F44" w:rsidP="00315E5B">
      <w:pPr>
        <w:pStyle w:val="ListParagraph"/>
        <w:ind w:left="2160"/>
        <w:rPr>
          <w:rFonts w:ascii="Baskerville Old Face" w:hAnsi="Baskerville Old Face"/>
          <w:sz w:val="28"/>
          <w:szCs w:val="28"/>
        </w:rPr>
      </w:pPr>
    </w:p>
    <w:p w:rsidR="00D10F44" w:rsidRDefault="00D10F44" w:rsidP="00315E5B">
      <w:pPr>
        <w:pStyle w:val="ListParagraph"/>
        <w:ind w:left="2160"/>
        <w:rPr>
          <w:rFonts w:ascii="Baskerville Old Face" w:hAnsi="Baskerville Old Face"/>
          <w:sz w:val="28"/>
          <w:szCs w:val="28"/>
        </w:rPr>
      </w:pPr>
    </w:p>
    <w:p w:rsidR="00D10F44" w:rsidRDefault="00D10F44" w:rsidP="00315E5B">
      <w:pPr>
        <w:pStyle w:val="ListParagraph"/>
        <w:ind w:left="2160"/>
        <w:rPr>
          <w:rFonts w:ascii="Baskerville Old Face" w:hAnsi="Baskerville Old Face"/>
          <w:sz w:val="28"/>
          <w:szCs w:val="28"/>
        </w:rPr>
      </w:pPr>
    </w:p>
    <w:p w:rsidR="00323342" w:rsidRPr="00607D06" w:rsidRDefault="00323342" w:rsidP="00607D06">
      <w:pPr>
        <w:rPr>
          <w:rFonts w:ascii="Baskerville Old Face" w:hAnsi="Baskerville Old Face"/>
          <w:sz w:val="28"/>
          <w:szCs w:val="28"/>
        </w:rPr>
      </w:pPr>
    </w:p>
    <w:p w:rsidR="00C71D78" w:rsidRPr="00900B23" w:rsidRDefault="00C71D78" w:rsidP="00D10F44">
      <w:pPr>
        <w:pStyle w:val="Heading1"/>
        <w:numPr>
          <w:ilvl w:val="0"/>
          <w:numId w:val="27"/>
        </w:numPr>
      </w:pPr>
      <w:bookmarkStart w:id="21" w:name="_Toc449614859"/>
      <w:bookmarkStart w:id="22" w:name="_Toc449617997"/>
      <w:r w:rsidRPr="00900B23">
        <w:t>MHA Core</w:t>
      </w:r>
      <w:r w:rsidR="006F437E" w:rsidRPr="00900B23">
        <w:t>-Businesses (</w:t>
      </w:r>
      <w:r w:rsidRPr="00900B23">
        <w:t>Objectives</w:t>
      </w:r>
      <w:r w:rsidR="006F437E" w:rsidRPr="00900B23">
        <w:t>).</w:t>
      </w:r>
      <w:bookmarkEnd w:id="21"/>
      <w:bookmarkEnd w:id="22"/>
    </w:p>
    <w:p w:rsidR="00C71D78" w:rsidRPr="00323342" w:rsidRDefault="00A03006" w:rsidP="00C71D78">
      <w:pPr>
        <w:pStyle w:val="ListParagraph"/>
        <w:numPr>
          <w:ilvl w:val="1"/>
          <w:numId w:val="1"/>
        </w:numPr>
        <w:rPr>
          <w:rFonts w:ascii="Baskerville Old Face" w:hAnsi="Baskerville Old Face"/>
          <w:b/>
          <w:sz w:val="28"/>
          <w:szCs w:val="28"/>
        </w:rPr>
      </w:pPr>
      <w:r w:rsidRPr="00323342">
        <w:rPr>
          <w:rFonts w:ascii="Baskerville Old Face" w:hAnsi="Baskerville Old Face"/>
          <w:b/>
          <w:sz w:val="28"/>
          <w:szCs w:val="28"/>
        </w:rPr>
        <w:t xml:space="preserve">Civil </w:t>
      </w:r>
      <w:r w:rsidR="00C71D78" w:rsidRPr="00323342">
        <w:rPr>
          <w:rFonts w:ascii="Baskerville Old Face" w:hAnsi="Baskerville Old Face"/>
          <w:b/>
          <w:sz w:val="28"/>
          <w:szCs w:val="28"/>
        </w:rPr>
        <w:t>Registrations</w:t>
      </w:r>
      <w:r w:rsidRPr="00323342">
        <w:rPr>
          <w:rFonts w:ascii="Baskerville Old Face" w:hAnsi="Baskerville Old Face"/>
          <w:b/>
          <w:sz w:val="28"/>
          <w:szCs w:val="28"/>
        </w:rPr>
        <w:t>.</w:t>
      </w:r>
    </w:p>
    <w:p w:rsidR="00A03006" w:rsidRPr="00595D5A" w:rsidRDefault="00A03006" w:rsidP="00A03006">
      <w:pPr>
        <w:pStyle w:val="ListParagraph"/>
        <w:ind w:left="1353"/>
        <w:rPr>
          <w:rFonts w:ascii="Baskerville Old Face" w:hAnsi="Baskerville Old Face"/>
          <w:sz w:val="28"/>
          <w:szCs w:val="28"/>
        </w:rPr>
      </w:pPr>
      <w:r>
        <w:rPr>
          <w:rFonts w:ascii="Baskerville Old Face" w:hAnsi="Baskerville Old Face"/>
          <w:sz w:val="28"/>
          <w:szCs w:val="28"/>
        </w:rPr>
        <w:t>This Ministry is the data-hub for civil affairs of the country. It delivers in the areas of</w:t>
      </w:r>
      <w:r w:rsidR="00B83050">
        <w:rPr>
          <w:rFonts w:ascii="Baskerville Old Face" w:hAnsi="Baskerville Old Face"/>
          <w:sz w:val="28"/>
          <w:szCs w:val="28"/>
        </w:rPr>
        <w:t xml:space="preserve"> </w:t>
      </w:r>
    </w:p>
    <w:p w:rsidR="00C71D78" w:rsidRPr="00595D5A" w:rsidRDefault="00A03006" w:rsidP="00C71D78">
      <w:pPr>
        <w:pStyle w:val="ListParagraph"/>
        <w:numPr>
          <w:ilvl w:val="2"/>
          <w:numId w:val="1"/>
        </w:numPr>
        <w:rPr>
          <w:rFonts w:ascii="Baskerville Old Face" w:hAnsi="Baskerville Old Face"/>
          <w:sz w:val="28"/>
          <w:szCs w:val="28"/>
        </w:rPr>
      </w:pPr>
      <w:r>
        <w:rPr>
          <w:rFonts w:ascii="Baskerville Old Face" w:hAnsi="Baskerville Old Face"/>
          <w:sz w:val="28"/>
          <w:szCs w:val="28"/>
        </w:rPr>
        <w:t xml:space="preserve">Civil </w:t>
      </w:r>
      <w:r w:rsidR="00C71D78" w:rsidRPr="00595D5A">
        <w:rPr>
          <w:rFonts w:ascii="Baskerville Old Face" w:hAnsi="Baskerville Old Face"/>
          <w:sz w:val="28"/>
          <w:szCs w:val="28"/>
        </w:rPr>
        <w:t>Voters</w:t>
      </w:r>
      <w:r>
        <w:rPr>
          <w:rFonts w:ascii="Baskerville Old Face" w:hAnsi="Baskerville Old Face"/>
          <w:sz w:val="28"/>
          <w:szCs w:val="28"/>
        </w:rPr>
        <w:t xml:space="preserve"> Registrations</w:t>
      </w:r>
      <w:r w:rsidR="00C02FBC">
        <w:rPr>
          <w:rFonts w:ascii="Baskerville Old Face" w:hAnsi="Baskerville Old Face"/>
          <w:sz w:val="28"/>
          <w:szCs w:val="28"/>
        </w:rPr>
        <w:t>.</w:t>
      </w:r>
    </w:p>
    <w:p w:rsidR="00C71D78" w:rsidRPr="00595D5A" w:rsidRDefault="00C71D78" w:rsidP="00C71D78">
      <w:pPr>
        <w:pStyle w:val="ListParagraph"/>
        <w:numPr>
          <w:ilvl w:val="2"/>
          <w:numId w:val="1"/>
        </w:numPr>
        <w:rPr>
          <w:rFonts w:ascii="Baskerville Old Face" w:hAnsi="Baskerville Old Face"/>
          <w:sz w:val="28"/>
          <w:szCs w:val="28"/>
        </w:rPr>
      </w:pPr>
      <w:r w:rsidRPr="00595D5A">
        <w:rPr>
          <w:rFonts w:ascii="Baskerville Old Face" w:hAnsi="Baskerville Old Face"/>
          <w:sz w:val="28"/>
          <w:szCs w:val="28"/>
        </w:rPr>
        <w:t>Civil</w:t>
      </w:r>
      <w:r w:rsidR="00A03006">
        <w:rPr>
          <w:rFonts w:ascii="Baskerville Old Face" w:hAnsi="Baskerville Old Face"/>
          <w:sz w:val="28"/>
          <w:szCs w:val="28"/>
        </w:rPr>
        <w:t xml:space="preserve"> Registration and Vital Statistics which covers</w:t>
      </w:r>
      <w:r w:rsidR="00C02FBC">
        <w:rPr>
          <w:rFonts w:ascii="Baskerville Old Face" w:hAnsi="Baskerville Old Face"/>
          <w:sz w:val="28"/>
          <w:szCs w:val="28"/>
        </w:rPr>
        <w:t>,</w:t>
      </w:r>
    </w:p>
    <w:p w:rsidR="00327CE7" w:rsidRPr="00595D5A" w:rsidRDefault="00327CE7" w:rsidP="00327CE7">
      <w:pPr>
        <w:pStyle w:val="ListParagraph"/>
        <w:numPr>
          <w:ilvl w:val="3"/>
          <w:numId w:val="1"/>
        </w:numPr>
        <w:rPr>
          <w:rFonts w:ascii="Baskerville Old Face" w:hAnsi="Baskerville Old Face"/>
          <w:sz w:val="28"/>
          <w:szCs w:val="28"/>
        </w:rPr>
      </w:pPr>
      <w:r w:rsidRPr="00595D5A">
        <w:rPr>
          <w:rFonts w:ascii="Baskerville Old Face" w:hAnsi="Baskerville Old Face"/>
          <w:sz w:val="28"/>
          <w:szCs w:val="28"/>
        </w:rPr>
        <w:lastRenderedPageBreak/>
        <w:t>Births</w:t>
      </w:r>
      <w:r w:rsidR="00C02FBC">
        <w:rPr>
          <w:rFonts w:ascii="Baskerville Old Face" w:hAnsi="Baskerville Old Face"/>
          <w:sz w:val="28"/>
          <w:szCs w:val="28"/>
        </w:rPr>
        <w:t>,</w:t>
      </w:r>
      <w:r w:rsidRPr="00595D5A">
        <w:rPr>
          <w:rFonts w:ascii="Baskerville Old Face" w:hAnsi="Baskerville Old Face"/>
          <w:sz w:val="28"/>
          <w:szCs w:val="28"/>
        </w:rPr>
        <w:t xml:space="preserve"> </w:t>
      </w:r>
    </w:p>
    <w:p w:rsidR="00C71D78" w:rsidRDefault="00C02FBC" w:rsidP="00327CE7">
      <w:pPr>
        <w:pStyle w:val="ListParagraph"/>
        <w:numPr>
          <w:ilvl w:val="3"/>
          <w:numId w:val="1"/>
        </w:numPr>
        <w:rPr>
          <w:rFonts w:ascii="Baskerville Old Face" w:hAnsi="Baskerville Old Face"/>
          <w:sz w:val="28"/>
          <w:szCs w:val="28"/>
        </w:rPr>
      </w:pPr>
      <w:r>
        <w:rPr>
          <w:rFonts w:ascii="Baskerville Old Face" w:hAnsi="Baskerville Old Face"/>
          <w:sz w:val="28"/>
          <w:szCs w:val="28"/>
        </w:rPr>
        <w:t xml:space="preserve">Islander </w:t>
      </w:r>
      <w:r w:rsidR="00C71D78" w:rsidRPr="00595D5A">
        <w:rPr>
          <w:rFonts w:ascii="Baskerville Old Face" w:hAnsi="Baskerville Old Face"/>
          <w:sz w:val="28"/>
          <w:szCs w:val="28"/>
        </w:rPr>
        <w:t>Marriages</w:t>
      </w:r>
      <w:r>
        <w:rPr>
          <w:rFonts w:ascii="Baskerville Old Face" w:hAnsi="Baskerville Old Face"/>
          <w:sz w:val="28"/>
          <w:szCs w:val="28"/>
        </w:rPr>
        <w:t>,</w:t>
      </w:r>
      <w:r w:rsidR="0023565C" w:rsidRPr="00595D5A">
        <w:rPr>
          <w:rFonts w:ascii="Baskerville Old Face" w:hAnsi="Baskerville Old Face"/>
          <w:sz w:val="28"/>
          <w:szCs w:val="28"/>
        </w:rPr>
        <w:t xml:space="preserve"> </w:t>
      </w:r>
      <w:r>
        <w:rPr>
          <w:rFonts w:ascii="Baskerville Old Face" w:hAnsi="Baskerville Old Face"/>
          <w:sz w:val="28"/>
          <w:szCs w:val="28"/>
        </w:rPr>
        <w:t xml:space="preserve"> </w:t>
      </w:r>
    </w:p>
    <w:p w:rsidR="00A03006" w:rsidRDefault="00A03006" w:rsidP="00A03006">
      <w:pPr>
        <w:pStyle w:val="ListParagraph"/>
        <w:numPr>
          <w:ilvl w:val="3"/>
          <w:numId w:val="1"/>
        </w:numPr>
        <w:rPr>
          <w:rFonts w:ascii="Baskerville Old Face" w:hAnsi="Baskerville Old Face"/>
          <w:sz w:val="28"/>
          <w:szCs w:val="28"/>
        </w:rPr>
      </w:pPr>
      <w:r w:rsidRPr="00595D5A">
        <w:rPr>
          <w:rFonts w:ascii="Baskerville Old Face" w:hAnsi="Baskerville Old Face"/>
          <w:sz w:val="28"/>
          <w:szCs w:val="28"/>
        </w:rPr>
        <w:t>Deaths</w:t>
      </w:r>
      <w:r>
        <w:rPr>
          <w:rFonts w:ascii="Baskerville Old Face" w:hAnsi="Baskerville Old Face"/>
          <w:sz w:val="28"/>
          <w:szCs w:val="28"/>
        </w:rPr>
        <w:t>.</w:t>
      </w:r>
    </w:p>
    <w:p w:rsidR="00DC0F44" w:rsidRDefault="00DC0F44" w:rsidP="00DC0F44">
      <w:pPr>
        <w:pStyle w:val="ListParagraph"/>
        <w:ind w:left="2880"/>
        <w:rPr>
          <w:rFonts w:ascii="Baskerville Old Face" w:hAnsi="Baskerville Old Face"/>
          <w:sz w:val="28"/>
          <w:szCs w:val="28"/>
        </w:rPr>
      </w:pPr>
    </w:p>
    <w:p w:rsidR="00323342" w:rsidRDefault="00371FDE" w:rsidP="00323342">
      <w:pPr>
        <w:pStyle w:val="ListParagraph"/>
        <w:numPr>
          <w:ilvl w:val="1"/>
          <w:numId w:val="1"/>
        </w:numPr>
        <w:rPr>
          <w:rFonts w:ascii="Baskerville Old Face" w:hAnsi="Baskerville Old Face"/>
          <w:b/>
          <w:sz w:val="28"/>
          <w:szCs w:val="28"/>
        </w:rPr>
      </w:pPr>
      <w:r w:rsidRPr="00371FDE">
        <w:rPr>
          <w:rFonts w:ascii="Baskerville Old Face" w:hAnsi="Baskerville Old Face"/>
          <w:b/>
          <w:sz w:val="28"/>
          <w:szCs w:val="28"/>
        </w:rPr>
        <w:t xml:space="preserve">Research and develop Demographic Coding System for security and economic purposes. </w:t>
      </w:r>
    </w:p>
    <w:p w:rsidR="00DC0F44" w:rsidRPr="00371FDE" w:rsidRDefault="00DC0F44" w:rsidP="00DC0F44">
      <w:pPr>
        <w:pStyle w:val="ListParagraph"/>
        <w:ind w:left="1353"/>
        <w:rPr>
          <w:rFonts w:ascii="Baskerville Old Face" w:hAnsi="Baskerville Old Face"/>
          <w:b/>
          <w:sz w:val="28"/>
          <w:szCs w:val="28"/>
        </w:rPr>
      </w:pPr>
    </w:p>
    <w:p w:rsidR="00A03006" w:rsidRPr="00323342" w:rsidRDefault="00A03006" w:rsidP="00A03006">
      <w:pPr>
        <w:pStyle w:val="ListParagraph"/>
        <w:numPr>
          <w:ilvl w:val="1"/>
          <w:numId w:val="1"/>
        </w:numPr>
        <w:rPr>
          <w:rFonts w:ascii="Baskerville Old Face" w:hAnsi="Baskerville Old Face"/>
          <w:b/>
          <w:sz w:val="28"/>
          <w:szCs w:val="28"/>
        </w:rPr>
      </w:pPr>
      <w:r w:rsidRPr="00323342">
        <w:rPr>
          <w:rFonts w:ascii="Baskerville Old Face" w:hAnsi="Baskerville Old Face"/>
          <w:b/>
          <w:sz w:val="28"/>
          <w:szCs w:val="28"/>
        </w:rPr>
        <w:t xml:space="preserve">Profiling and creation of </w:t>
      </w:r>
      <w:r w:rsidR="006F437E" w:rsidRPr="00323342">
        <w:rPr>
          <w:rFonts w:ascii="Baskerville Old Face" w:hAnsi="Baskerville Old Face"/>
          <w:b/>
          <w:sz w:val="28"/>
          <w:szCs w:val="28"/>
        </w:rPr>
        <w:t xml:space="preserve">sustainable </w:t>
      </w:r>
      <w:r w:rsidRPr="00323342">
        <w:rPr>
          <w:rFonts w:ascii="Baskerville Old Face" w:hAnsi="Baskerville Old Face"/>
          <w:b/>
          <w:sz w:val="28"/>
          <w:szCs w:val="28"/>
        </w:rPr>
        <w:t xml:space="preserve">data base </w:t>
      </w:r>
      <w:r w:rsidR="00B83050" w:rsidRPr="00323342">
        <w:rPr>
          <w:rFonts w:ascii="Baskerville Old Face" w:hAnsi="Baskerville Old Face"/>
          <w:b/>
          <w:sz w:val="28"/>
          <w:szCs w:val="28"/>
        </w:rPr>
        <w:t>for:</w:t>
      </w:r>
      <w:r w:rsidR="00F02325" w:rsidRPr="00323342">
        <w:rPr>
          <w:rFonts w:ascii="Baskerville Old Face" w:hAnsi="Baskerville Old Face"/>
          <w:b/>
          <w:sz w:val="28"/>
          <w:szCs w:val="28"/>
        </w:rPr>
        <w:t xml:space="preserve"> -</w:t>
      </w:r>
      <w:r w:rsidRPr="00323342">
        <w:rPr>
          <w:rFonts w:ascii="Baskerville Old Face" w:hAnsi="Baskerville Old Face"/>
          <w:b/>
          <w:sz w:val="28"/>
          <w:szCs w:val="28"/>
        </w:rPr>
        <w:t xml:space="preserve"> </w:t>
      </w:r>
    </w:p>
    <w:p w:rsidR="004F7C5B" w:rsidRDefault="00A03006" w:rsidP="004F7C5B">
      <w:pPr>
        <w:pStyle w:val="ListParagraph"/>
        <w:numPr>
          <w:ilvl w:val="2"/>
          <w:numId w:val="1"/>
        </w:numPr>
        <w:rPr>
          <w:rFonts w:ascii="Baskerville Old Face" w:hAnsi="Baskerville Old Face"/>
          <w:sz w:val="28"/>
          <w:szCs w:val="28"/>
        </w:rPr>
      </w:pPr>
      <w:r>
        <w:rPr>
          <w:rFonts w:ascii="Baskerville Old Face" w:hAnsi="Baskerville Old Face"/>
          <w:sz w:val="28"/>
          <w:szCs w:val="28"/>
        </w:rPr>
        <w:t xml:space="preserve">Houses of </w:t>
      </w:r>
      <w:r w:rsidR="00C71D78" w:rsidRPr="00595D5A">
        <w:rPr>
          <w:rFonts w:ascii="Baskerville Old Face" w:hAnsi="Baskerville Old Face"/>
          <w:sz w:val="28"/>
          <w:szCs w:val="28"/>
        </w:rPr>
        <w:t>Chiefs</w:t>
      </w:r>
      <w:r>
        <w:rPr>
          <w:rFonts w:ascii="Baskerville Old Face" w:hAnsi="Baskerville Old Face"/>
          <w:sz w:val="28"/>
          <w:szCs w:val="28"/>
        </w:rPr>
        <w:t xml:space="preserve"> in the country</w:t>
      </w:r>
      <w:r w:rsidR="00F02325">
        <w:rPr>
          <w:rFonts w:ascii="Baskerville Old Face" w:hAnsi="Baskerville Old Face"/>
          <w:sz w:val="28"/>
          <w:szCs w:val="28"/>
        </w:rPr>
        <w:t>,</w:t>
      </w:r>
    </w:p>
    <w:p w:rsidR="00F02325" w:rsidRPr="004F7C5B" w:rsidRDefault="00F02325" w:rsidP="004F7C5B">
      <w:pPr>
        <w:pStyle w:val="ListParagraph"/>
        <w:numPr>
          <w:ilvl w:val="3"/>
          <w:numId w:val="1"/>
        </w:numPr>
        <w:rPr>
          <w:rFonts w:ascii="Baskerville Old Face" w:hAnsi="Baskerville Old Face"/>
          <w:sz w:val="28"/>
          <w:szCs w:val="28"/>
        </w:rPr>
      </w:pPr>
      <w:r w:rsidRPr="004F7C5B">
        <w:rPr>
          <w:rFonts w:ascii="Baskerville Old Face" w:hAnsi="Baskerville Old Face"/>
          <w:sz w:val="28"/>
          <w:szCs w:val="28"/>
        </w:rPr>
        <w:t>This</w:t>
      </w:r>
      <w:r w:rsidR="004F7C5B">
        <w:rPr>
          <w:rFonts w:ascii="Baskerville Old Face" w:hAnsi="Baskerville Old Face"/>
          <w:sz w:val="28"/>
          <w:szCs w:val="28"/>
        </w:rPr>
        <w:t xml:space="preserve"> objective</w:t>
      </w:r>
      <w:r w:rsidRPr="004F7C5B">
        <w:rPr>
          <w:rFonts w:ascii="Baskerville Old Face" w:hAnsi="Baskerville Old Face"/>
          <w:sz w:val="28"/>
          <w:szCs w:val="28"/>
        </w:rPr>
        <w:t xml:space="preserve"> ensure</w:t>
      </w:r>
      <w:r w:rsidR="004F7C5B">
        <w:rPr>
          <w:rFonts w:ascii="Baskerville Old Face" w:hAnsi="Baskerville Old Face"/>
          <w:sz w:val="28"/>
          <w:szCs w:val="28"/>
        </w:rPr>
        <w:t>s</w:t>
      </w:r>
      <w:r w:rsidRPr="004F7C5B">
        <w:rPr>
          <w:rFonts w:ascii="Baskerville Old Face" w:hAnsi="Baskerville Old Face"/>
          <w:sz w:val="28"/>
          <w:szCs w:val="28"/>
        </w:rPr>
        <w:t xml:space="preserve"> recognition of significant roles performed by chiefs and traditional leaders in community governance and social stability </w:t>
      </w:r>
      <w:r w:rsidR="004F7C5B">
        <w:rPr>
          <w:rFonts w:ascii="Baskerville Old Face" w:hAnsi="Baskerville Old Face"/>
          <w:sz w:val="28"/>
          <w:szCs w:val="28"/>
        </w:rPr>
        <w:t>across</w:t>
      </w:r>
      <w:r w:rsidRPr="004F7C5B">
        <w:rPr>
          <w:rFonts w:ascii="Baskerville Old Face" w:hAnsi="Baskerville Old Face"/>
          <w:sz w:val="28"/>
          <w:szCs w:val="28"/>
        </w:rPr>
        <w:t xml:space="preserve"> our society. </w:t>
      </w:r>
    </w:p>
    <w:p w:rsidR="00C71D78" w:rsidRPr="00595D5A" w:rsidRDefault="0023565C" w:rsidP="00A03006">
      <w:pPr>
        <w:pStyle w:val="ListParagraph"/>
        <w:numPr>
          <w:ilvl w:val="2"/>
          <w:numId w:val="1"/>
        </w:numPr>
        <w:rPr>
          <w:rFonts w:ascii="Baskerville Old Face" w:hAnsi="Baskerville Old Face"/>
          <w:sz w:val="28"/>
          <w:szCs w:val="28"/>
        </w:rPr>
      </w:pPr>
      <w:r w:rsidRPr="00595D5A">
        <w:rPr>
          <w:rFonts w:ascii="Baskerville Old Face" w:hAnsi="Baskerville Old Face"/>
          <w:sz w:val="28"/>
          <w:szCs w:val="28"/>
        </w:rPr>
        <w:t>Naturalised citizens</w:t>
      </w:r>
      <w:r w:rsidR="00F02325">
        <w:rPr>
          <w:rFonts w:ascii="Baskerville Old Face" w:hAnsi="Baskerville Old Face"/>
          <w:sz w:val="28"/>
          <w:szCs w:val="28"/>
        </w:rPr>
        <w:t>,</w:t>
      </w:r>
    </w:p>
    <w:p w:rsidR="0023565C" w:rsidRPr="00595D5A" w:rsidRDefault="0023565C" w:rsidP="00A03006">
      <w:pPr>
        <w:pStyle w:val="ListParagraph"/>
        <w:numPr>
          <w:ilvl w:val="2"/>
          <w:numId w:val="1"/>
        </w:numPr>
        <w:rPr>
          <w:rFonts w:ascii="Baskerville Old Face" w:hAnsi="Baskerville Old Face"/>
          <w:sz w:val="28"/>
          <w:szCs w:val="28"/>
        </w:rPr>
      </w:pPr>
      <w:r w:rsidRPr="00595D5A">
        <w:rPr>
          <w:rFonts w:ascii="Baskerville Old Face" w:hAnsi="Baskerville Old Face"/>
          <w:sz w:val="28"/>
          <w:szCs w:val="28"/>
        </w:rPr>
        <w:t>Churches</w:t>
      </w:r>
      <w:r w:rsidR="00A03006">
        <w:rPr>
          <w:rFonts w:ascii="Baskerville Old Face" w:hAnsi="Baskerville Old Face"/>
          <w:sz w:val="28"/>
          <w:szCs w:val="28"/>
        </w:rPr>
        <w:t xml:space="preserve"> and denominations</w:t>
      </w:r>
      <w:r w:rsidR="00F02325">
        <w:rPr>
          <w:rFonts w:ascii="Baskerville Old Face" w:hAnsi="Baskerville Old Face"/>
          <w:sz w:val="28"/>
          <w:szCs w:val="28"/>
        </w:rPr>
        <w:t>,</w:t>
      </w:r>
    </w:p>
    <w:p w:rsidR="0023565C" w:rsidRPr="00595D5A" w:rsidRDefault="0023565C" w:rsidP="00A03006">
      <w:pPr>
        <w:pStyle w:val="ListParagraph"/>
        <w:numPr>
          <w:ilvl w:val="2"/>
          <w:numId w:val="1"/>
        </w:numPr>
        <w:rPr>
          <w:rFonts w:ascii="Baskerville Old Face" w:hAnsi="Baskerville Old Face"/>
          <w:sz w:val="28"/>
          <w:szCs w:val="28"/>
        </w:rPr>
      </w:pPr>
      <w:r w:rsidRPr="00595D5A">
        <w:rPr>
          <w:rFonts w:ascii="Baskerville Old Face" w:hAnsi="Baskerville Old Face"/>
          <w:sz w:val="28"/>
          <w:szCs w:val="28"/>
        </w:rPr>
        <w:t>N</w:t>
      </w:r>
      <w:r w:rsidR="00A03006">
        <w:rPr>
          <w:rFonts w:ascii="Baskerville Old Face" w:hAnsi="Baskerville Old Face"/>
          <w:sz w:val="28"/>
          <w:szCs w:val="28"/>
        </w:rPr>
        <w:t xml:space="preserve">on- </w:t>
      </w:r>
      <w:r w:rsidRPr="00595D5A">
        <w:rPr>
          <w:rFonts w:ascii="Baskerville Old Face" w:hAnsi="Baskerville Old Face"/>
          <w:sz w:val="28"/>
          <w:szCs w:val="28"/>
        </w:rPr>
        <w:t>G</w:t>
      </w:r>
      <w:r w:rsidR="00A03006">
        <w:rPr>
          <w:rFonts w:ascii="Baskerville Old Face" w:hAnsi="Baskerville Old Face"/>
          <w:sz w:val="28"/>
          <w:szCs w:val="28"/>
        </w:rPr>
        <w:t xml:space="preserve">overnment </w:t>
      </w:r>
      <w:r w:rsidRPr="00595D5A">
        <w:rPr>
          <w:rFonts w:ascii="Baskerville Old Face" w:hAnsi="Baskerville Old Face"/>
          <w:sz w:val="28"/>
          <w:szCs w:val="28"/>
        </w:rPr>
        <w:t>O</w:t>
      </w:r>
      <w:r w:rsidR="00A03006">
        <w:rPr>
          <w:rFonts w:ascii="Baskerville Old Face" w:hAnsi="Baskerville Old Face"/>
          <w:sz w:val="28"/>
          <w:szCs w:val="28"/>
        </w:rPr>
        <w:t>rganisations and Non-State Actors</w:t>
      </w:r>
      <w:r w:rsidR="00F02325">
        <w:rPr>
          <w:rFonts w:ascii="Baskerville Old Face" w:hAnsi="Baskerville Old Face"/>
          <w:sz w:val="28"/>
          <w:szCs w:val="28"/>
        </w:rPr>
        <w:t>,</w:t>
      </w:r>
    </w:p>
    <w:p w:rsidR="0023565C" w:rsidRDefault="00327CE7" w:rsidP="00A03006">
      <w:pPr>
        <w:pStyle w:val="ListParagraph"/>
        <w:numPr>
          <w:ilvl w:val="2"/>
          <w:numId w:val="1"/>
        </w:numPr>
        <w:rPr>
          <w:rFonts w:ascii="Baskerville Old Face" w:hAnsi="Baskerville Old Face"/>
          <w:sz w:val="28"/>
          <w:szCs w:val="28"/>
        </w:rPr>
      </w:pPr>
      <w:r w:rsidRPr="00595D5A">
        <w:rPr>
          <w:rFonts w:ascii="Baskerville Old Face" w:hAnsi="Baskerville Old Face"/>
          <w:sz w:val="28"/>
          <w:szCs w:val="28"/>
        </w:rPr>
        <w:t>Development Exchange Services</w:t>
      </w:r>
      <w:r w:rsidR="00F02325">
        <w:rPr>
          <w:rFonts w:ascii="Baskerville Old Face" w:hAnsi="Baskerville Old Face"/>
          <w:sz w:val="28"/>
          <w:szCs w:val="28"/>
        </w:rPr>
        <w:t>,</w:t>
      </w:r>
    </w:p>
    <w:p w:rsidR="00DC0F44" w:rsidRPr="001E7616" w:rsidRDefault="00B83050" w:rsidP="001E7616">
      <w:pPr>
        <w:rPr>
          <w:rFonts w:ascii="Baskerville Old Face" w:hAnsi="Baskerville Old Face"/>
          <w:sz w:val="28"/>
          <w:szCs w:val="28"/>
        </w:rPr>
      </w:pPr>
      <w:r w:rsidRPr="001E7616">
        <w:rPr>
          <w:rFonts w:ascii="Baskerville Old Face" w:hAnsi="Baskerville Old Face"/>
          <w:sz w:val="28"/>
          <w:szCs w:val="28"/>
        </w:rPr>
        <w:t xml:space="preserve">A </w:t>
      </w:r>
      <w:r w:rsidR="004F4C72">
        <w:rPr>
          <w:rFonts w:ascii="Baskerville Old Face" w:hAnsi="Baskerville Old Face"/>
          <w:sz w:val="28"/>
          <w:szCs w:val="28"/>
        </w:rPr>
        <w:t xml:space="preserve"> </w:t>
      </w:r>
      <w:r w:rsidRPr="001E7616">
        <w:rPr>
          <w:rFonts w:ascii="Baskerville Old Face" w:hAnsi="Baskerville Old Face"/>
          <w:sz w:val="28"/>
          <w:szCs w:val="28"/>
        </w:rPr>
        <w:t xml:space="preserve"> point of action is</w:t>
      </w:r>
      <w:r w:rsidR="001E7616">
        <w:rPr>
          <w:rFonts w:ascii="Baskerville Old Face" w:hAnsi="Baskerville Old Face"/>
          <w:sz w:val="28"/>
          <w:szCs w:val="28"/>
        </w:rPr>
        <w:t xml:space="preserve"> for profiling and creating a data </w:t>
      </w:r>
      <w:r w:rsidR="000965A9">
        <w:rPr>
          <w:rFonts w:ascii="Baskerville Old Face" w:hAnsi="Baskerville Old Face"/>
          <w:sz w:val="28"/>
          <w:szCs w:val="28"/>
        </w:rPr>
        <w:t xml:space="preserve">base system for civil Affairs, such objective warrants an option </w:t>
      </w:r>
      <w:r w:rsidRPr="001E7616">
        <w:rPr>
          <w:rFonts w:ascii="Baskerville Old Face" w:hAnsi="Baskerville Old Face"/>
          <w:sz w:val="28"/>
          <w:szCs w:val="28"/>
        </w:rPr>
        <w:t xml:space="preserve">to have IT specialists consolidate this </w:t>
      </w:r>
      <w:r w:rsidR="000965A9">
        <w:rPr>
          <w:rFonts w:ascii="Baskerville Old Face" w:hAnsi="Baskerville Old Face"/>
          <w:sz w:val="28"/>
          <w:szCs w:val="28"/>
        </w:rPr>
        <w:t xml:space="preserve">that data base component </w:t>
      </w:r>
      <w:r w:rsidRPr="001E7616">
        <w:rPr>
          <w:rFonts w:ascii="Baskerville Old Face" w:hAnsi="Baskerville Old Face"/>
          <w:sz w:val="28"/>
          <w:szCs w:val="28"/>
        </w:rPr>
        <w:t>with our</w:t>
      </w:r>
      <w:r w:rsidR="001E7616">
        <w:rPr>
          <w:rFonts w:ascii="Baskerville Old Face" w:hAnsi="Baskerville Old Face"/>
          <w:sz w:val="28"/>
          <w:szCs w:val="28"/>
        </w:rPr>
        <w:t xml:space="preserve"> </w:t>
      </w:r>
      <w:r w:rsidR="000965A9">
        <w:rPr>
          <w:rFonts w:ascii="Baskerville Old Face" w:hAnsi="Baskerville Old Face"/>
          <w:sz w:val="28"/>
          <w:szCs w:val="28"/>
        </w:rPr>
        <w:t xml:space="preserve">existing </w:t>
      </w:r>
      <w:r w:rsidR="001E7616">
        <w:rPr>
          <w:rFonts w:ascii="Baskerville Old Face" w:hAnsi="Baskerville Old Face"/>
          <w:sz w:val="28"/>
          <w:szCs w:val="28"/>
        </w:rPr>
        <w:t>CRVS</w:t>
      </w:r>
      <w:r w:rsidR="000965A9">
        <w:rPr>
          <w:rFonts w:ascii="Baskerville Old Face" w:hAnsi="Baskerville Old Face"/>
          <w:sz w:val="28"/>
          <w:szCs w:val="28"/>
        </w:rPr>
        <w:t xml:space="preserve"> under Civil Registry</w:t>
      </w:r>
      <w:r w:rsidR="001E7616">
        <w:rPr>
          <w:rFonts w:ascii="Baskerville Old Face" w:hAnsi="Baskerville Old Face"/>
          <w:sz w:val="28"/>
          <w:szCs w:val="28"/>
        </w:rPr>
        <w:t>.</w:t>
      </w:r>
    </w:p>
    <w:p w:rsidR="00DC0F44" w:rsidRPr="004F4C72" w:rsidRDefault="00BA0C36" w:rsidP="005D237E">
      <w:pPr>
        <w:pStyle w:val="ListParagraph"/>
        <w:numPr>
          <w:ilvl w:val="0"/>
          <w:numId w:val="4"/>
        </w:numPr>
        <w:rPr>
          <w:rFonts w:ascii="Berlin Sans FB" w:hAnsi="Berlin Sans FB"/>
          <w:color w:val="548DD4" w:themeColor="text2" w:themeTint="99"/>
          <w:sz w:val="36"/>
          <w:szCs w:val="28"/>
        </w:rPr>
      </w:pPr>
      <w:r w:rsidRPr="004F4C72">
        <w:rPr>
          <w:rFonts w:ascii="Berlin Sans FB" w:hAnsi="Berlin Sans FB"/>
          <w:color w:val="548DD4" w:themeColor="text2" w:themeTint="99"/>
          <w:sz w:val="36"/>
          <w:szCs w:val="28"/>
        </w:rPr>
        <w:t xml:space="preserve">In anticipation to materialise objective “(c)” hence </w:t>
      </w:r>
      <w:r w:rsidR="00825FBB" w:rsidRPr="004F4C72">
        <w:rPr>
          <w:rFonts w:ascii="Berlin Sans FB" w:hAnsi="Berlin Sans FB"/>
          <w:color w:val="548DD4" w:themeColor="text2" w:themeTint="99"/>
          <w:sz w:val="36"/>
          <w:szCs w:val="28"/>
        </w:rPr>
        <w:t>MHA is obliged</w:t>
      </w:r>
      <w:r w:rsidRPr="004F4C72">
        <w:rPr>
          <w:rFonts w:ascii="Berlin Sans FB" w:hAnsi="Berlin Sans FB"/>
          <w:color w:val="548DD4" w:themeColor="text2" w:themeTint="99"/>
          <w:sz w:val="36"/>
          <w:szCs w:val="28"/>
        </w:rPr>
        <w:t xml:space="preserve"> to strengthen partnership</w:t>
      </w:r>
      <w:r w:rsidR="00DC0F44" w:rsidRPr="004F4C72">
        <w:rPr>
          <w:rFonts w:ascii="Berlin Sans FB" w:hAnsi="Berlin Sans FB"/>
          <w:color w:val="548DD4" w:themeColor="text2" w:themeTint="99"/>
          <w:sz w:val="36"/>
          <w:szCs w:val="28"/>
        </w:rPr>
        <w:t xml:space="preserve"> and work</w:t>
      </w:r>
      <w:r w:rsidRPr="004F4C72">
        <w:rPr>
          <w:rFonts w:ascii="Berlin Sans FB" w:hAnsi="Berlin Sans FB"/>
          <w:color w:val="548DD4" w:themeColor="text2" w:themeTint="99"/>
          <w:sz w:val="36"/>
          <w:szCs w:val="28"/>
        </w:rPr>
        <w:t>ing relationships with all</w:t>
      </w:r>
      <w:r w:rsidR="00DC0F44" w:rsidRPr="004F4C72">
        <w:rPr>
          <w:rFonts w:ascii="Berlin Sans FB" w:hAnsi="Berlin Sans FB"/>
          <w:color w:val="548DD4" w:themeColor="text2" w:themeTint="99"/>
          <w:sz w:val="36"/>
          <w:szCs w:val="28"/>
        </w:rPr>
        <w:t xml:space="preserve"> </w:t>
      </w:r>
      <w:r w:rsidR="005E263E" w:rsidRPr="004F4C72">
        <w:rPr>
          <w:rFonts w:ascii="Berlin Sans FB" w:hAnsi="Berlin Sans FB"/>
          <w:color w:val="548DD4" w:themeColor="text2" w:themeTint="99"/>
          <w:sz w:val="36"/>
          <w:szCs w:val="28"/>
        </w:rPr>
        <w:t>stakeholders that in itself is a useful resource</w:t>
      </w:r>
      <w:r w:rsidR="00DC0F44" w:rsidRPr="004F4C72">
        <w:rPr>
          <w:rFonts w:ascii="Berlin Sans FB" w:hAnsi="Berlin Sans FB"/>
          <w:color w:val="548DD4" w:themeColor="text2" w:themeTint="99"/>
          <w:sz w:val="36"/>
          <w:szCs w:val="28"/>
        </w:rPr>
        <w:t xml:space="preserve">. </w:t>
      </w:r>
    </w:p>
    <w:p w:rsidR="00DC0F44" w:rsidRPr="00DC0F44" w:rsidRDefault="00DC0F44" w:rsidP="00DC0F44">
      <w:pPr>
        <w:pStyle w:val="ListParagraph"/>
        <w:ind w:left="1080"/>
        <w:rPr>
          <w:rFonts w:ascii="Baskerville Old Face" w:hAnsi="Baskerville Old Face"/>
          <w:sz w:val="28"/>
          <w:szCs w:val="28"/>
        </w:rPr>
      </w:pPr>
    </w:p>
    <w:p w:rsidR="006F437E" w:rsidRDefault="00323342" w:rsidP="006F437E">
      <w:pPr>
        <w:pStyle w:val="ListParagraph"/>
        <w:numPr>
          <w:ilvl w:val="1"/>
          <w:numId w:val="1"/>
        </w:numPr>
        <w:rPr>
          <w:rFonts w:ascii="Baskerville Old Face" w:hAnsi="Baskerville Old Face"/>
          <w:b/>
          <w:sz w:val="28"/>
          <w:szCs w:val="28"/>
        </w:rPr>
      </w:pPr>
      <w:r>
        <w:rPr>
          <w:rFonts w:ascii="Baskerville Old Face" w:hAnsi="Baskerville Old Face"/>
          <w:b/>
          <w:sz w:val="28"/>
          <w:szCs w:val="28"/>
        </w:rPr>
        <w:t xml:space="preserve">Effectively </w:t>
      </w:r>
      <w:r w:rsidR="00F02325" w:rsidRPr="00323342">
        <w:rPr>
          <w:rFonts w:ascii="Baskerville Old Face" w:hAnsi="Baskerville Old Face"/>
          <w:b/>
          <w:sz w:val="28"/>
          <w:szCs w:val="28"/>
        </w:rPr>
        <w:t>Administ</w:t>
      </w:r>
      <w:r>
        <w:rPr>
          <w:rFonts w:ascii="Baskerville Old Face" w:hAnsi="Baskerville Old Face"/>
          <w:b/>
          <w:sz w:val="28"/>
          <w:szCs w:val="28"/>
        </w:rPr>
        <w:t>er</w:t>
      </w:r>
      <w:r w:rsidR="00F02325" w:rsidRPr="00323342">
        <w:rPr>
          <w:rFonts w:ascii="Baskerville Old Face" w:hAnsi="Baskerville Old Face"/>
          <w:b/>
          <w:sz w:val="28"/>
          <w:szCs w:val="28"/>
        </w:rPr>
        <w:t xml:space="preserve"> the Electoral Processes/ Cycles of the country.</w:t>
      </w:r>
    </w:p>
    <w:p w:rsidR="00323342" w:rsidRDefault="00323342" w:rsidP="00323342">
      <w:pPr>
        <w:pStyle w:val="ListParagraph"/>
        <w:numPr>
          <w:ilvl w:val="2"/>
          <w:numId w:val="1"/>
        </w:numPr>
        <w:rPr>
          <w:rFonts w:ascii="Baskerville Old Face" w:hAnsi="Baskerville Old Face"/>
          <w:sz w:val="28"/>
          <w:szCs w:val="28"/>
        </w:rPr>
      </w:pPr>
      <w:r w:rsidRPr="00323342">
        <w:rPr>
          <w:rFonts w:ascii="Baskerville Old Face" w:hAnsi="Baskerville Old Face"/>
          <w:sz w:val="28"/>
          <w:szCs w:val="28"/>
        </w:rPr>
        <w:t>Effective and efficient delivery of electoral services</w:t>
      </w:r>
      <w:r>
        <w:rPr>
          <w:rFonts w:ascii="Baskerville Old Face" w:hAnsi="Baskerville Old Face"/>
          <w:sz w:val="28"/>
          <w:szCs w:val="28"/>
        </w:rPr>
        <w:t>,</w:t>
      </w:r>
    </w:p>
    <w:p w:rsidR="00323342" w:rsidRDefault="00323342" w:rsidP="00323342">
      <w:pPr>
        <w:pStyle w:val="ListParagraph"/>
        <w:numPr>
          <w:ilvl w:val="2"/>
          <w:numId w:val="1"/>
        </w:numPr>
        <w:rPr>
          <w:rFonts w:ascii="Baskerville Old Face" w:hAnsi="Baskerville Old Face"/>
          <w:sz w:val="28"/>
          <w:szCs w:val="28"/>
        </w:rPr>
      </w:pPr>
      <w:r>
        <w:rPr>
          <w:rFonts w:ascii="Baskerville Old Face" w:hAnsi="Baskerville Old Face"/>
          <w:sz w:val="28"/>
          <w:szCs w:val="28"/>
        </w:rPr>
        <w:t xml:space="preserve">Ensure efficient, sustainable and quality Bio-Metrics Voters Registration System. </w:t>
      </w:r>
    </w:p>
    <w:p w:rsidR="00371FDE" w:rsidRDefault="00371FDE" w:rsidP="00323342">
      <w:pPr>
        <w:pStyle w:val="ListParagraph"/>
        <w:numPr>
          <w:ilvl w:val="2"/>
          <w:numId w:val="1"/>
        </w:numPr>
        <w:rPr>
          <w:rFonts w:ascii="Baskerville Old Face" w:hAnsi="Baskerville Old Face"/>
          <w:sz w:val="28"/>
          <w:szCs w:val="28"/>
        </w:rPr>
      </w:pPr>
      <w:r>
        <w:rPr>
          <w:rFonts w:ascii="Baskerville Old Face" w:hAnsi="Baskerville Old Face"/>
          <w:sz w:val="28"/>
          <w:szCs w:val="28"/>
        </w:rPr>
        <w:t>Research</w:t>
      </w:r>
      <w:r w:rsidR="003C7A56">
        <w:rPr>
          <w:rFonts w:ascii="Baskerville Old Face" w:hAnsi="Baskerville Old Face"/>
          <w:sz w:val="28"/>
          <w:szCs w:val="28"/>
        </w:rPr>
        <w:t>,</w:t>
      </w:r>
      <w:r>
        <w:rPr>
          <w:rFonts w:ascii="Baskerville Old Face" w:hAnsi="Baskerville Old Face"/>
          <w:sz w:val="28"/>
          <w:szCs w:val="28"/>
        </w:rPr>
        <w:t xml:space="preserve"> recommend and delivery of better alternative voting system in Solomon Islands. </w:t>
      </w:r>
    </w:p>
    <w:p w:rsidR="00931B02" w:rsidRDefault="00931B02" w:rsidP="00931B02">
      <w:pPr>
        <w:pStyle w:val="ListParagraph"/>
        <w:ind w:left="2160"/>
        <w:rPr>
          <w:rFonts w:ascii="Baskerville Old Face" w:hAnsi="Baskerville Old Face"/>
          <w:sz w:val="28"/>
          <w:szCs w:val="28"/>
        </w:rPr>
      </w:pPr>
    </w:p>
    <w:p w:rsidR="00BF5217" w:rsidRPr="00931B02" w:rsidRDefault="00DC0F44" w:rsidP="00DC0F44">
      <w:pPr>
        <w:pStyle w:val="ListParagraph"/>
        <w:numPr>
          <w:ilvl w:val="1"/>
          <w:numId w:val="1"/>
        </w:numPr>
        <w:rPr>
          <w:rFonts w:ascii="Baskerville Old Face" w:hAnsi="Baskerville Old Face"/>
          <w:b/>
          <w:sz w:val="28"/>
          <w:szCs w:val="28"/>
        </w:rPr>
      </w:pPr>
      <w:r w:rsidRPr="00931B02">
        <w:rPr>
          <w:rFonts w:ascii="Baskerville Old Face" w:hAnsi="Baskerville Old Face"/>
          <w:b/>
          <w:sz w:val="28"/>
          <w:szCs w:val="28"/>
        </w:rPr>
        <w:t>Invest</w:t>
      </w:r>
      <w:r w:rsidR="00BF5217" w:rsidRPr="00931B02">
        <w:rPr>
          <w:rFonts w:ascii="Baskerville Old Face" w:hAnsi="Baskerville Old Face"/>
          <w:b/>
          <w:sz w:val="28"/>
          <w:szCs w:val="28"/>
        </w:rPr>
        <w:t>,</w:t>
      </w:r>
      <w:r w:rsidRPr="00931B02">
        <w:rPr>
          <w:rFonts w:ascii="Baskerville Old Face" w:hAnsi="Baskerville Old Face"/>
          <w:b/>
          <w:sz w:val="28"/>
          <w:szCs w:val="28"/>
        </w:rPr>
        <w:t xml:space="preserve"> develop</w:t>
      </w:r>
      <w:r w:rsidR="00BF5217" w:rsidRPr="00931B02">
        <w:rPr>
          <w:rFonts w:ascii="Baskerville Old Face" w:hAnsi="Baskerville Old Face"/>
          <w:b/>
          <w:sz w:val="28"/>
          <w:szCs w:val="28"/>
        </w:rPr>
        <w:t xml:space="preserve"> and sustain world standard Sporting Infrastructures and facilities to ensure,</w:t>
      </w:r>
    </w:p>
    <w:p w:rsidR="00BF5217" w:rsidRDefault="00BF5217" w:rsidP="00BF5217">
      <w:pPr>
        <w:pStyle w:val="ListParagraph"/>
        <w:numPr>
          <w:ilvl w:val="2"/>
          <w:numId w:val="1"/>
        </w:numPr>
        <w:rPr>
          <w:rFonts w:ascii="Baskerville Old Face" w:hAnsi="Baskerville Old Face"/>
          <w:sz w:val="28"/>
          <w:szCs w:val="28"/>
        </w:rPr>
      </w:pPr>
      <w:r>
        <w:rPr>
          <w:rFonts w:ascii="Baskerville Old Face" w:hAnsi="Baskerville Old Face"/>
          <w:sz w:val="28"/>
          <w:szCs w:val="28"/>
        </w:rPr>
        <w:t>Accessibility to all sporting fraternities,</w:t>
      </w:r>
    </w:p>
    <w:p w:rsidR="00BF5217" w:rsidRDefault="00BF5217" w:rsidP="00BF5217">
      <w:pPr>
        <w:pStyle w:val="ListParagraph"/>
        <w:numPr>
          <w:ilvl w:val="2"/>
          <w:numId w:val="1"/>
        </w:numPr>
        <w:rPr>
          <w:rFonts w:ascii="Baskerville Old Face" w:hAnsi="Baskerville Old Face"/>
          <w:sz w:val="28"/>
          <w:szCs w:val="28"/>
        </w:rPr>
      </w:pPr>
      <w:r>
        <w:rPr>
          <w:rFonts w:ascii="Baskerville Old Face" w:hAnsi="Baskerville Old Face"/>
          <w:sz w:val="28"/>
          <w:szCs w:val="28"/>
        </w:rPr>
        <w:t>Proper preparations for 2023 host of Pacific games,</w:t>
      </w:r>
    </w:p>
    <w:p w:rsidR="00DC0F44" w:rsidRDefault="00BF5217" w:rsidP="00BF5217">
      <w:pPr>
        <w:pStyle w:val="ListParagraph"/>
        <w:numPr>
          <w:ilvl w:val="2"/>
          <w:numId w:val="1"/>
        </w:numPr>
        <w:rPr>
          <w:rFonts w:ascii="Baskerville Old Face" w:hAnsi="Baskerville Old Face"/>
          <w:sz w:val="28"/>
          <w:szCs w:val="28"/>
        </w:rPr>
      </w:pPr>
      <w:r>
        <w:rPr>
          <w:rFonts w:ascii="Baskerville Old Face" w:hAnsi="Baskerville Old Face"/>
          <w:sz w:val="28"/>
          <w:szCs w:val="28"/>
        </w:rPr>
        <w:t xml:space="preserve">Recreations, social cohesion and healthy life style for Solomon Islanders. </w:t>
      </w:r>
    </w:p>
    <w:p w:rsidR="00C02FBC" w:rsidRDefault="00C02FBC" w:rsidP="00C02FBC">
      <w:pPr>
        <w:pStyle w:val="ListParagraph"/>
        <w:ind w:left="2160"/>
        <w:rPr>
          <w:rFonts w:ascii="Baskerville Old Face" w:hAnsi="Baskerville Old Face"/>
          <w:sz w:val="28"/>
          <w:szCs w:val="28"/>
        </w:rPr>
      </w:pPr>
    </w:p>
    <w:p w:rsidR="00931B02" w:rsidRPr="00C02FBC" w:rsidRDefault="00B345CE" w:rsidP="00931B02">
      <w:pPr>
        <w:pStyle w:val="ListParagraph"/>
        <w:numPr>
          <w:ilvl w:val="1"/>
          <w:numId w:val="1"/>
        </w:numPr>
        <w:rPr>
          <w:rFonts w:ascii="Baskerville Old Face" w:hAnsi="Baskerville Old Face"/>
          <w:b/>
          <w:sz w:val="28"/>
          <w:szCs w:val="28"/>
        </w:rPr>
      </w:pPr>
      <w:r w:rsidRPr="00C02FBC">
        <w:rPr>
          <w:rFonts w:ascii="Baskerville Old Face" w:hAnsi="Baskerville Old Face"/>
          <w:b/>
          <w:sz w:val="28"/>
          <w:szCs w:val="28"/>
        </w:rPr>
        <w:t>Review</w:t>
      </w:r>
      <w:r>
        <w:rPr>
          <w:rFonts w:ascii="Baskerville Old Face" w:hAnsi="Baskerville Old Face"/>
          <w:b/>
          <w:sz w:val="28"/>
          <w:szCs w:val="28"/>
        </w:rPr>
        <w:t xml:space="preserve"> </w:t>
      </w:r>
      <w:r w:rsidRPr="00C02FBC">
        <w:rPr>
          <w:rFonts w:ascii="Baskerville Old Face" w:hAnsi="Baskerville Old Face"/>
          <w:b/>
          <w:sz w:val="28"/>
          <w:szCs w:val="28"/>
        </w:rPr>
        <w:t>and</w:t>
      </w:r>
      <w:r>
        <w:rPr>
          <w:rFonts w:ascii="Baskerville Old Face" w:hAnsi="Baskerville Old Face"/>
          <w:b/>
          <w:sz w:val="28"/>
          <w:szCs w:val="28"/>
        </w:rPr>
        <w:t xml:space="preserve"> make</w:t>
      </w:r>
      <w:r w:rsidR="00931B02" w:rsidRPr="00C02FBC">
        <w:rPr>
          <w:rFonts w:ascii="Baskerville Old Face" w:hAnsi="Baskerville Old Face"/>
          <w:b/>
          <w:sz w:val="28"/>
          <w:szCs w:val="28"/>
        </w:rPr>
        <w:t xml:space="preserve"> amend</w:t>
      </w:r>
      <w:r>
        <w:rPr>
          <w:rFonts w:ascii="Baskerville Old Face" w:hAnsi="Baskerville Old Face"/>
          <w:b/>
          <w:sz w:val="28"/>
          <w:szCs w:val="28"/>
        </w:rPr>
        <w:t xml:space="preserve">ments to </w:t>
      </w:r>
      <w:r w:rsidR="00931B02" w:rsidRPr="00C02FBC">
        <w:rPr>
          <w:rFonts w:ascii="Baskerville Old Face" w:hAnsi="Baskerville Old Face"/>
          <w:b/>
          <w:sz w:val="28"/>
          <w:szCs w:val="28"/>
        </w:rPr>
        <w:t>the legislations</w:t>
      </w:r>
      <w:r w:rsidR="00C02FBC" w:rsidRPr="00C02FBC">
        <w:rPr>
          <w:rFonts w:ascii="Baskerville Old Face" w:hAnsi="Baskerville Old Face"/>
          <w:b/>
          <w:sz w:val="28"/>
          <w:szCs w:val="28"/>
        </w:rPr>
        <w:t>.</w:t>
      </w:r>
    </w:p>
    <w:p w:rsidR="00931B02" w:rsidRDefault="00931B02" w:rsidP="00931B02">
      <w:pPr>
        <w:pStyle w:val="ListParagraph"/>
        <w:numPr>
          <w:ilvl w:val="2"/>
          <w:numId w:val="1"/>
        </w:numPr>
        <w:rPr>
          <w:rFonts w:ascii="Baskerville Old Face" w:hAnsi="Baskerville Old Face"/>
          <w:sz w:val="28"/>
          <w:szCs w:val="28"/>
        </w:rPr>
      </w:pPr>
      <w:r>
        <w:rPr>
          <w:rFonts w:ascii="Baskerville Old Face" w:hAnsi="Baskerville Old Face"/>
          <w:sz w:val="28"/>
          <w:szCs w:val="28"/>
        </w:rPr>
        <w:t>Gaming &amp; Lotteries Act,</w:t>
      </w:r>
    </w:p>
    <w:p w:rsidR="00931B02" w:rsidRDefault="00931B02" w:rsidP="00931B02">
      <w:pPr>
        <w:pStyle w:val="ListParagraph"/>
        <w:numPr>
          <w:ilvl w:val="2"/>
          <w:numId w:val="1"/>
        </w:numPr>
        <w:rPr>
          <w:rFonts w:ascii="Baskerville Old Face" w:hAnsi="Baskerville Old Face"/>
          <w:sz w:val="28"/>
          <w:szCs w:val="28"/>
        </w:rPr>
      </w:pPr>
      <w:r>
        <w:rPr>
          <w:rFonts w:ascii="Baskerville Old Face" w:hAnsi="Baskerville Old Face"/>
          <w:sz w:val="28"/>
          <w:szCs w:val="28"/>
        </w:rPr>
        <w:t>Citizenship Act,</w:t>
      </w:r>
    </w:p>
    <w:p w:rsidR="00931B02" w:rsidRDefault="00931B02" w:rsidP="00931B02">
      <w:pPr>
        <w:pStyle w:val="ListParagraph"/>
        <w:numPr>
          <w:ilvl w:val="2"/>
          <w:numId w:val="1"/>
        </w:numPr>
        <w:rPr>
          <w:rFonts w:ascii="Baskerville Old Face" w:hAnsi="Baskerville Old Face"/>
          <w:sz w:val="28"/>
          <w:szCs w:val="28"/>
        </w:rPr>
      </w:pPr>
      <w:r>
        <w:rPr>
          <w:rFonts w:ascii="Baskerville Old Face" w:hAnsi="Baskerville Old Face"/>
          <w:sz w:val="28"/>
          <w:szCs w:val="28"/>
        </w:rPr>
        <w:t>Censorship Act,</w:t>
      </w:r>
    </w:p>
    <w:p w:rsidR="00C02FBC" w:rsidRPr="009F2B2C" w:rsidRDefault="00931B02" w:rsidP="009F2B2C">
      <w:pPr>
        <w:pStyle w:val="ListParagraph"/>
        <w:numPr>
          <w:ilvl w:val="2"/>
          <w:numId w:val="1"/>
        </w:numPr>
        <w:rPr>
          <w:rFonts w:ascii="Baskerville Old Face" w:hAnsi="Baskerville Old Face"/>
          <w:sz w:val="28"/>
          <w:szCs w:val="28"/>
        </w:rPr>
      </w:pPr>
      <w:r>
        <w:rPr>
          <w:rFonts w:ascii="Baskerville Old Face" w:hAnsi="Baskerville Old Face"/>
          <w:sz w:val="28"/>
          <w:szCs w:val="28"/>
        </w:rPr>
        <w:t>Honiara City Council Act.</w:t>
      </w:r>
    </w:p>
    <w:p w:rsidR="00931B02" w:rsidRPr="00C02FBC" w:rsidRDefault="00931B02" w:rsidP="00931B02">
      <w:pPr>
        <w:pStyle w:val="ListParagraph"/>
        <w:numPr>
          <w:ilvl w:val="1"/>
          <w:numId w:val="1"/>
        </w:numPr>
        <w:rPr>
          <w:rFonts w:ascii="Baskerville Old Face" w:hAnsi="Baskerville Old Face"/>
          <w:b/>
          <w:sz w:val="28"/>
          <w:szCs w:val="28"/>
        </w:rPr>
      </w:pPr>
      <w:r w:rsidRPr="00C02FBC">
        <w:rPr>
          <w:rFonts w:ascii="Baskerville Old Face" w:hAnsi="Baskerville Old Face"/>
          <w:b/>
          <w:sz w:val="28"/>
          <w:szCs w:val="28"/>
        </w:rPr>
        <w:t xml:space="preserve">Research, Consult </w:t>
      </w:r>
      <w:r w:rsidR="00194D1F" w:rsidRPr="00C02FBC">
        <w:rPr>
          <w:rFonts w:ascii="Baskerville Old Face" w:hAnsi="Baskerville Old Face"/>
          <w:b/>
          <w:sz w:val="28"/>
          <w:szCs w:val="28"/>
        </w:rPr>
        <w:t xml:space="preserve">and develop Policy frameworks </w:t>
      </w:r>
      <w:proofErr w:type="gramStart"/>
      <w:r w:rsidR="00194D1F" w:rsidRPr="00C02FBC">
        <w:rPr>
          <w:rFonts w:ascii="Baskerville Old Face" w:hAnsi="Baskerville Old Face"/>
          <w:b/>
          <w:sz w:val="28"/>
          <w:szCs w:val="28"/>
        </w:rPr>
        <w:t xml:space="preserve">for </w:t>
      </w:r>
      <w:r w:rsidR="005E0831">
        <w:rPr>
          <w:rFonts w:ascii="Baskerville Old Face" w:hAnsi="Baskerville Old Face"/>
          <w:b/>
          <w:sz w:val="28"/>
          <w:szCs w:val="28"/>
        </w:rPr>
        <w:t xml:space="preserve"> enactments</w:t>
      </w:r>
      <w:proofErr w:type="gramEnd"/>
      <w:r w:rsidR="005E0831">
        <w:rPr>
          <w:rFonts w:ascii="Baskerville Old Face" w:hAnsi="Baskerville Old Face"/>
          <w:b/>
          <w:sz w:val="28"/>
          <w:szCs w:val="28"/>
        </w:rPr>
        <w:t xml:space="preserve"> of,</w:t>
      </w:r>
    </w:p>
    <w:p w:rsidR="00194D1F" w:rsidRDefault="00194D1F" w:rsidP="00194D1F">
      <w:pPr>
        <w:pStyle w:val="ListParagraph"/>
        <w:numPr>
          <w:ilvl w:val="2"/>
          <w:numId w:val="1"/>
        </w:numPr>
        <w:rPr>
          <w:rFonts w:ascii="Baskerville Old Face" w:hAnsi="Baskerville Old Face"/>
          <w:sz w:val="28"/>
          <w:szCs w:val="28"/>
        </w:rPr>
      </w:pPr>
      <w:r>
        <w:rPr>
          <w:rFonts w:ascii="Baskerville Old Face" w:hAnsi="Baskerville Old Face"/>
          <w:sz w:val="28"/>
          <w:szCs w:val="28"/>
        </w:rPr>
        <w:lastRenderedPageBreak/>
        <w:t>Non-Government’s Organization bill</w:t>
      </w:r>
      <w:r w:rsidR="005E0831">
        <w:rPr>
          <w:rFonts w:ascii="Baskerville Old Face" w:hAnsi="Baskerville Old Face"/>
          <w:sz w:val="28"/>
          <w:szCs w:val="28"/>
        </w:rPr>
        <w:t>.</w:t>
      </w:r>
    </w:p>
    <w:p w:rsidR="00194D1F" w:rsidRDefault="00194D1F" w:rsidP="00194D1F">
      <w:pPr>
        <w:pStyle w:val="ListParagraph"/>
        <w:numPr>
          <w:ilvl w:val="2"/>
          <w:numId w:val="1"/>
        </w:numPr>
        <w:rPr>
          <w:rFonts w:ascii="Baskerville Old Face" w:hAnsi="Baskerville Old Face"/>
          <w:sz w:val="28"/>
          <w:szCs w:val="28"/>
        </w:rPr>
      </w:pPr>
      <w:r>
        <w:rPr>
          <w:rFonts w:ascii="Baskerville Old Face" w:hAnsi="Baskerville Old Face"/>
          <w:sz w:val="28"/>
          <w:szCs w:val="28"/>
        </w:rPr>
        <w:t>Host of Pacific Games bill</w:t>
      </w:r>
      <w:r w:rsidR="005E0831">
        <w:rPr>
          <w:rFonts w:ascii="Baskerville Old Face" w:hAnsi="Baskerville Old Face"/>
          <w:sz w:val="28"/>
          <w:szCs w:val="28"/>
        </w:rPr>
        <w:t>.</w:t>
      </w:r>
    </w:p>
    <w:p w:rsidR="00120680" w:rsidRDefault="00120680" w:rsidP="00120680">
      <w:pPr>
        <w:pStyle w:val="ListParagraph"/>
        <w:ind w:left="2160"/>
        <w:rPr>
          <w:rFonts w:ascii="Baskerville Old Face" w:hAnsi="Baskerville Old Face"/>
          <w:sz w:val="28"/>
          <w:szCs w:val="28"/>
        </w:rPr>
      </w:pPr>
    </w:p>
    <w:p w:rsidR="00120680" w:rsidRDefault="00120680" w:rsidP="00120680">
      <w:pPr>
        <w:pStyle w:val="ListParagraph"/>
        <w:numPr>
          <w:ilvl w:val="1"/>
          <w:numId w:val="1"/>
        </w:numPr>
        <w:rPr>
          <w:rFonts w:ascii="Baskerville Old Face" w:hAnsi="Baskerville Old Face"/>
          <w:b/>
          <w:sz w:val="28"/>
          <w:szCs w:val="28"/>
        </w:rPr>
      </w:pPr>
      <w:r w:rsidRPr="00120680">
        <w:rPr>
          <w:rFonts w:ascii="Baskerville Old Face" w:hAnsi="Baskerville Old Face"/>
          <w:b/>
          <w:sz w:val="28"/>
          <w:szCs w:val="28"/>
        </w:rPr>
        <w:t xml:space="preserve">Ensure effective and efficient delivery of </w:t>
      </w:r>
      <w:r w:rsidR="00154AA2" w:rsidRPr="00120680">
        <w:rPr>
          <w:rFonts w:ascii="Baskerville Old Face" w:hAnsi="Baskerville Old Face"/>
          <w:b/>
          <w:sz w:val="28"/>
          <w:szCs w:val="28"/>
        </w:rPr>
        <w:t xml:space="preserve">Corporate </w:t>
      </w:r>
      <w:r w:rsidR="00154AA2">
        <w:rPr>
          <w:rFonts w:ascii="Baskerville Old Face" w:hAnsi="Baskerville Old Face"/>
          <w:b/>
          <w:sz w:val="28"/>
          <w:szCs w:val="28"/>
        </w:rPr>
        <w:t xml:space="preserve">&amp; </w:t>
      </w:r>
      <w:r w:rsidR="00154AA2" w:rsidRPr="00120680">
        <w:rPr>
          <w:rFonts w:ascii="Baskerville Old Face" w:hAnsi="Baskerville Old Face"/>
          <w:b/>
          <w:sz w:val="28"/>
          <w:szCs w:val="28"/>
        </w:rPr>
        <w:t>Management</w:t>
      </w:r>
      <w:r w:rsidRPr="00120680">
        <w:rPr>
          <w:rFonts w:ascii="Baskerville Old Face" w:hAnsi="Baskerville Old Face"/>
          <w:b/>
          <w:sz w:val="28"/>
          <w:szCs w:val="28"/>
        </w:rPr>
        <w:t xml:space="preserve"> Services and </w:t>
      </w:r>
      <w:r w:rsidR="008E1964">
        <w:rPr>
          <w:rFonts w:ascii="Baskerville Old Face" w:hAnsi="Baskerville Old Face"/>
          <w:b/>
          <w:sz w:val="28"/>
          <w:szCs w:val="28"/>
        </w:rPr>
        <w:t xml:space="preserve">ensure </w:t>
      </w:r>
      <w:r w:rsidRPr="00120680">
        <w:rPr>
          <w:rFonts w:ascii="Baskerville Old Face" w:hAnsi="Baskerville Old Face"/>
          <w:b/>
          <w:sz w:val="28"/>
          <w:szCs w:val="28"/>
        </w:rPr>
        <w:t>appropriate staffing for MHA.</w:t>
      </w:r>
    </w:p>
    <w:p w:rsidR="00120680" w:rsidRPr="00120680" w:rsidRDefault="00120680" w:rsidP="00120680">
      <w:pPr>
        <w:pStyle w:val="ListParagraph"/>
        <w:ind w:left="1353"/>
        <w:rPr>
          <w:rFonts w:ascii="Baskerville Old Face" w:hAnsi="Baskerville Old Face"/>
          <w:b/>
          <w:sz w:val="28"/>
          <w:szCs w:val="28"/>
        </w:rPr>
      </w:pPr>
    </w:p>
    <w:p w:rsidR="00120680" w:rsidRPr="00120680" w:rsidRDefault="00120680" w:rsidP="00120680">
      <w:pPr>
        <w:pStyle w:val="ListParagraph"/>
        <w:numPr>
          <w:ilvl w:val="1"/>
          <w:numId w:val="1"/>
        </w:numPr>
        <w:rPr>
          <w:rFonts w:ascii="Baskerville Old Face" w:hAnsi="Baskerville Old Face"/>
          <w:b/>
          <w:sz w:val="28"/>
          <w:szCs w:val="28"/>
        </w:rPr>
      </w:pPr>
      <w:r w:rsidRPr="00120680">
        <w:rPr>
          <w:rFonts w:ascii="Baskerville Old Face" w:hAnsi="Baskerville Old Face"/>
          <w:b/>
          <w:sz w:val="28"/>
          <w:szCs w:val="28"/>
        </w:rPr>
        <w:t>Develop and implement MHA Staff development &amp; Successive Plan.</w:t>
      </w:r>
    </w:p>
    <w:p w:rsidR="00E21C9A" w:rsidRDefault="00E21C9A" w:rsidP="00E21C9A">
      <w:pPr>
        <w:pStyle w:val="ListParagraph"/>
        <w:ind w:left="2160"/>
        <w:rPr>
          <w:rFonts w:ascii="Baskerville Old Face" w:hAnsi="Baskerville Old Face"/>
          <w:sz w:val="28"/>
          <w:szCs w:val="28"/>
        </w:rPr>
      </w:pPr>
    </w:p>
    <w:p w:rsidR="005E0831" w:rsidRDefault="005E0831" w:rsidP="00E21C9A">
      <w:pPr>
        <w:pStyle w:val="ListParagraph"/>
        <w:ind w:left="2160"/>
        <w:rPr>
          <w:rFonts w:ascii="Baskerville Old Face" w:hAnsi="Baskerville Old Face"/>
          <w:sz w:val="28"/>
          <w:szCs w:val="28"/>
        </w:rPr>
      </w:pPr>
    </w:p>
    <w:p w:rsidR="005E0831" w:rsidRDefault="005E0831" w:rsidP="00E21C9A">
      <w:pPr>
        <w:pStyle w:val="ListParagraph"/>
        <w:ind w:left="2160"/>
        <w:rPr>
          <w:rFonts w:ascii="Baskerville Old Face" w:hAnsi="Baskerville Old Face"/>
          <w:sz w:val="28"/>
          <w:szCs w:val="28"/>
        </w:rPr>
      </w:pPr>
    </w:p>
    <w:p w:rsidR="005E0831" w:rsidRDefault="005E0831" w:rsidP="00E21C9A">
      <w:pPr>
        <w:pStyle w:val="ListParagraph"/>
        <w:ind w:left="2160"/>
        <w:rPr>
          <w:rFonts w:ascii="Baskerville Old Face" w:hAnsi="Baskerville Old Face"/>
          <w:sz w:val="28"/>
          <w:szCs w:val="28"/>
        </w:rPr>
      </w:pPr>
    </w:p>
    <w:p w:rsidR="005E0831" w:rsidRDefault="005E0831" w:rsidP="00E21C9A">
      <w:pPr>
        <w:pStyle w:val="ListParagraph"/>
        <w:ind w:left="2160"/>
        <w:rPr>
          <w:rFonts w:ascii="Baskerville Old Face" w:hAnsi="Baskerville Old Face"/>
          <w:sz w:val="28"/>
          <w:szCs w:val="28"/>
        </w:rPr>
      </w:pPr>
    </w:p>
    <w:p w:rsidR="005E0831" w:rsidRDefault="005E0831" w:rsidP="00E21C9A">
      <w:pPr>
        <w:pStyle w:val="ListParagraph"/>
        <w:ind w:left="2160"/>
        <w:rPr>
          <w:rFonts w:ascii="Baskerville Old Face" w:hAnsi="Baskerville Old Face"/>
          <w:sz w:val="28"/>
          <w:szCs w:val="28"/>
        </w:rPr>
      </w:pPr>
    </w:p>
    <w:p w:rsidR="005E0831" w:rsidRDefault="005E0831" w:rsidP="00E21C9A">
      <w:pPr>
        <w:pStyle w:val="ListParagraph"/>
        <w:ind w:left="2160"/>
        <w:rPr>
          <w:rFonts w:ascii="Baskerville Old Face" w:hAnsi="Baskerville Old Face"/>
          <w:sz w:val="28"/>
          <w:szCs w:val="28"/>
        </w:rPr>
      </w:pPr>
    </w:p>
    <w:p w:rsidR="005E0831" w:rsidRDefault="005E0831" w:rsidP="00E21C9A">
      <w:pPr>
        <w:pStyle w:val="ListParagraph"/>
        <w:ind w:left="2160"/>
        <w:rPr>
          <w:rFonts w:ascii="Baskerville Old Face" w:hAnsi="Baskerville Old Face"/>
          <w:sz w:val="28"/>
          <w:szCs w:val="28"/>
        </w:rPr>
      </w:pPr>
    </w:p>
    <w:p w:rsidR="005E0831" w:rsidRDefault="005E0831" w:rsidP="00E21C9A">
      <w:pPr>
        <w:pStyle w:val="ListParagraph"/>
        <w:ind w:left="2160"/>
        <w:rPr>
          <w:rFonts w:ascii="Baskerville Old Face" w:hAnsi="Baskerville Old Face"/>
          <w:sz w:val="28"/>
          <w:szCs w:val="28"/>
        </w:rPr>
      </w:pPr>
    </w:p>
    <w:p w:rsidR="005E0831" w:rsidRDefault="005E0831" w:rsidP="00E21C9A">
      <w:pPr>
        <w:pStyle w:val="ListParagraph"/>
        <w:ind w:left="2160"/>
        <w:rPr>
          <w:rFonts w:ascii="Baskerville Old Face" w:hAnsi="Baskerville Old Face"/>
          <w:sz w:val="28"/>
          <w:szCs w:val="28"/>
        </w:rPr>
      </w:pPr>
    </w:p>
    <w:p w:rsidR="005E0831" w:rsidRDefault="005E0831" w:rsidP="00E21C9A">
      <w:pPr>
        <w:pStyle w:val="ListParagraph"/>
        <w:ind w:left="2160"/>
        <w:rPr>
          <w:rFonts w:ascii="Baskerville Old Face" w:hAnsi="Baskerville Old Face"/>
          <w:sz w:val="28"/>
          <w:szCs w:val="28"/>
        </w:rPr>
      </w:pPr>
    </w:p>
    <w:p w:rsidR="005E0831" w:rsidRDefault="005E0831" w:rsidP="00E21C9A">
      <w:pPr>
        <w:pStyle w:val="ListParagraph"/>
        <w:ind w:left="2160"/>
        <w:rPr>
          <w:rFonts w:ascii="Baskerville Old Face" w:hAnsi="Baskerville Old Face"/>
          <w:sz w:val="28"/>
          <w:szCs w:val="28"/>
        </w:rPr>
      </w:pPr>
    </w:p>
    <w:p w:rsidR="005E0831" w:rsidRDefault="005E0831" w:rsidP="00E21C9A">
      <w:pPr>
        <w:pStyle w:val="ListParagraph"/>
        <w:ind w:left="2160"/>
        <w:rPr>
          <w:rFonts w:ascii="Baskerville Old Face" w:hAnsi="Baskerville Old Face"/>
          <w:sz w:val="28"/>
          <w:szCs w:val="28"/>
        </w:rPr>
      </w:pPr>
    </w:p>
    <w:p w:rsidR="0085119C" w:rsidRDefault="0085119C" w:rsidP="0083418F">
      <w:pPr>
        <w:pStyle w:val="ListParagraph"/>
        <w:spacing w:before="240"/>
        <w:ind w:left="0"/>
        <w:rPr>
          <w:rFonts w:ascii="Eras Bold ITC" w:hAnsi="Eras Bold ITC" w:cs="Arial"/>
          <w:b/>
          <w:sz w:val="24"/>
          <w:szCs w:val="28"/>
        </w:rPr>
      </w:pPr>
    </w:p>
    <w:p w:rsidR="00D10F44" w:rsidRDefault="00D10F44" w:rsidP="0083418F">
      <w:pPr>
        <w:pStyle w:val="ListParagraph"/>
        <w:spacing w:before="240"/>
        <w:ind w:left="0"/>
        <w:rPr>
          <w:rFonts w:ascii="Eras Bold ITC" w:hAnsi="Eras Bold ITC" w:cs="Arial"/>
          <w:b/>
          <w:sz w:val="24"/>
          <w:szCs w:val="28"/>
        </w:rPr>
      </w:pPr>
    </w:p>
    <w:p w:rsidR="00D10F44" w:rsidRDefault="00D10F44" w:rsidP="0083418F">
      <w:pPr>
        <w:pStyle w:val="ListParagraph"/>
        <w:spacing w:before="240"/>
        <w:ind w:left="0"/>
        <w:rPr>
          <w:rFonts w:ascii="Eras Bold ITC" w:hAnsi="Eras Bold ITC" w:cs="Arial"/>
          <w:b/>
          <w:sz w:val="24"/>
          <w:szCs w:val="28"/>
        </w:rPr>
      </w:pPr>
    </w:p>
    <w:p w:rsidR="00D10F44" w:rsidRDefault="00D10F44" w:rsidP="0083418F">
      <w:pPr>
        <w:pStyle w:val="ListParagraph"/>
        <w:spacing w:before="240"/>
        <w:ind w:left="0"/>
        <w:rPr>
          <w:rFonts w:ascii="Eras Bold ITC" w:hAnsi="Eras Bold ITC" w:cs="Arial"/>
          <w:b/>
          <w:sz w:val="24"/>
          <w:szCs w:val="28"/>
        </w:rPr>
      </w:pPr>
    </w:p>
    <w:p w:rsidR="00D10F44" w:rsidRDefault="00D10F44" w:rsidP="0083418F">
      <w:pPr>
        <w:pStyle w:val="ListParagraph"/>
        <w:spacing w:before="240"/>
        <w:ind w:left="0"/>
        <w:rPr>
          <w:rFonts w:ascii="Eras Bold ITC" w:hAnsi="Eras Bold ITC" w:cs="Arial"/>
          <w:b/>
          <w:sz w:val="24"/>
          <w:szCs w:val="28"/>
        </w:rPr>
      </w:pPr>
    </w:p>
    <w:p w:rsidR="00D10F44" w:rsidRDefault="00D10F44" w:rsidP="0083418F">
      <w:pPr>
        <w:pStyle w:val="ListParagraph"/>
        <w:spacing w:before="240"/>
        <w:ind w:left="0"/>
        <w:rPr>
          <w:rFonts w:ascii="Eras Bold ITC" w:hAnsi="Eras Bold ITC" w:cs="Arial"/>
          <w:b/>
          <w:sz w:val="24"/>
          <w:szCs w:val="28"/>
        </w:rPr>
      </w:pPr>
    </w:p>
    <w:p w:rsidR="00D10F44" w:rsidRDefault="00D10F44" w:rsidP="0083418F">
      <w:pPr>
        <w:pStyle w:val="ListParagraph"/>
        <w:spacing w:before="240"/>
        <w:ind w:left="0"/>
        <w:rPr>
          <w:rFonts w:ascii="Eras Bold ITC" w:hAnsi="Eras Bold ITC" w:cs="Arial"/>
          <w:b/>
          <w:sz w:val="24"/>
          <w:szCs w:val="28"/>
        </w:rPr>
      </w:pPr>
    </w:p>
    <w:p w:rsidR="00D10F44" w:rsidRDefault="00D10F44" w:rsidP="0083418F">
      <w:pPr>
        <w:pStyle w:val="ListParagraph"/>
        <w:spacing w:before="240"/>
        <w:ind w:left="0"/>
        <w:rPr>
          <w:rFonts w:ascii="Eras Bold ITC" w:hAnsi="Eras Bold ITC" w:cs="Arial"/>
          <w:b/>
          <w:sz w:val="24"/>
          <w:szCs w:val="28"/>
        </w:rPr>
      </w:pPr>
    </w:p>
    <w:p w:rsidR="00D10F44" w:rsidRDefault="00D10F44" w:rsidP="0083418F">
      <w:pPr>
        <w:pStyle w:val="ListParagraph"/>
        <w:spacing w:before="240"/>
        <w:ind w:left="0"/>
        <w:rPr>
          <w:rFonts w:ascii="Eras Bold ITC" w:hAnsi="Eras Bold ITC" w:cs="Arial"/>
          <w:b/>
          <w:sz w:val="24"/>
          <w:szCs w:val="28"/>
        </w:rPr>
      </w:pPr>
    </w:p>
    <w:p w:rsidR="00D10F44" w:rsidRDefault="00D10F44" w:rsidP="0083418F">
      <w:pPr>
        <w:pStyle w:val="ListParagraph"/>
        <w:spacing w:before="240"/>
        <w:ind w:left="0"/>
        <w:rPr>
          <w:rFonts w:ascii="Eras Bold ITC" w:hAnsi="Eras Bold ITC" w:cs="Arial"/>
          <w:b/>
          <w:sz w:val="24"/>
          <w:szCs w:val="28"/>
        </w:rPr>
      </w:pPr>
    </w:p>
    <w:p w:rsidR="00D10F44" w:rsidRDefault="00D10F44" w:rsidP="0083418F">
      <w:pPr>
        <w:pStyle w:val="ListParagraph"/>
        <w:spacing w:before="240"/>
        <w:ind w:left="0"/>
        <w:rPr>
          <w:rFonts w:ascii="Eras Bold ITC" w:hAnsi="Eras Bold ITC" w:cs="Arial"/>
          <w:b/>
          <w:sz w:val="24"/>
          <w:szCs w:val="28"/>
        </w:rPr>
      </w:pPr>
    </w:p>
    <w:p w:rsidR="00D10F44" w:rsidRDefault="00D10F44" w:rsidP="0083418F">
      <w:pPr>
        <w:pStyle w:val="ListParagraph"/>
        <w:spacing w:before="240"/>
        <w:ind w:left="0"/>
        <w:rPr>
          <w:rFonts w:ascii="Eras Bold ITC" w:hAnsi="Eras Bold ITC" w:cs="Arial"/>
          <w:b/>
          <w:sz w:val="24"/>
          <w:szCs w:val="28"/>
        </w:rPr>
      </w:pPr>
    </w:p>
    <w:p w:rsidR="00D10F44" w:rsidRDefault="00D10F44" w:rsidP="0083418F">
      <w:pPr>
        <w:pStyle w:val="ListParagraph"/>
        <w:spacing w:before="240"/>
        <w:ind w:left="0"/>
        <w:rPr>
          <w:rFonts w:ascii="Eras Bold ITC" w:hAnsi="Eras Bold ITC" w:cs="Arial"/>
          <w:b/>
          <w:sz w:val="24"/>
          <w:szCs w:val="28"/>
        </w:rPr>
      </w:pPr>
    </w:p>
    <w:p w:rsidR="00D10F44" w:rsidRDefault="00D10F44" w:rsidP="0083418F">
      <w:pPr>
        <w:pStyle w:val="ListParagraph"/>
        <w:spacing w:before="240"/>
        <w:ind w:left="0"/>
        <w:rPr>
          <w:rFonts w:ascii="Eras Bold ITC" w:hAnsi="Eras Bold ITC" w:cs="Arial"/>
          <w:b/>
          <w:sz w:val="24"/>
          <w:szCs w:val="28"/>
        </w:rPr>
      </w:pPr>
    </w:p>
    <w:p w:rsidR="00D10F44" w:rsidRDefault="00D10F44" w:rsidP="0083418F">
      <w:pPr>
        <w:pStyle w:val="ListParagraph"/>
        <w:spacing w:before="240"/>
        <w:ind w:left="0"/>
        <w:rPr>
          <w:rFonts w:ascii="Eras Bold ITC" w:hAnsi="Eras Bold ITC" w:cs="Arial"/>
          <w:b/>
          <w:sz w:val="24"/>
          <w:szCs w:val="28"/>
        </w:rPr>
      </w:pPr>
    </w:p>
    <w:p w:rsidR="00D10F44" w:rsidRDefault="00D10F44" w:rsidP="0083418F">
      <w:pPr>
        <w:pStyle w:val="ListParagraph"/>
        <w:spacing w:before="240"/>
        <w:ind w:left="0"/>
        <w:rPr>
          <w:rFonts w:ascii="Eras Bold ITC" w:hAnsi="Eras Bold ITC" w:cs="Arial"/>
          <w:b/>
          <w:sz w:val="24"/>
          <w:szCs w:val="28"/>
        </w:rPr>
      </w:pPr>
    </w:p>
    <w:p w:rsidR="00D10F44" w:rsidRDefault="00D10F44" w:rsidP="0083418F">
      <w:pPr>
        <w:pStyle w:val="ListParagraph"/>
        <w:spacing w:before="240"/>
        <w:ind w:left="0"/>
        <w:rPr>
          <w:rFonts w:ascii="Eras Bold ITC" w:hAnsi="Eras Bold ITC" w:cs="Arial"/>
          <w:b/>
          <w:sz w:val="24"/>
          <w:szCs w:val="28"/>
        </w:rPr>
      </w:pPr>
    </w:p>
    <w:p w:rsidR="0085119C" w:rsidRPr="00900B23" w:rsidRDefault="00D10F44" w:rsidP="00D10F44">
      <w:pPr>
        <w:pStyle w:val="Heading1"/>
        <w:ind w:left="360"/>
      </w:pPr>
      <w:bookmarkStart w:id="23" w:name="_Toc449614860"/>
      <w:bookmarkStart w:id="24" w:name="_Toc449617998"/>
      <w:r>
        <w:t xml:space="preserve">9. </w:t>
      </w:r>
      <w:r w:rsidR="0085119C" w:rsidRPr="00900B23">
        <w:t>VALUES.</w:t>
      </w:r>
      <w:bookmarkEnd w:id="23"/>
      <w:bookmarkEnd w:id="24"/>
    </w:p>
    <w:p w:rsidR="005E0831" w:rsidRPr="002C2326" w:rsidRDefault="005E0831" w:rsidP="00D10F44">
      <w:pPr>
        <w:pStyle w:val="ListParagraph"/>
        <w:spacing w:before="240"/>
        <w:ind w:left="360"/>
        <w:rPr>
          <w:rFonts w:ascii="Eras Bold ITC" w:hAnsi="Eras Bold ITC" w:cs="Arial"/>
          <w:b/>
          <w:sz w:val="24"/>
          <w:szCs w:val="28"/>
        </w:rPr>
      </w:pPr>
      <w:r w:rsidRPr="002C2326">
        <w:rPr>
          <w:rFonts w:ascii="Eras Bold ITC" w:hAnsi="Eras Bold ITC" w:cs="Arial"/>
          <w:b/>
          <w:sz w:val="24"/>
          <w:szCs w:val="28"/>
        </w:rPr>
        <w:t>MHA wishes to embrace the following values in its social architecture or organizational culture</w:t>
      </w:r>
      <w:r w:rsidR="0083418F" w:rsidRPr="002C2326">
        <w:rPr>
          <w:rFonts w:ascii="Eras Bold ITC" w:hAnsi="Eras Bold ITC" w:cs="Arial"/>
          <w:b/>
          <w:sz w:val="24"/>
          <w:szCs w:val="28"/>
        </w:rPr>
        <w:t>;</w:t>
      </w:r>
    </w:p>
    <w:p w:rsidR="005E0831" w:rsidRPr="00595D5A" w:rsidRDefault="005E0831" w:rsidP="0083418F">
      <w:pPr>
        <w:pStyle w:val="ListParagraph"/>
        <w:spacing w:before="240"/>
        <w:ind w:left="0"/>
        <w:rPr>
          <w:rFonts w:ascii="Baskerville Old Face" w:hAnsi="Baskerville Old Face"/>
          <w:sz w:val="28"/>
          <w:szCs w:val="28"/>
        </w:rPr>
      </w:pPr>
    </w:p>
    <w:p w:rsidR="00716FAA" w:rsidRPr="0083418F" w:rsidRDefault="00727E12" w:rsidP="005D237E">
      <w:pPr>
        <w:pStyle w:val="ListParagraph"/>
        <w:numPr>
          <w:ilvl w:val="0"/>
          <w:numId w:val="5"/>
        </w:numPr>
        <w:spacing w:before="240"/>
        <w:jc w:val="both"/>
        <w:rPr>
          <w:rFonts w:ascii="Eras Bold ITC" w:hAnsi="Eras Bold ITC"/>
          <w:sz w:val="28"/>
          <w:szCs w:val="28"/>
        </w:rPr>
      </w:pPr>
      <w:r w:rsidRPr="000A3FFC">
        <w:rPr>
          <w:rFonts w:ascii="Eras Bold ITC" w:hAnsi="Eras Bold ITC"/>
          <w:color w:val="76923C" w:themeColor="accent3" w:themeShade="BF"/>
          <w:sz w:val="28"/>
          <w:szCs w:val="28"/>
        </w:rPr>
        <w:t>Relationship</w:t>
      </w:r>
      <w:r w:rsidR="005E0831" w:rsidRPr="000A3FFC">
        <w:rPr>
          <w:rFonts w:ascii="Eras Bold ITC" w:hAnsi="Eras Bold ITC"/>
          <w:color w:val="76923C" w:themeColor="accent3" w:themeShade="BF"/>
          <w:sz w:val="28"/>
          <w:szCs w:val="28"/>
        </w:rPr>
        <w:t>:</w:t>
      </w:r>
      <w:r w:rsidR="005E0831">
        <w:rPr>
          <w:rFonts w:ascii="Eras Bold ITC" w:hAnsi="Eras Bold ITC"/>
          <w:sz w:val="28"/>
          <w:szCs w:val="28"/>
        </w:rPr>
        <w:t xml:space="preserve"> </w:t>
      </w:r>
      <w:r w:rsidR="0020465B">
        <w:rPr>
          <w:rFonts w:ascii="Eras Bold ITC" w:hAnsi="Eras Bold ITC"/>
          <w:sz w:val="28"/>
          <w:szCs w:val="28"/>
        </w:rPr>
        <w:tab/>
      </w:r>
      <w:r w:rsidR="0020465B">
        <w:rPr>
          <w:rFonts w:ascii="Eras Bold ITC" w:hAnsi="Eras Bold ITC"/>
          <w:sz w:val="28"/>
          <w:szCs w:val="28"/>
        </w:rPr>
        <w:tab/>
      </w:r>
      <w:r w:rsidR="00C569C1">
        <w:rPr>
          <w:rFonts w:ascii="Baskerville Old Face" w:hAnsi="Baskerville Old Face"/>
          <w:sz w:val="28"/>
          <w:szCs w:val="28"/>
        </w:rPr>
        <w:t>Sustain</w:t>
      </w:r>
      <w:r w:rsidR="00716FAA">
        <w:rPr>
          <w:rFonts w:ascii="Baskerville Old Face" w:hAnsi="Baskerville Old Face"/>
          <w:sz w:val="28"/>
          <w:szCs w:val="28"/>
        </w:rPr>
        <w:t xml:space="preserve"> </w:t>
      </w:r>
      <w:r w:rsidR="00C569C1">
        <w:rPr>
          <w:rFonts w:ascii="Baskerville Old Face" w:hAnsi="Baskerville Old Face"/>
          <w:sz w:val="28"/>
          <w:szCs w:val="28"/>
        </w:rPr>
        <w:t>curtesy, collegiality,</w:t>
      </w:r>
      <w:r w:rsidR="00872F16">
        <w:rPr>
          <w:rFonts w:ascii="Baskerville Old Face" w:hAnsi="Baskerville Old Face"/>
          <w:sz w:val="28"/>
          <w:szCs w:val="28"/>
        </w:rPr>
        <w:t xml:space="preserve"> </w:t>
      </w:r>
      <w:r w:rsidR="005E0831">
        <w:rPr>
          <w:rFonts w:ascii="Baskerville Old Face" w:hAnsi="Baskerville Old Face"/>
          <w:sz w:val="28"/>
          <w:szCs w:val="28"/>
        </w:rPr>
        <w:t xml:space="preserve">cordiality and diplomacy in </w:t>
      </w:r>
      <w:r w:rsidR="00C569C1">
        <w:rPr>
          <w:rFonts w:ascii="Baskerville Old Face" w:hAnsi="Baskerville Old Face"/>
          <w:sz w:val="28"/>
          <w:szCs w:val="28"/>
        </w:rPr>
        <w:tab/>
      </w:r>
      <w:r w:rsidR="00C569C1">
        <w:rPr>
          <w:rFonts w:ascii="Baskerville Old Face" w:hAnsi="Baskerville Old Face"/>
          <w:sz w:val="28"/>
          <w:szCs w:val="28"/>
        </w:rPr>
        <w:tab/>
        <w:t xml:space="preserve">       </w:t>
      </w:r>
      <w:r w:rsidR="0020465B">
        <w:rPr>
          <w:rFonts w:ascii="Baskerville Old Face" w:hAnsi="Baskerville Old Face"/>
          <w:sz w:val="28"/>
          <w:szCs w:val="28"/>
        </w:rPr>
        <w:tab/>
      </w:r>
      <w:r w:rsidR="0020465B">
        <w:rPr>
          <w:rFonts w:ascii="Baskerville Old Face" w:hAnsi="Baskerville Old Face"/>
          <w:sz w:val="28"/>
          <w:szCs w:val="28"/>
        </w:rPr>
        <w:tab/>
      </w:r>
      <w:r w:rsidR="005E0831">
        <w:rPr>
          <w:rFonts w:ascii="Baskerville Old Face" w:hAnsi="Baskerville Old Face"/>
          <w:sz w:val="28"/>
          <w:szCs w:val="28"/>
        </w:rPr>
        <w:t xml:space="preserve">partnership and </w:t>
      </w:r>
      <w:r w:rsidR="00C569C1">
        <w:rPr>
          <w:rFonts w:ascii="Baskerville Old Face" w:hAnsi="Baskerville Old Face"/>
          <w:sz w:val="28"/>
          <w:szCs w:val="28"/>
        </w:rPr>
        <w:t>alliance</w:t>
      </w:r>
      <w:r w:rsidR="005E0831">
        <w:rPr>
          <w:rFonts w:ascii="Baskerville Old Face" w:hAnsi="Baskerville Old Face"/>
          <w:sz w:val="28"/>
          <w:szCs w:val="28"/>
        </w:rPr>
        <w:t xml:space="preserve"> with stakeholders alike.  </w:t>
      </w:r>
    </w:p>
    <w:p w:rsidR="000A3FFC" w:rsidRPr="0083418F" w:rsidRDefault="00727E12" w:rsidP="005D237E">
      <w:pPr>
        <w:pStyle w:val="ListParagraph"/>
        <w:numPr>
          <w:ilvl w:val="0"/>
          <w:numId w:val="5"/>
        </w:numPr>
        <w:spacing w:before="240"/>
        <w:jc w:val="both"/>
        <w:rPr>
          <w:rFonts w:ascii="Eras Bold ITC" w:hAnsi="Eras Bold ITC"/>
          <w:sz w:val="28"/>
          <w:szCs w:val="28"/>
        </w:rPr>
      </w:pPr>
      <w:r w:rsidRPr="000A3FFC">
        <w:rPr>
          <w:rFonts w:ascii="Eras Bold ITC" w:hAnsi="Eras Bold ITC"/>
          <w:color w:val="76923C" w:themeColor="accent3" w:themeShade="BF"/>
          <w:sz w:val="28"/>
          <w:szCs w:val="28"/>
        </w:rPr>
        <w:lastRenderedPageBreak/>
        <w:t>Confidentiality</w:t>
      </w:r>
      <w:r w:rsidR="00716FAA" w:rsidRPr="000A3FFC">
        <w:rPr>
          <w:rFonts w:ascii="Eras Bold ITC" w:hAnsi="Eras Bold ITC"/>
          <w:color w:val="76923C" w:themeColor="accent3" w:themeShade="BF"/>
          <w:sz w:val="28"/>
          <w:szCs w:val="28"/>
        </w:rPr>
        <w:t>:</w:t>
      </w:r>
      <w:r w:rsidR="00716FAA">
        <w:rPr>
          <w:rFonts w:ascii="Eras Bold ITC" w:hAnsi="Eras Bold ITC"/>
          <w:sz w:val="28"/>
          <w:szCs w:val="28"/>
        </w:rPr>
        <w:t xml:space="preserve"> </w:t>
      </w:r>
      <w:r w:rsidR="0020465B">
        <w:rPr>
          <w:rFonts w:ascii="Eras Bold ITC" w:hAnsi="Eras Bold ITC"/>
          <w:sz w:val="28"/>
          <w:szCs w:val="28"/>
        </w:rPr>
        <w:tab/>
      </w:r>
      <w:r w:rsidR="00C569C1">
        <w:rPr>
          <w:rFonts w:ascii="Baskerville Old Face" w:hAnsi="Baskerville Old Face"/>
          <w:sz w:val="28"/>
          <w:szCs w:val="28"/>
        </w:rPr>
        <w:t>T</w:t>
      </w:r>
      <w:r w:rsidR="00716FAA">
        <w:rPr>
          <w:rFonts w:ascii="Baskerville Old Face" w:hAnsi="Baskerville Old Face"/>
          <w:sz w:val="28"/>
          <w:szCs w:val="28"/>
        </w:rPr>
        <w:t>reat sensitive information</w:t>
      </w:r>
      <w:r w:rsidR="00E16132">
        <w:rPr>
          <w:rFonts w:ascii="Baskerville Old Face" w:hAnsi="Baskerville Old Face"/>
          <w:sz w:val="28"/>
          <w:szCs w:val="28"/>
        </w:rPr>
        <w:t>,</w:t>
      </w:r>
      <w:r w:rsidR="00716FAA">
        <w:rPr>
          <w:rFonts w:ascii="Baskerville Old Face" w:hAnsi="Baskerville Old Face"/>
          <w:sz w:val="28"/>
          <w:szCs w:val="28"/>
        </w:rPr>
        <w:t xml:space="preserve"> matters of MHA and </w:t>
      </w:r>
      <w:r w:rsidR="00716FAA">
        <w:rPr>
          <w:rFonts w:ascii="Baskerville Old Face" w:hAnsi="Baskerville Old Face"/>
          <w:sz w:val="28"/>
          <w:szCs w:val="28"/>
        </w:rPr>
        <w:tab/>
      </w:r>
      <w:r w:rsidR="00716FAA">
        <w:rPr>
          <w:rFonts w:ascii="Baskerville Old Face" w:hAnsi="Baskerville Old Face"/>
          <w:sz w:val="28"/>
          <w:szCs w:val="28"/>
        </w:rPr>
        <w:tab/>
      </w:r>
      <w:r w:rsidR="00716FAA">
        <w:rPr>
          <w:rFonts w:ascii="Baskerville Old Face" w:hAnsi="Baskerville Old Face"/>
          <w:sz w:val="28"/>
          <w:szCs w:val="28"/>
        </w:rPr>
        <w:tab/>
      </w:r>
      <w:r w:rsidR="000A3FFC">
        <w:rPr>
          <w:rFonts w:ascii="Baskerville Old Face" w:hAnsi="Baskerville Old Face"/>
          <w:sz w:val="28"/>
          <w:szCs w:val="28"/>
        </w:rPr>
        <w:t xml:space="preserve">          </w:t>
      </w:r>
      <w:r w:rsidR="0020465B">
        <w:rPr>
          <w:rFonts w:ascii="Baskerville Old Face" w:hAnsi="Baskerville Old Face"/>
          <w:sz w:val="28"/>
          <w:szCs w:val="28"/>
        </w:rPr>
        <w:tab/>
      </w:r>
      <w:r w:rsidR="0020465B">
        <w:rPr>
          <w:rFonts w:ascii="Baskerville Old Face" w:hAnsi="Baskerville Old Face"/>
          <w:sz w:val="28"/>
          <w:szCs w:val="28"/>
        </w:rPr>
        <w:tab/>
      </w:r>
      <w:r w:rsidR="000A3FFC">
        <w:rPr>
          <w:rFonts w:ascii="Baskerville Old Face" w:hAnsi="Baskerville Old Face"/>
          <w:sz w:val="28"/>
          <w:szCs w:val="28"/>
        </w:rPr>
        <w:t xml:space="preserve"> </w:t>
      </w:r>
      <w:r w:rsidR="00716FAA">
        <w:rPr>
          <w:rFonts w:ascii="Baskerville Old Face" w:hAnsi="Baskerville Old Face"/>
          <w:sz w:val="28"/>
          <w:szCs w:val="28"/>
        </w:rPr>
        <w:t xml:space="preserve">interests of stakeholders with concern and due </w:t>
      </w:r>
      <w:r w:rsidR="00716FAA">
        <w:rPr>
          <w:rFonts w:ascii="Baskerville Old Face" w:hAnsi="Baskerville Old Face"/>
          <w:sz w:val="28"/>
          <w:szCs w:val="28"/>
        </w:rPr>
        <w:tab/>
      </w:r>
      <w:r w:rsidR="00716FAA">
        <w:rPr>
          <w:rFonts w:ascii="Baskerville Old Face" w:hAnsi="Baskerville Old Face"/>
          <w:sz w:val="28"/>
          <w:szCs w:val="28"/>
        </w:rPr>
        <w:tab/>
      </w:r>
      <w:r w:rsidR="00716FAA">
        <w:rPr>
          <w:rFonts w:ascii="Baskerville Old Face" w:hAnsi="Baskerville Old Face"/>
          <w:sz w:val="28"/>
          <w:szCs w:val="28"/>
        </w:rPr>
        <w:tab/>
      </w:r>
      <w:r w:rsidR="00716FAA">
        <w:rPr>
          <w:rFonts w:ascii="Baskerville Old Face" w:hAnsi="Baskerville Old Face"/>
          <w:sz w:val="28"/>
          <w:szCs w:val="28"/>
        </w:rPr>
        <w:tab/>
      </w:r>
      <w:r w:rsidR="0020465B">
        <w:rPr>
          <w:rFonts w:ascii="Baskerville Old Face" w:hAnsi="Baskerville Old Face"/>
          <w:sz w:val="28"/>
          <w:szCs w:val="28"/>
        </w:rPr>
        <w:tab/>
      </w:r>
      <w:r w:rsidR="000A3FFC">
        <w:rPr>
          <w:rFonts w:ascii="Baskerville Old Face" w:hAnsi="Baskerville Old Face"/>
          <w:sz w:val="28"/>
          <w:szCs w:val="28"/>
        </w:rPr>
        <w:t xml:space="preserve"> </w:t>
      </w:r>
      <w:r w:rsidR="00716FAA">
        <w:rPr>
          <w:rFonts w:ascii="Baskerville Old Face" w:hAnsi="Baskerville Old Face"/>
          <w:sz w:val="28"/>
          <w:szCs w:val="28"/>
        </w:rPr>
        <w:t xml:space="preserve">diligence. </w:t>
      </w:r>
    </w:p>
    <w:p w:rsidR="000A3FFC" w:rsidRPr="0083418F" w:rsidRDefault="00727E12" w:rsidP="005D237E">
      <w:pPr>
        <w:pStyle w:val="ListParagraph"/>
        <w:numPr>
          <w:ilvl w:val="0"/>
          <w:numId w:val="5"/>
        </w:numPr>
        <w:spacing w:before="240"/>
        <w:jc w:val="both"/>
        <w:rPr>
          <w:rFonts w:ascii="Baskerville Old Face" w:hAnsi="Baskerville Old Face"/>
          <w:sz w:val="28"/>
          <w:szCs w:val="28"/>
        </w:rPr>
      </w:pPr>
      <w:r w:rsidRPr="000A3FFC">
        <w:rPr>
          <w:rFonts w:ascii="Eras Bold ITC" w:hAnsi="Eras Bold ITC"/>
          <w:color w:val="76923C" w:themeColor="accent3" w:themeShade="BF"/>
          <w:sz w:val="28"/>
          <w:szCs w:val="28"/>
        </w:rPr>
        <w:t>Passionate</w:t>
      </w:r>
      <w:r w:rsidR="00E16132" w:rsidRPr="000A3FFC">
        <w:rPr>
          <w:rFonts w:ascii="Eras Bold ITC" w:hAnsi="Eras Bold ITC"/>
          <w:color w:val="76923C" w:themeColor="accent3" w:themeShade="BF"/>
          <w:sz w:val="28"/>
          <w:szCs w:val="28"/>
        </w:rPr>
        <w:t xml:space="preserve">: </w:t>
      </w:r>
      <w:r w:rsidR="0020465B">
        <w:rPr>
          <w:rFonts w:ascii="Eras Bold ITC" w:hAnsi="Eras Bold ITC"/>
          <w:color w:val="76923C" w:themeColor="accent3" w:themeShade="BF"/>
          <w:sz w:val="28"/>
          <w:szCs w:val="28"/>
        </w:rPr>
        <w:tab/>
      </w:r>
      <w:r w:rsidR="0020465B">
        <w:rPr>
          <w:rFonts w:ascii="Eras Bold ITC" w:hAnsi="Eras Bold ITC"/>
          <w:color w:val="76923C" w:themeColor="accent3" w:themeShade="BF"/>
          <w:sz w:val="28"/>
          <w:szCs w:val="28"/>
        </w:rPr>
        <w:tab/>
      </w:r>
      <w:r w:rsidR="00C569C1" w:rsidRPr="00E16132">
        <w:rPr>
          <w:rFonts w:ascii="Baskerville Old Face" w:hAnsi="Baskerville Old Face"/>
          <w:sz w:val="28"/>
          <w:szCs w:val="28"/>
        </w:rPr>
        <w:t>B</w:t>
      </w:r>
      <w:r w:rsidR="00E16132" w:rsidRPr="00E16132">
        <w:rPr>
          <w:rFonts w:ascii="Baskerville Old Face" w:hAnsi="Baskerville Old Face"/>
          <w:sz w:val="28"/>
          <w:szCs w:val="28"/>
        </w:rPr>
        <w:t>eing</w:t>
      </w:r>
      <w:r w:rsidR="00E16132">
        <w:rPr>
          <w:rFonts w:ascii="Eras Bold ITC" w:hAnsi="Eras Bold ITC"/>
          <w:sz w:val="28"/>
          <w:szCs w:val="28"/>
        </w:rPr>
        <w:t xml:space="preserve"> </w:t>
      </w:r>
      <w:r w:rsidR="00E16132" w:rsidRPr="00E16132">
        <w:rPr>
          <w:rFonts w:ascii="Baskerville Old Face" w:hAnsi="Baskerville Old Face"/>
          <w:sz w:val="28"/>
          <w:szCs w:val="28"/>
        </w:rPr>
        <w:t>enthusiastic</w:t>
      </w:r>
      <w:r w:rsidR="00E16132">
        <w:rPr>
          <w:rFonts w:ascii="Baskerville Old Face" w:hAnsi="Baskerville Old Face"/>
          <w:sz w:val="28"/>
          <w:szCs w:val="28"/>
        </w:rPr>
        <w:t xml:space="preserve"> and committed </w:t>
      </w:r>
      <w:r w:rsidR="000A3FFC">
        <w:rPr>
          <w:rFonts w:ascii="Baskerville Old Face" w:hAnsi="Baskerville Old Face"/>
          <w:sz w:val="28"/>
          <w:szCs w:val="28"/>
        </w:rPr>
        <w:t xml:space="preserve">to work and deliver </w:t>
      </w:r>
      <w:r w:rsidR="000A3FFC">
        <w:rPr>
          <w:rFonts w:ascii="Baskerville Old Face" w:hAnsi="Baskerville Old Face"/>
          <w:sz w:val="28"/>
          <w:szCs w:val="28"/>
        </w:rPr>
        <w:tab/>
      </w:r>
      <w:r w:rsidR="000A3FFC">
        <w:rPr>
          <w:rFonts w:ascii="Baskerville Old Face" w:hAnsi="Baskerville Old Face"/>
          <w:sz w:val="28"/>
          <w:szCs w:val="28"/>
        </w:rPr>
        <w:tab/>
      </w:r>
      <w:r w:rsidR="000A3FFC">
        <w:rPr>
          <w:rFonts w:ascii="Baskerville Old Face" w:hAnsi="Baskerville Old Face"/>
          <w:sz w:val="28"/>
          <w:szCs w:val="28"/>
        </w:rPr>
        <w:tab/>
        <w:t xml:space="preserve">    </w:t>
      </w:r>
      <w:r w:rsidR="0020465B">
        <w:rPr>
          <w:rFonts w:ascii="Baskerville Old Face" w:hAnsi="Baskerville Old Face"/>
          <w:sz w:val="28"/>
          <w:szCs w:val="28"/>
        </w:rPr>
        <w:tab/>
      </w:r>
      <w:r w:rsidR="000A3FFC">
        <w:rPr>
          <w:rFonts w:ascii="Baskerville Old Face" w:hAnsi="Baskerville Old Face"/>
          <w:sz w:val="28"/>
          <w:szCs w:val="28"/>
        </w:rPr>
        <w:t>results with best of your abilities.</w:t>
      </w:r>
    </w:p>
    <w:p w:rsidR="000A3FFC" w:rsidRPr="0083418F" w:rsidRDefault="00727E12" w:rsidP="005D237E">
      <w:pPr>
        <w:pStyle w:val="ListParagraph"/>
        <w:numPr>
          <w:ilvl w:val="0"/>
          <w:numId w:val="5"/>
        </w:numPr>
        <w:spacing w:before="240"/>
        <w:jc w:val="both"/>
        <w:rPr>
          <w:rFonts w:ascii="Eras Bold ITC" w:hAnsi="Eras Bold ITC"/>
          <w:sz w:val="28"/>
          <w:szCs w:val="28"/>
        </w:rPr>
      </w:pPr>
      <w:r w:rsidRPr="000A3FFC">
        <w:rPr>
          <w:rFonts w:ascii="Eras Bold ITC" w:hAnsi="Eras Bold ITC"/>
          <w:color w:val="76923C" w:themeColor="accent3" w:themeShade="BF"/>
          <w:sz w:val="28"/>
          <w:szCs w:val="28"/>
        </w:rPr>
        <w:t>Transparency</w:t>
      </w:r>
      <w:r w:rsidR="000A3FFC" w:rsidRPr="000A3FFC">
        <w:rPr>
          <w:rFonts w:ascii="Eras Bold ITC" w:hAnsi="Eras Bold ITC"/>
          <w:color w:val="76923C" w:themeColor="accent3" w:themeShade="BF"/>
          <w:sz w:val="28"/>
          <w:szCs w:val="28"/>
        </w:rPr>
        <w:t>:</w:t>
      </w:r>
      <w:r w:rsidR="000A3FFC">
        <w:rPr>
          <w:rFonts w:ascii="Eras Bold ITC" w:hAnsi="Eras Bold ITC"/>
          <w:sz w:val="28"/>
          <w:szCs w:val="28"/>
        </w:rPr>
        <w:t xml:space="preserve"> </w:t>
      </w:r>
      <w:r w:rsidR="0020465B">
        <w:rPr>
          <w:rFonts w:ascii="Eras Bold ITC" w:hAnsi="Eras Bold ITC"/>
          <w:sz w:val="28"/>
          <w:szCs w:val="28"/>
        </w:rPr>
        <w:tab/>
      </w:r>
      <w:r w:rsidR="0020465B">
        <w:rPr>
          <w:rFonts w:ascii="Eras Bold ITC" w:hAnsi="Eras Bold ITC"/>
          <w:sz w:val="28"/>
          <w:szCs w:val="28"/>
        </w:rPr>
        <w:tab/>
      </w:r>
      <w:r w:rsidR="000A3FFC">
        <w:rPr>
          <w:rFonts w:ascii="Baskerville Old Face" w:hAnsi="Baskerville Old Face"/>
          <w:sz w:val="28"/>
          <w:szCs w:val="28"/>
        </w:rPr>
        <w:t xml:space="preserve">Policies, Standard Operational Procedures and reasons </w:t>
      </w:r>
      <w:r w:rsidR="000A3FFC">
        <w:rPr>
          <w:rFonts w:ascii="Baskerville Old Face" w:hAnsi="Baskerville Old Face"/>
          <w:sz w:val="28"/>
          <w:szCs w:val="28"/>
        </w:rPr>
        <w:tab/>
      </w:r>
      <w:r w:rsidR="000A3FFC">
        <w:rPr>
          <w:rFonts w:ascii="Baskerville Old Face" w:hAnsi="Baskerville Old Face"/>
          <w:sz w:val="28"/>
          <w:szCs w:val="28"/>
        </w:rPr>
        <w:tab/>
      </w:r>
      <w:r w:rsidR="000A3FFC">
        <w:rPr>
          <w:rFonts w:ascii="Baskerville Old Face" w:hAnsi="Baskerville Old Face"/>
          <w:sz w:val="28"/>
          <w:szCs w:val="28"/>
        </w:rPr>
        <w:tab/>
      </w:r>
      <w:r w:rsidR="0020465B">
        <w:rPr>
          <w:rFonts w:ascii="Baskerville Old Face" w:hAnsi="Baskerville Old Face"/>
          <w:sz w:val="28"/>
          <w:szCs w:val="28"/>
        </w:rPr>
        <w:tab/>
      </w:r>
      <w:r w:rsidR="000A3FFC">
        <w:rPr>
          <w:rFonts w:ascii="Baskerville Old Face" w:hAnsi="Baskerville Old Face"/>
          <w:sz w:val="28"/>
          <w:szCs w:val="28"/>
        </w:rPr>
        <w:t xml:space="preserve">for decisions are accessible and communicated for </w:t>
      </w:r>
      <w:r w:rsidR="000A3FFC">
        <w:rPr>
          <w:rFonts w:ascii="Baskerville Old Face" w:hAnsi="Baskerville Old Face"/>
          <w:sz w:val="28"/>
          <w:szCs w:val="28"/>
        </w:rPr>
        <w:tab/>
      </w:r>
      <w:r w:rsidR="000A3FFC">
        <w:rPr>
          <w:rFonts w:ascii="Baskerville Old Face" w:hAnsi="Baskerville Old Face"/>
          <w:sz w:val="28"/>
          <w:szCs w:val="28"/>
        </w:rPr>
        <w:tab/>
      </w:r>
      <w:r w:rsidR="000A3FFC">
        <w:rPr>
          <w:rFonts w:ascii="Baskerville Old Face" w:hAnsi="Baskerville Old Face"/>
          <w:sz w:val="28"/>
          <w:szCs w:val="28"/>
        </w:rPr>
        <w:tab/>
      </w:r>
      <w:r w:rsidR="000A3FFC">
        <w:rPr>
          <w:rFonts w:ascii="Baskerville Old Face" w:hAnsi="Baskerville Old Face"/>
          <w:sz w:val="28"/>
          <w:szCs w:val="28"/>
        </w:rPr>
        <w:tab/>
      </w:r>
      <w:r w:rsidR="0020465B">
        <w:rPr>
          <w:rFonts w:ascii="Baskerville Old Face" w:hAnsi="Baskerville Old Face"/>
          <w:sz w:val="28"/>
          <w:szCs w:val="28"/>
        </w:rPr>
        <w:tab/>
      </w:r>
      <w:r w:rsidR="000A3FFC">
        <w:rPr>
          <w:rFonts w:ascii="Baskerville Old Face" w:hAnsi="Baskerville Old Face"/>
          <w:sz w:val="28"/>
          <w:szCs w:val="28"/>
        </w:rPr>
        <w:t>better understanding, implementation and compliance.</w:t>
      </w:r>
    </w:p>
    <w:p w:rsidR="00181816" w:rsidRPr="0083418F" w:rsidRDefault="00727E12" w:rsidP="005D237E">
      <w:pPr>
        <w:pStyle w:val="ListParagraph"/>
        <w:numPr>
          <w:ilvl w:val="0"/>
          <w:numId w:val="5"/>
        </w:numPr>
        <w:spacing w:before="240"/>
        <w:jc w:val="both"/>
        <w:rPr>
          <w:rFonts w:ascii="Eras Bold ITC" w:hAnsi="Eras Bold ITC"/>
          <w:color w:val="76923C" w:themeColor="accent3" w:themeShade="BF"/>
          <w:sz w:val="28"/>
          <w:szCs w:val="28"/>
        </w:rPr>
      </w:pPr>
      <w:r w:rsidRPr="000A3FFC">
        <w:rPr>
          <w:rFonts w:ascii="Eras Bold ITC" w:hAnsi="Eras Bold ITC"/>
          <w:color w:val="76923C" w:themeColor="accent3" w:themeShade="BF"/>
          <w:sz w:val="28"/>
          <w:szCs w:val="28"/>
        </w:rPr>
        <w:t>Responsive</w:t>
      </w:r>
      <w:r w:rsidR="00ED68C7">
        <w:rPr>
          <w:rFonts w:ascii="Eras Bold ITC" w:hAnsi="Eras Bold ITC"/>
          <w:color w:val="76923C" w:themeColor="accent3" w:themeShade="BF"/>
          <w:sz w:val="28"/>
          <w:szCs w:val="28"/>
        </w:rPr>
        <w:t>/</w:t>
      </w:r>
      <w:r w:rsidR="00FF3043" w:rsidRPr="000A3FFC">
        <w:rPr>
          <w:rFonts w:ascii="Eras Bold ITC" w:hAnsi="Eras Bold ITC"/>
          <w:color w:val="76923C" w:themeColor="accent3" w:themeShade="BF"/>
          <w:sz w:val="28"/>
          <w:szCs w:val="28"/>
        </w:rPr>
        <w:t>A</w:t>
      </w:r>
      <w:r w:rsidRPr="000A3FFC">
        <w:rPr>
          <w:rFonts w:ascii="Eras Bold ITC" w:hAnsi="Eras Bold ITC"/>
          <w:color w:val="76923C" w:themeColor="accent3" w:themeShade="BF"/>
          <w:sz w:val="28"/>
          <w:szCs w:val="28"/>
        </w:rPr>
        <w:t>daptive</w:t>
      </w:r>
      <w:r w:rsidR="000A3FFC" w:rsidRPr="000A3FFC">
        <w:rPr>
          <w:rFonts w:ascii="Eras Bold ITC" w:hAnsi="Eras Bold ITC"/>
          <w:color w:val="76923C" w:themeColor="accent3" w:themeShade="BF"/>
          <w:sz w:val="28"/>
          <w:szCs w:val="28"/>
        </w:rPr>
        <w:t xml:space="preserve">: </w:t>
      </w:r>
      <w:r w:rsidR="0020465B">
        <w:rPr>
          <w:rFonts w:ascii="Eras Bold ITC" w:hAnsi="Eras Bold ITC"/>
          <w:color w:val="76923C" w:themeColor="accent3" w:themeShade="BF"/>
          <w:sz w:val="28"/>
          <w:szCs w:val="28"/>
        </w:rPr>
        <w:tab/>
      </w:r>
      <w:r w:rsidR="00C569C1" w:rsidRPr="00F56889">
        <w:rPr>
          <w:rFonts w:ascii="Baskerville Old Face" w:hAnsi="Baskerville Old Face"/>
          <w:sz w:val="28"/>
          <w:szCs w:val="28"/>
        </w:rPr>
        <w:t>B</w:t>
      </w:r>
      <w:r w:rsidR="00FF3043" w:rsidRPr="00F56889">
        <w:rPr>
          <w:rFonts w:ascii="Baskerville Old Face" w:hAnsi="Baskerville Old Face"/>
          <w:sz w:val="28"/>
          <w:szCs w:val="28"/>
        </w:rPr>
        <w:t xml:space="preserve">eing vigilant in </w:t>
      </w:r>
      <w:r w:rsidR="00F56889" w:rsidRPr="00F56889">
        <w:rPr>
          <w:rFonts w:ascii="Baskerville Old Face" w:hAnsi="Baskerville Old Face"/>
          <w:sz w:val="28"/>
          <w:szCs w:val="28"/>
        </w:rPr>
        <w:t xml:space="preserve">challenging and accepting </w:t>
      </w:r>
      <w:r w:rsidR="00F56889">
        <w:rPr>
          <w:rFonts w:ascii="Baskerville Old Face" w:hAnsi="Baskerville Old Face"/>
          <w:sz w:val="28"/>
          <w:szCs w:val="28"/>
        </w:rPr>
        <w:tab/>
      </w:r>
      <w:r w:rsidR="00F56889">
        <w:rPr>
          <w:rFonts w:ascii="Baskerville Old Face" w:hAnsi="Baskerville Old Face"/>
          <w:sz w:val="28"/>
          <w:szCs w:val="28"/>
        </w:rPr>
        <w:tab/>
      </w:r>
      <w:r w:rsidR="00F56889">
        <w:rPr>
          <w:rFonts w:ascii="Baskerville Old Face" w:hAnsi="Baskerville Old Face"/>
          <w:sz w:val="28"/>
          <w:szCs w:val="28"/>
        </w:rPr>
        <w:tab/>
      </w:r>
      <w:r w:rsidR="00F56889">
        <w:rPr>
          <w:rFonts w:ascii="Baskerville Old Face" w:hAnsi="Baskerville Old Face"/>
          <w:sz w:val="28"/>
          <w:szCs w:val="28"/>
        </w:rPr>
        <w:tab/>
        <w:t xml:space="preserve">      </w:t>
      </w:r>
      <w:r w:rsidR="0020465B">
        <w:rPr>
          <w:rFonts w:ascii="Baskerville Old Face" w:hAnsi="Baskerville Old Face"/>
          <w:sz w:val="28"/>
          <w:szCs w:val="28"/>
        </w:rPr>
        <w:tab/>
      </w:r>
      <w:r w:rsidR="0020465B">
        <w:rPr>
          <w:rFonts w:ascii="Baskerville Old Face" w:hAnsi="Baskerville Old Face"/>
          <w:sz w:val="28"/>
          <w:szCs w:val="28"/>
        </w:rPr>
        <w:tab/>
      </w:r>
      <w:r w:rsidR="00F56889" w:rsidRPr="00F56889">
        <w:rPr>
          <w:rFonts w:ascii="Baskerville Old Face" w:hAnsi="Baskerville Old Face"/>
          <w:sz w:val="28"/>
          <w:szCs w:val="28"/>
        </w:rPr>
        <w:t xml:space="preserve">changes with the ability to manage risks. </w:t>
      </w:r>
      <w:r w:rsidR="00F56889">
        <w:rPr>
          <w:rFonts w:ascii="Baskerville Old Face" w:hAnsi="Baskerville Old Face"/>
          <w:sz w:val="28"/>
          <w:szCs w:val="28"/>
        </w:rPr>
        <w:tab/>
      </w:r>
      <w:r w:rsidR="00F56889">
        <w:rPr>
          <w:rFonts w:ascii="Baskerville Old Face" w:hAnsi="Baskerville Old Face"/>
          <w:sz w:val="28"/>
          <w:szCs w:val="28"/>
        </w:rPr>
        <w:tab/>
      </w:r>
      <w:r w:rsidR="00F56889">
        <w:rPr>
          <w:rFonts w:ascii="Baskerville Old Face" w:hAnsi="Baskerville Old Face"/>
          <w:sz w:val="28"/>
          <w:szCs w:val="28"/>
        </w:rPr>
        <w:tab/>
      </w:r>
      <w:r w:rsidR="00F56889">
        <w:rPr>
          <w:rFonts w:ascii="Baskerville Old Face" w:hAnsi="Baskerville Old Face"/>
          <w:sz w:val="28"/>
          <w:szCs w:val="28"/>
        </w:rPr>
        <w:tab/>
      </w:r>
      <w:r w:rsidR="00F56889">
        <w:rPr>
          <w:rFonts w:ascii="Baskerville Old Face" w:hAnsi="Baskerville Old Face"/>
          <w:sz w:val="28"/>
          <w:szCs w:val="28"/>
        </w:rPr>
        <w:tab/>
        <w:t xml:space="preserve">     </w:t>
      </w:r>
      <w:r w:rsidR="0020465B">
        <w:rPr>
          <w:rFonts w:ascii="Baskerville Old Face" w:hAnsi="Baskerville Old Face"/>
          <w:sz w:val="28"/>
          <w:szCs w:val="28"/>
        </w:rPr>
        <w:tab/>
      </w:r>
      <w:r w:rsidR="00F56889" w:rsidRPr="00F56889">
        <w:rPr>
          <w:rFonts w:ascii="Baskerville Old Face" w:hAnsi="Baskerville Old Face"/>
          <w:sz w:val="28"/>
          <w:szCs w:val="28"/>
        </w:rPr>
        <w:t>Th</w:t>
      </w:r>
      <w:r w:rsidR="00F56889">
        <w:rPr>
          <w:rFonts w:ascii="Baskerville Old Face" w:hAnsi="Baskerville Old Face"/>
          <w:sz w:val="28"/>
          <w:szCs w:val="28"/>
        </w:rPr>
        <w:t>e changes</w:t>
      </w:r>
      <w:r w:rsidR="00F56889" w:rsidRPr="00F56889">
        <w:rPr>
          <w:rFonts w:ascii="Baskerville Old Face" w:hAnsi="Baskerville Old Face"/>
          <w:sz w:val="28"/>
          <w:szCs w:val="28"/>
        </w:rPr>
        <w:t xml:space="preserve"> with best fit practices</w:t>
      </w:r>
      <w:r w:rsidR="00F56889">
        <w:rPr>
          <w:rFonts w:ascii="Baskerville Old Face" w:hAnsi="Baskerville Old Face"/>
          <w:sz w:val="28"/>
          <w:szCs w:val="28"/>
        </w:rPr>
        <w:t xml:space="preserve"> are </w:t>
      </w:r>
      <w:r w:rsidR="00F56889">
        <w:rPr>
          <w:rFonts w:ascii="Baskerville Old Face" w:hAnsi="Baskerville Old Face"/>
          <w:sz w:val="28"/>
          <w:szCs w:val="28"/>
        </w:rPr>
        <w:tab/>
      </w:r>
      <w:r w:rsidR="00F56889">
        <w:rPr>
          <w:rFonts w:ascii="Baskerville Old Face" w:hAnsi="Baskerville Old Face"/>
          <w:sz w:val="28"/>
          <w:szCs w:val="28"/>
        </w:rPr>
        <w:tab/>
      </w:r>
      <w:r w:rsidR="00F56889">
        <w:rPr>
          <w:rFonts w:ascii="Baskerville Old Face" w:hAnsi="Baskerville Old Face"/>
          <w:sz w:val="28"/>
          <w:szCs w:val="28"/>
        </w:rPr>
        <w:tab/>
      </w:r>
      <w:r w:rsidR="00F56889">
        <w:rPr>
          <w:rFonts w:ascii="Baskerville Old Face" w:hAnsi="Baskerville Old Face"/>
          <w:sz w:val="28"/>
          <w:szCs w:val="28"/>
        </w:rPr>
        <w:tab/>
      </w:r>
      <w:r w:rsidR="00F56889">
        <w:rPr>
          <w:rFonts w:ascii="Baskerville Old Face" w:hAnsi="Baskerville Old Face"/>
          <w:sz w:val="28"/>
          <w:szCs w:val="28"/>
        </w:rPr>
        <w:tab/>
        <w:t xml:space="preserve">       </w:t>
      </w:r>
      <w:r w:rsidR="0020465B">
        <w:rPr>
          <w:rFonts w:ascii="Baskerville Old Face" w:hAnsi="Baskerville Old Face"/>
          <w:sz w:val="28"/>
          <w:szCs w:val="28"/>
        </w:rPr>
        <w:tab/>
      </w:r>
      <w:r w:rsidR="00F56889">
        <w:rPr>
          <w:rFonts w:ascii="Baskerville Old Face" w:hAnsi="Baskerville Old Face"/>
          <w:sz w:val="28"/>
          <w:szCs w:val="28"/>
        </w:rPr>
        <w:t xml:space="preserve"> </w:t>
      </w:r>
      <w:r w:rsidR="0020465B">
        <w:rPr>
          <w:rFonts w:ascii="Baskerville Old Face" w:hAnsi="Baskerville Old Face"/>
          <w:sz w:val="28"/>
          <w:szCs w:val="28"/>
        </w:rPr>
        <w:tab/>
      </w:r>
      <w:r w:rsidR="00F56889">
        <w:rPr>
          <w:rFonts w:ascii="Baskerville Old Face" w:hAnsi="Baskerville Old Face"/>
          <w:sz w:val="28"/>
          <w:szCs w:val="28"/>
        </w:rPr>
        <w:t>considered in</w:t>
      </w:r>
      <w:r w:rsidR="00F56889" w:rsidRPr="00F56889">
        <w:rPr>
          <w:rFonts w:ascii="Eras Bold ITC" w:hAnsi="Eras Bold ITC"/>
          <w:sz w:val="28"/>
          <w:szCs w:val="28"/>
        </w:rPr>
        <w:t xml:space="preserve"> </w:t>
      </w:r>
      <w:r w:rsidR="00F56889">
        <w:rPr>
          <w:rFonts w:ascii="Baskerville Old Face" w:hAnsi="Baskerville Old Face"/>
          <w:sz w:val="28"/>
          <w:szCs w:val="28"/>
        </w:rPr>
        <w:t xml:space="preserve">serving </w:t>
      </w:r>
      <w:r w:rsidR="00F56889" w:rsidRPr="00F56889">
        <w:rPr>
          <w:rFonts w:ascii="Baskerville Old Face" w:hAnsi="Baskerville Old Face"/>
          <w:sz w:val="28"/>
          <w:szCs w:val="28"/>
        </w:rPr>
        <w:t>interests of the Public.</w:t>
      </w:r>
      <w:r w:rsidR="00FF3043" w:rsidRPr="00F56889">
        <w:rPr>
          <w:rFonts w:ascii="Eras Bold ITC" w:hAnsi="Eras Bold ITC"/>
          <w:sz w:val="28"/>
          <w:szCs w:val="28"/>
        </w:rPr>
        <w:t xml:space="preserve"> </w:t>
      </w:r>
    </w:p>
    <w:p w:rsidR="0049375F" w:rsidRPr="0083418F" w:rsidRDefault="00727E12" w:rsidP="005D237E">
      <w:pPr>
        <w:pStyle w:val="ListParagraph"/>
        <w:numPr>
          <w:ilvl w:val="0"/>
          <w:numId w:val="5"/>
        </w:numPr>
        <w:spacing w:before="240"/>
        <w:jc w:val="both"/>
        <w:rPr>
          <w:rFonts w:ascii="Baskerville Old Face" w:hAnsi="Baskerville Old Face"/>
          <w:sz w:val="28"/>
          <w:szCs w:val="28"/>
        </w:rPr>
      </w:pPr>
      <w:r w:rsidRPr="00FF3043">
        <w:rPr>
          <w:rFonts w:ascii="Eras Bold ITC" w:hAnsi="Eras Bold ITC"/>
          <w:color w:val="76923C" w:themeColor="accent3" w:themeShade="BF"/>
          <w:sz w:val="28"/>
          <w:szCs w:val="28"/>
        </w:rPr>
        <w:t>Team</w:t>
      </w:r>
      <w:r w:rsidR="00C02FBC" w:rsidRPr="00FF3043">
        <w:rPr>
          <w:rFonts w:ascii="Eras Bold ITC" w:hAnsi="Eras Bold ITC"/>
          <w:color w:val="76923C" w:themeColor="accent3" w:themeShade="BF"/>
          <w:sz w:val="28"/>
          <w:szCs w:val="28"/>
        </w:rPr>
        <w:t xml:space="preserve"> dynamics</w:t>
      </w:r>
      <w:r w:rsidR="00181816">
        <w:rPr>
          <w:rFonts w:ascii="Eras Bold ITC" w:hAnsi="Eras Bold ITC"/>
          <w:color w:val="76923C" w:themeColor="accent3" w:themeShade="BF"/>
          <w:sz w:val="28"/>
          <w:szCs w:val="28"/>
        </w:rPr>
        <w:t xml:space="preserve">: </w:t>
      </w:r>
      <w:r w:rsidR="00C02FBC" w:rsidRPr="00FF3043">
        <w:rPr>
          <w:rFonts w:ascii="Eras Bold ITC" w:hAnsi="Eras Bold ITC"/>
          <w:color w:val="76923C" w:themeColor="accent3" w:themeShade="BF"/>
          <w:sz w:val="28"/>
          <w:szCs w:val="28"/>
        </w:rPr>
        <w:t xml:space="preserve"> </w:t>
      </w:r>
      <w:r w:rsidR="0020465B">
        <w:rPr>
          <w:rFonts w:ascii="Eras Bold ITC" w:hAnsi="Eras Bold ITC"/>
          <w:color w:val="76923C" w:themeColor="accent3" w:themeShade="BF"/>
          <w:sz w:val="28"/>
          <w:szCs w:val="28"/>
        </w:rPr>
        <w:tab/>
      </w:r>
      <w:r w:rsidR="00C569C1" w:rsidRPr="00181816">
        <w:rPr>
          <w:rFonts w:ascii="Baskerville Old Face" w:hAnsi="Baskerville Old Face"/>
          <w:sz w:val="28"/>
          <w:szCs w:val="28"/>
        </w:rPr>
        <w:t>V</w:t>
      </w:r>
      <w:r w:rsidR="00181816" w:rsidRPr="00181816">
        <w:rPr>
          <w:rFonts w:ascii="Baskerville Old Face" w:hAnsi="Baskerville Old Face"/>
          <w:sz w:val="28"/>
          <w:szCs w:val="28"/>
        </w:rPr>
        <w:t xml:space="preserve">aluing </w:t>
      </w:r>
      <w:r w:rsidR="00181816">
        <w:rPr>
          <w:rFonts w:ascii="Baskerville Old Face" w:hAnsi="Baskerville Old Face"/>
          <w:sz w:val="28"/>
          <w:szCs w:val="28"/>
        </w:rPr>
        <w:t xml:space="preserve">and respecting opinions, contributions from </w:t>
      </w:r>
      <w:r w:rsidR="00927684">
        <w:rPr>
          <w:rFonts w:ascii="Baskerville Old Face" w:hAnsi="Baskerville Old Face"/>
          <w:sz w:val="28"/>
          <w:szCs w:val="28"/>
        </w:rPr>
        <w:tab/>
      </w:r>
      <w:r w:rsidR="00927684">
        <w:rPr>
          <w:rFonts w:ascii="Baskerville Old Face" w:hAnsi="Baskerville Old Face"/>
          <w:sz w:val="28"/>
          <w:szCs w:val="28"/>
        </w:rPr>
        <w:tab/>
      </w:r>
      <w:r w:rsidR="00927684">
        <w:rPr>
          <w:rFonts w:ascii="Baskerville Old Face" w:hAnsi="Baskerville Old Face"/>
          <w:sz w:val="28"/>
          <w:szCs w:val="28"/>
        </w:rPr>
        <w:tab/>
        <w:t xml:space="preserve">   </w:t>
      </w:r>
      <w:r w:rsidR="0020465B">
        <w:rPr>
          <w:rFonts w:ascii="Baskerville Old Face" w:hAnsi="Baskerville Old Face"/>
          <w:sz w:val="28"/>
          <w:szCs w:val="28"/>
        </w:rPr>
        <w:tab/>
      </w:r>
      <w:r w:rsidR="00181816">
        <w:rPr>
          <w:rFonts w:ascii="Baskerville Old Face" w:hAnsi="Baskerville Old Face"/>
          <w:sz w:val="28"/>
          <w:szCs w:val="28"/>
        </w:rPr>
        <w:t xml:space="preserve">the dynamism of teamwork and in particular </w:t>
      </w:r>
      <w:r w:rsidR="00927684">
        <w:rPr>
          <w:rFonts w:ascii="Baskerville Old Face" w:hAnsi="Baskerville Old Face"/>
          <w:sz w:val="28"/>
          <w:szCs w:val="28"/>
        </w:rPr>
        <w:tab/>
      </w:r>
      <w:r w:rsidR="00927684">
        <w:rPr>
          <w:rFonts w:ascii="Baskerville Old Face" w:hAnsi="Baskerville Old Face"/>
          <w:sz w:val="28"/>
          <w:szCs w:val="28"/>
        </w:rPr>
        <w:tab/>
      </w:r>
      <w:r w:rsidR="00927684">
        <w:rPr>
          <w:rFonts w:ascii="Baskerville Old Face" w:hAnsi="Baskerville Old Face"/>
          <w:sz w:val="28"/>
          <w:szCs w:val="28"/>
        </w:rPr>
        <w:tab/>
        <w:t xml:space="preserve">             </w:t>
      </w:r>
      <w:r w:rsidR="0020465B">
        <w:rPr>
          <w:rFonts w:ascii="Baskerville Old Face" w:hAnsi="Baskerville Old Face"/>
          <w:sz w:val="28"/>
          <w:szCs w:val="28"/>
        </w:rPr>
        <w:tab/>
      </w:r>
      <w:r w:rsidR="0020465B">
        <w:rPr>
          <w:rFonts w:ascii="Baskerville Old Face" w:hAnsi="Baskerville Old Face"/>
          <w:sz w:val="28"/>
          <w:szCs w:val="28"/>
        </w:rPr>
        <w:tab/>
      </w:r>
      <w:r w:rsidR="00927684">
        <w:rPr>
          <w:rFonts w:ascii="Baskerville Old Face" w:hAnsi="Baskerville Old Face"/>
          <w:sz w:val="28"/>
          <w:szCs w:val="28"/>
        </w:rPr>
        <w:t xml:space="preserve"> </w:t>
      </w:r>
      <w:r w:rsidR="00181816">
        <w:rPr>
          <w:rFonts w:ascii="Baskerville Old Face" w:hAnsi="Baskerville Old Face"/>
          <w:sz w:val="28"/>
          <w:szCs w:val="28"/>
        </w:rPr>
        <w:t xml:space="preserve">acceptance of responsibilities with patience and </w:t>
      </w:r>
      <w:r w:rsidR="00927684">
        <w:rPr>
          <w:rFonts w:ascii="Baskerville Old Face" w:hAnsi="Baskerville Old Face"/>
          <w:sz w:val="28"/>
          <w:szCs w:val="28"/>
        </w:rPr>
        <w:tab/>
      </w:r>
      <w:r w:rsidR="00927684">
        <w:rPr>
          <w:rFonts w:ascii="Baskerville Old Face" w:hAnsi="Baskerville Old Face"/>
          <w:sz w:val="28"/>
          <w:szCs w:val="28"/>
        </w:rPr>
        <w:tab/>
      </w:r>
      <w:r w:rsidR="00927684">
        <w:rPr>
          <w:rFonts w:ascii="Baskerville Old Face" w:hAnsi="Baskerville Old Face"/>
          <w:sz w:val="28"/>
          <w:szCs w:val="28"/>
        </w:rPr>
        <w:tab/>
      </w:r>
      <w:r w:rsidR="00927684">
        <w:rPr>
          <w:rFonts w:ascii="Baskerville Old Face" w:hAnsi="Baskerville Old Face"/>
          <w:sz w:val="28"/>
          <w:szCs w:val="28"/>
        </w:rPr>
        <w:tab/>
        <w:t xml:space="preserve">    </w:t>
      </w:r>
      <w:r w:rsidR="0020465B">
        <w:rPr>
          <w:rFonts w:ascii="Baskerville Old Face" w:hAnsi="Baskerville Old Face"/>
          <w:sz w:val="28"/>
          <w:szCs w:val="28"/>
        </w:rPr>
        <w:tab/>
      </w:r>
      <w:r w:rsidR="00181816">
        <w:rPr>
          <w:rFonts w:ascii="Baskerville Old Face" w:hAnsi="Baskerville Old Face"/>
          <w:sz w:val="28"/>
          <w:szCs w:val="28"/>
        </w:rPr>
        <w:t>commitment.</w:t>
      </w:r>
    </w:p>
    <w:p w:rsidR="0049375F" w:rsidRPr="0083418F" w:rsidRDefault="00727E12" w:rsidP="005D237E">
      <w:pPr>
        <w:pStyle w:val="ListParagraph"/>
        <w:numPr>
          <w:ilvl w:val="0"/>
          <w:numId w:val="5"/>
        </w:numPr>
        <w:spacing w:before="240"/>
        <w:jc w:val="both"/>
        <w:rPr>
          <w:rFonts w:ascii="Baskerville Old Face" w:hAnsi="Baskerville Old Face"/>
          <w:sz w:val="28"/>
          <w:szCs w:val="28"/>
        </w:rPr>
      </w:pPr>
      <w:r w:rsidRPr="00FF3043">
        <w:rPr>
          <w:rFonts w:ascii="Eras Bold ITC" w:hAnsi="Eras Bold ITC"/>
          <w:color w:val="76923C" w:themeColor="accent3" w:themeShade="BF"/>
          <w:sz w:val="28"/>
          <w:szCs w:val="28"/>
        </w:rPr>
        <w:t>Accountability</w:t>
      </w:r>
      <w:r w:rsidR="0049375F">
        <w:rPr>
          <w:rFonts w:ascii="Eras Bold ITC" w:hAnsi="Eras Bold ITC"/>
          <w:color w:val="76923C" w:themeColor="accent3" w:themeShade="BF"/>
          <w:sz w:val="28"/>
          <w:szCs w:val="28"/>
        </w:rPr>
        <w:t xml:space="preserve">: </w:t>
      </w:r>
      <w:r w:rsidR="0020465B">
        <w:rPr>
          <w:rFonts w:ascii="Eras Bold ITC" w:hAnsi="Eras Bold ITC"/>
          <w:color w:val="76923C" w:themeColor="accent3" w:themeShade="BF"/>
          <w:sz w:val="28"/>
          <w:szCs w:val="28"/>
        </w:rPr>
        <w:tab/>
      </w:r>
      <w:r w:rsidR="00C569C1" w:rsidRPr="0049375F">
        <w:rPr>
          <w:rFonts w:ascii="Baskerville Old Face" w:hAnsi="Baskerville Old Face"/>
          <w:sz w:val="28"/>
          <w:szCs w:val="28"/>
        </w:rPr>
        <w:t>B</w:t>
      </w:r>
      <w:r w:rsidR="0049375F" w:rsidRPr="0049375F">
        <w:rPr>
          <w:rFonts w:ascii="Baskerville Old Face" w:hAnsi="Baskerville Old Face"/>
          <w:sz w:val="28"/>
          <w:szCs w:val="28"/>
        </w:rPr>
        <w:t xml:space="preserve">eing responsible for actions taken, decisions made </w:t>
      </w:r>
      <w:r w:rsidR="0049375F" w:rsidRPr="0049375F">
        <w:rPr>
          <w:rFonts w:ascii="Baskerville Old Face" w:hAnsi="Baskerville Old Face"/>
          <w:sz w:val="28"/>
          <w:szCs w:val="28"/>
        </w:rPr>
        <w:tab/>
      </w:r>
      <w:r w:rsidR="0049375F" w:rsidRPr="0049375F">
        <w:rPr>
          <w:rFonts w:ascii="Baskerville Old Face" w:hAnsi="Baskerville Old Face"/>
          <w:sz w:val="28"/>
          <w:szCs w:val="28"/>
        </w:rPr>
        <w:tab/>
      </w:r>
      <w:r w:rsidR="0049375F" w:rsidRPr="0049375F">
        <w:rPr>
          <w:rFonts w:ascii="Baskerville Old Face" w:hAnsi="Baskerville Old Face"/>
          <w:sz w:val="28"/>
          <w:szCs w:val="28"/>
        </w:rPr>
        <w:tab/>
      </w:r>
      <w:r w:rsidR="0020465B">
        <w:rPr>
          <w:rFonts w:ascii="Baskerville Old Face" w:hAnsi="Baskerville Old Face"/>
          <w:sz w:val="28"/>
          <w:szCs w:val="28"/>
        </w:rPr>
        <w:tab/>
      </w:r>
      <w:r w:rsidR="0049375F" w:rsidRPr="0049375F">
        <w:rPr>
          <w:rFonts w:ascii="Baskerville Old Face" w:hAnsi="Baskerville Old Face"/>
          <w:sz w:val="28"/>
          <w:szCs w:val="28"/>
        </w:rPr>
        <w:t xml:space="preserve"> and the resources used with trustworthiness.  </w:t>
      </w:r>
    </w:p>
    <w:p w:rsidR="006E3411" w:rsidRPr="0083418F" w:rsidRDefault="00727E12" w:rsidP="005D237E">
      <w:pPr>
        <w:pStyle w:val="ListParagraph"/>
        <w:numPr>
          <w:ilvl w:val="0"/>
          <w:numId w:val="5"/>
        </w:numPr>
        <w:spacing w:before="240"/>
        <w:jc w:val="both"/>
        <w:rPr>
          <w:rFonts w:ascii="Eras Bold ITC" w:hAnsi="Eras Bold ITC"/>
          <w:color w:val="76923C" w:themeColor="accent3" w:themeShade="BF"/>
          <w:sz w:val="28"/>
          <w:szCs w:val="28"/>
        </w:rPr>
      </w:pPr>
      <w:r w:rsidRPr="00FF3043">
        <w:rPr>
          <w:rFonts w:ascii="Eras Bold ITC" w:hAnsi="Eras Bold ITC"/>
          <w:color w:val="76923C" w:themeColor="accent3" w:themeShade="BF"/>
          <w:sz w:val="28"/>
          <w:szCs w:val="28"/>
        </w:rPr>
        <w:t>Respect</w:t>
      </w:r>
      <w:r w:rsidR="0049375F">
        <w:rPr>
          <w:rFonts w:ascii="Eras Bold ITC" w:hAnsi="Eras Bold ITC"/>
          <w:color w:val="76923C" w:themeColor="accent3" w:themeShade="BF"/>
          <w:sz w:val="28"/>
          <w:szCs w:val="28"/>
        </w:rPr>
        <w:t xml:space="preserve">: </w:t>
      </w:r>
      <w:r w:rsidR="0020465B">
        <w:rPr>
          <w:rFonts w:ascii="Eras Bold ITC" w:hAnsi="Eras Bold ITC"/>
          <w:color w:val="76923C" w:themeColor="accent3" w:themeShade="BF"/>
          <w:sz w:val="28"/>
          <w:szCs w:val="28"/>
        </w:rPr>
        <w:tab/>
      </w:r>
      <w:r w:rsidR="0020465B">
        <w:rPr>
          <w:rFonts w:ascii="Eras Bold ITC" w:hAnsi="Eras Bold ITC"/>
          <w:color w:val="76923C" w:themeColor="accent3" w:themeShade="BF"/>
          <w:sz w:val="28"/>
          <w:szCs w:val="28"/>
        </w:rPr>
        <w:tab/>
      </w:r>
      <w:r w:rsidR="0020465B">
        <w:rPr>
          <w:rFonts w:ascii="Eras Bold ITC" w:hAnsi="Eras Bold ITC"/>
          <w:color w:val="76923C" w:themeColor="accent3" w:themeShade="BF"/>
          <w:sz w:val="28"/>
          <w:szCs w:val="28"/>
        </w:rPr>
        <w:tab/>
      </w:r>
      <w:r w:rsidR="00C569C1" w:rsidRPr="0049375F">
        <w:rPr>
          <w:rFonts w:ascii="Baskerville Old Face" w:hAnsi="Baskerville Old Face"/>
          <w:sz w:val="28"/>
          <w:szCs w:val="28"/>
        </w:rPr>
        <w:t>C</w:t>
      </w:r>
      <w:r w:rsidR="0049375F" w:rsidRPr="0049375F">
        <w:rPr>
          <w:rFonts w:ascii="Baskerville Old Face" w:hAnsi="Baskerville Old Face"/>
          <w:sz w:val="28"/>
          <w:szCs w:val="28"/>
        </w:rPr>
        <w:t xml:space="preserve">onsidering opinions, decisions </w:t>
      </w:r>
      <w:r w:rsidR="0020465B">
        <w:rPr>
          <w:rFonts w:ascii="Baskerville Old Face" w:hAnsi="Baskerville Old Face"/>
          <w:sz w:val="28"/>
          <w:szCs w:val="28"/>
        </w:rPr>
        <w:t xml:space="preserve">and interests of others </w:t>
      </w:r>
      <w:r w:rsidR="0020465B">
        <w:rPr>
          <w:rFonts w:ascii="Baskerville Old Face" w:hAnsi="Baskerville Old Face"/>
          <w:sz w:val="28"/>
          <w:szCs w:val="28"/>
        </w:rPr>
        <w:tab/>
      </w:r>
      <w:r w:rsidR="0020465B">
        <w:rPr>
          <w:rFonts w:ascii="Baskerville Old Face" w:hAnsi="Baskerville Old Face"/>
          <w:sz w:val="28"/>
          <w:szCs w:val="28"/>
        </w:rPr>
        <w:tab/>
      </w:r>
      <w:r w:rsidR="0020465B">
        <w:rPr>
          <w:rFonts w:ascii="Baskerville Old Face" w:hAnsi="Baskerville Old Face"/>
          <w:sz w:val="28"/>
          <w:szCs w:val="28"/>
        </w:rPr>
        <w:tab/>
      </w:r>
      <w:r w:rsidR="0020465B">
        <w:rPr>
          <w:rFonts w:ascii="Baskerville Old Face" w:hAnsi="Baskerville Old Face"/>
          <w:sz w:val="28"/>
          <w:szCs w:val="28"/>
        </w:rPr>
        <w:tab/>
        <w:t xml:space="preserve">with </w:t>
      </w:r>
      <w:r w:rsidR="0049375F" w:rsidRPr="0049375F">
        <w:rPr>
          <w:rFonts w:ascii="Baskerville Old Face" w:hAnsi="Baskerville Old Face"/>
          <w:sz w:val="28"/>
          <w:szCs w:val="28"/>
        </w:rPr>
        <w:t xml:space="preserve">much curtsey. </w:t>
      </w:r>
      <w:r w:rsidR="00716FAA" w:rsidRPr="0049375F">
        <w:rPr>
          <w:rFonts w:ascii="Eras Bold ITC" w:hAnsi="Eras Bold ITC"/>
          <w:sz w:val="28"/>
          <w:szCs w:val="28"/>
        </w:rPr>
        <w:t xml:space="preserve"> </w:t>
      </w:r>
    </w:p>
    <w:p w:rsidR="00E336BA" w:rsidRPr="0083418F" w:rsidRDefault="00727E12" w:rsidP="005D237E">
      <w:pPr>
        <w:pStyle w:val="ListParagraph"/>
        <w:numPr>
          <w:ilvl w:val="0"/>
          <w:numId w:val="5"/>
        </w:numPr>
        <w:spacing w:before="240"/>
        <w:jc w:val="both"/>
        <w:rPr>
          <w:rFonts w:ascii="Eras Bold ITC" w:hAnsi="Eras Bold ITC"/>
          <w:color w:val="76923C" w:themeColor="accent3" w:themeShade="BF"/>
          <w:sz w:val="28"/>
          <w:szCs w:val="28"/>
        </w:rPr>
      </w:pPr>
      <w:r w:rsidRPr="00FF3043">
        <w:rPr>
          <w:rFonts w:ascii="Eras Bold ITC" w:hAnsi="Eras Bold ITC"/>
          <w:color w:val="76923C" w:themeColor="accent3" w:themeShade="BF"/>
          <w:sz w:val="28"/>
          <w:szCs w:val="28"/>
        </w:rPr>
        <w:t>Integrity</w:t>
      </w:r>
      <w:r w:rsidR="006E3411">
        <w:rPr>
          <w:rFonts w:ascii="Eras Bold ITC" w:hAnsi="Eras Bold ITC"/>
          <w:color w:val="76923C" w:themeColor="accent3" w:themeShade="BF"/>
          <w:sz w:val="28"/>
          <w:szCs w:val="28"/>
        </w:rPr>
        <w:t xml:space="preserve"> and </w:t>
      </w:r>
      <w:r w:rsidRPr="00FF3043">
        <w:rPr>
          <w:rFonts w:ascii="Eras Bold ITC" w:hAnsi="Eras Bold ITC"/>
          <w:color w:val="76923C" w:themeColor="accent3" w:themeShade="BF"/>
          <w:sz w:val="28"/>
          <w:szCs w:val="28"/>
        </w:rPr>
        <w:t>honesty</w:t>
      </w:r>
      <w:r w:rsidR="006E3411">
        <w:rPr>
          <w:rFonts w:ascii="Eras Bold ITC" w:hAnsi="Eras Bold ITC"/>
          <w:color w:val="76923C" w:themeColor="accent3" w:themeShade="BF"/>
          <w:sz w:val="28"/>
          <w:szCs w:val="28"/>
        </w:rPr>
        <w:t xml:space="preserve">: </w:t>
      </w:r>
      <w:r w:rsidR="0020465B">
        <w:rPr>
          <w:rFonts w:ascii="Eras Bold ITC" w:hAnsi="Eras Bold ITC"/>
          <w:color w:val="76923C" w:themeColor="accent3" w:themeShade="BF"/>
          <w:sz w:val="28"/>
          <w:szCs w:val="28"/>
        </w:rPr>
        <w:tab/>
      </w:r>
      <w:r w:rsidR="00C569C1">
        <w:rPr>
          <w:rFonts w:ascii="Baskerville Old Face" w:hAnsi="Baskerville Old Face"/>
          <w:sz w:val="28"/>
          <w:szCs w:val="28"/>
        </w:rPr>
        <w:t>M</w:t>
      </w:r>
      <w:r w:rsidR="00E336BA" w:rsidRPr="00E336BA">
        <w:rPr>
          <w:rFonts w:ascii="Baskerville Old Face" w:hAnsi="Baskerville Old Face"/>
          <w:sz w:val="28"/>
          <w:szCs w:val="28"/>
        </w:rPr>
        <w:t xml:space="preserve">aintaining professional standing, ethical </w:t>
      </w:r>
      <w:r w:rsidR="00E336BA" w:rsidRPr="00E336BA">
        <w:rPr>
          <w:rFonts w:ascii="Baskerville Old Face" w:hAnsi="Baskerville Old Face"/>
          <w:sz w:val="28"/>
          <w:szCs w:val="28"/>
        </w:rPr>
        <w:tab/>
      </w:r>
      <w:r w:rsidR="00E336BA" w:rsidRPr="00E336BA">
        <w:rPr>
          <w:rFonts w:ascii="Baskerville Old Face" w:hAnsi="Baskerville Old Face"/>
          <w:sz w:val="28"/>
          <w:szCs w:val="28"/>
        </w:rPr>
        <w:tab/>
      </w:r>
      <w:r w:rsidR="00E336BA" w:rsidRPr="00E336BA">
        <w:rPr>
          <w:rFonts w:ascii="Baskerville Old Face" w:hAnsi="Baskerville Old Face"/>
          <w:sz w:val="28"/>
          <w:szCs w:val="28"/>
        </w:rPr>
        <w:tab/>
      </w:r>
      <w:r w:rsidR="00E336BA" w:rsidRPr="00E336BA">
        <w:rPr>
          <w:rFonts w:ascii="Baskerville Old Face" w:hAnsi="Baskerville Old Face"/>
          <w:sz w:val="28"/>
          <w:szCs w:val="28"/>
        </w:rPr>
        <w:tab/>
      </w:r>
      <w:r w:rsidR="00E336BA" w:rsidRPr="00E336BA">
        <w:rPr>
          <w:rFonts w:ascii="Baskerville Old Face" w:hAnsi="Baskerville Old Face"/>
          <w:sz w:val="28"/>
          <w:szCs w:val="28"/>
        </w:rPr>
        <w:tab/>
        <w:t xml:space="preserve">   </w:t>
      </w:r>
      <w:r w:rsidR="00E336BA">
        <w:rPr>
          <w:rFonts w:ascii="Baskerville Old Face" w:hAnsi="Baskerville Old Face"/>
          <w:sz w:val="28"/>
          <w:szCs w:val="28"/>
        </w:rPr>
        <w:t xml:space="preserve"> </w:t>
      </w:r>
      <w:r w:rsidR="00E336BA" w:rsidRPr="00E336BA">
        <w:rPr>
          <w:rFonts w:ascii="Baskerville Old Face" w:hAnsi="Baskerville Old Face"/>
          <w:sz w:val="28"/>
          <w:szCs w:val="28"/>
        </w:rPr>
        <w:t xml:space="preserve"> </w:t>
      </w:r>
      <w:r w:rsidR="0020465B">
        <w:rPr>
          <w:rFonts w:ascii="Baskerville Old Face" w:hAnsi="Baskerville Old Face"/>
          <w:sz w:val="28"/>
          <w:szCs w:val="28"/>
        </w:rPr>
        <w:tab/>
      </w:r>
      <w:r w:rsidR="00E336BA" w:rsidRPr="00E336BA">
        <w:rPr>
          <w:rFonts w:ascii="Baskerville Old Face" w:hAnsi="Baskerville Old Face"/>
          <w:sz w:val="28"/>
          <w:szCs w:val="28"/>
        </w:rPr>
        <w:t xml:space="preserve">decision making, truthfulness, trustworthiness </w:t>
      </w:r>
      <w:r w:rsidR="00E336BA" w:rsidRPr="00E336BA">
        <w:rPr>
          <w:rFonts w:ascii="Baskerville Old Face" w:hAnsi="Baskerville Old Face"/>
          <w:sz w:val="28"/>
          <w:szCs w:val="28"/>
        </w:rPr>
        <w:tab/>
      </w:r>
      <w:r w:rsidR="00E336BA" w:rsidRPr="00E336BA">
        <w:rPr>
          <w:rFonts w:ascii="Baskerville Old Face" w:hAnsi="Baskerville Old Face"/>
          <w:sz w:val="28"/>
          <w:szCs w:val="28"/>
        </w:rPr>
        <w:tab/>
      </w:r>
      <w:r w:rsidR="00E336BA" w:rsidRPr="00E336BA">
        <w:rPr>
          <w:rFonts w:ascii="Baskerville Old Face" w:hAnsi="Baskerville Old Face"/>
          <w:sz w:val="28"/>
          <w:szCs w:val="28"/>
        </w:rPr>
        <w:tab/>
      </w:r>
      <w:r w:rsidR="00E336BA" w:rsidRPr="00E336BA">
        <w:rPr>
          <w:rFonts w:ascii="Baskerville Old Face" w:hAnsi="Baskerville Old Face"/>
          <w:sz w:val="28"/>
          <w:szCs w:val="28"/>
        </w:rPr>
        <w:tab/>
        <w:t xml:space="preserve">    </w:t>
      </w:r>
      <w:r w:rsidR="0020465B">
        <w:rPr>
          <w:rFonts w:ascii="Baskerville Old Face" w:hAnsi="Baskerville Old Face"/>
          <w:sz w:val="28"/>
          <w:szCs w:val="28"/>
        </w:rPr>
        <w:tab/>
      </w:r>
      <w:r w:rsidR="00E336BA" w:rsidRPr="00E336BA">
        <w:rPr>
          <w:rFonts w:ascii="Baskerville Old Face" w:hAnsi="Baskerville Old Face"/>
          <w:sz w:val="28"/>
          <w:szCs w:val="28"/>
        </w:rPr>
        <w:t>and obedience to laws.</w:t>
      </w:r>
    </w:p>
    <w:p w:rsidR="00030363" w:rsidRPr="00E336BA" w:rsidRDefault="00E336BA" w:rsidP="005D237E">
      <w:pPr>
        <w:pStyle w:val="ListParagraph"/>
        <w:numPr>
          <w:ilvl w:val="0"/>
          <w:numId w:val="5"/>
        </w:numPr>
        <w:spacing w:before="240"/>
        <w:jc w:val="both"/>
        <w:rPr>
          <w:rFonts w:ascii="Baskerville Old Face" w:hAnsi="Baskerville Old Face"/>
          <w:sz w:val="28"/>
          <w:szCs w:val="28"/>
        </w:rPr>
      </w:pPr>
      <w:r>
        <w:rPr>
          <w:rFonts w:ascii="Eras Bold ITC" w:hAnsi="Eras Bold ITC"/>
          <w:color w:val="76923C" w:themeColor="accent3" w:themeShade="BF"/>
          <w:sz w:val="28"/>
          <w:szCs w:val="28"/>
        </w:rPr>
        <w:t xml:space="preserve">Impartiality or </w:t>
      </w:r>
      <w:r w:rsidR="00727E12" w:rsidRPr="00FF3043">
        <w:rPr>
          <w:rFonts w:ascii="Eras Bold ITC" w:hAnsi="Eras Bold ITC"/>
          <w:color w:val="76923C" w:themeColor="accent3" w:themeShade="BF"/>
          <w:sz w:val="28"/>
          <w:szCs w:val="28"/>
        </w:rPr>
        <w:t>neutrality</w:t>
      </w:r>
      <w:r>
        <w:rPr>
          <w:rFonts w:ascii="Eras Bold ITC" w:hAnsi="Eras Bold ITC"/>
          <w:color w:val="76923C" w:themeColor="accent3" w:themeShade="BF"/>
          <w:sz w:val="28"/>
          <w:szCs w:val="28"/>
        </w:rPr>
        <w:t xml:space="preserve">: </w:t>
      </w:r>
      <w:r w:rsidR="00D922E6">
        <w:rPr>
          <w:rFonts w:ascii="Eras Bold ITC" w:hAnsi="Eras Bold ITC"/>
          <w:color w:val="76923C" w:themeColor="accent3" w:themeShade="BF"/>
          <w:sz w:val="28"/>
          <w:szCs w:val="28"/>
        </w:rPr>
        <w:tab/>
      </w:r>
      <w:r w:rsidR="00C569C1" w:rsidRPr="00E336BA">
        <w:rPr>
          <w:rFonts w:ascii="Baskerville Old Face" w:hAnsi="Baskerville Old Face"/>
          <w:sz w:val="28"/>
          <w:szCs w:val="28"/>
        </w:rPr>
        <w:t>B</w:t>
      </w:r>
      <w:r w:rsidRPr="00E336BA">
        <w:rPr>
          <w:rFonts w:ascii="Baskerville Old Face" w:hAnsi="Baskerville Old Face"/>
          <w:sz w:val="28"/>
          <w:szCs w:val="28"/>
        </w:rPr>
        <w:t xml:space="preserve">eing consistent, fair, just and equal in </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proofErr w:type="gramStart"/>
      <w:r>
        <w:rPr>
          <w:rFonts w:ascii="Baskerville Old Face" w:hAnsi="Baskerville Old Face"/>
          <w:sz w:val="28"/>
          <w:szCs w:val="28"/>
        </w:rPr>
        <w:tab/>
        <w:t xml:space="preserve">  </w:t>
      </w:r>
      <w:r w:rsidR="0020465B">
        <w:rPr>
          <w:rFonts w:ascii="Baskerville Old Face" w:hAnsi="Baskerville Old Face"/>
          <w:sz w:val="28"/>
          <w:szCs w:val="28"/>
        </w:rPr>
        <w:tab/>
      </w:r>
      <w:proofErr w:type="gramEnd"/>
      <w:r w:rsidR="00D922E6">
        <w:rPr>
          <w:rFonts w:ascii="Baskerville Old Face" w:hAnsi="Baskerville Old Face"/>
          <w:sz w:val="28"/>
          <w:szCs w:val="28"/>
        </w:rPr>
        <w:tab/>
      </w:r>
      <w:r w:rsidRPr="00E336BA">
        <w:rPr>
          <w:rFonts w:ascii="Baskerville Old Face" w:hAnsi="Baskerville Old Face"/>
          <w:sz w:val="28"/>
          <w:szCs w:val="28"/>
        </w:rPr>
        <w:t xml:space="preserve">actions and decisions. Considerations are </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proofErr w:type="gramStart"/>
      <w:r>
        <w:rPr>
          <w:rFonts w:ascii="Baskerville Old Face" w:hAnsi="Baskerville Old Face"/>
          <w:sz w:val="28"/>
          <w:szCs w:val="28"/>
        </w:rPr>
        <w:tab/>
        <w:t xml:space="preserve">  </w:t>
      </w:r>
      <w:r w:rsidR="0020465B">
        <w:rPr>
          <w:rFonts w:ascii="Baskerville Old Face" w:hAnsi="Baskerville Old Face"/>
          <w:sz w:val="28"/>
          <w:szCs w:val="28"/>
        </w:rPr>
        <w:tab/>
      </w:r>
      <w:proofErr w:type="gramEnd"/>
      <w:r w:rsidRPr="00E336BA">
        <w:rPr>
          <w:rFonts w:ascii="Baskerville Old Face" w:hAnsi="Baskerville Old Face"/>
          <w:sz w:val="28"/>
          <w:szCs w:val="28"/>
        </w:rPr>
        <w:t xml:space="preserve">based on merits which imply neutrality </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sidR="0020465B">
        <w:rPr>
          <w:rFonts w:ascii="Baskerville Old Face" w:hAnsi="Baskerville Old Face"/>
          <w:sz w:val="28"/>
          <w:szCs w:val="28"/>
        </w:rPr>
        <w:tab/>
      </w:r>
      <w:r w:rsidRPr="00E336BA">
        <w:rPr>
          <w:rFonts w:ascii="Baskerville Old Face" w:hAnsi="Baskerville Old Face"/>
          <w:sz w:val="28"/>
          <w:szCs w:val="28"/>
        </w:rPr>
        <w:t>without biasness or favouritisms</w:t>
      </w:r>
      <w:r>
        <w:rPr>
          <w:rFonts w:ascii="Baskerville Old Face" w:hAnsi="Baskerville Old Face"/>
          <w:sz w:val="28"/>
          <w:szCs w:val="28"/>
        </w:rPr>
        <w:t xml:space="preserve"> </w:t>
      </w:r>
      <w:r w:rsidR="00A61239">
        <w:rPr>
          <w:rFonts w:ascii="Baskerville Old Face" w:hAnsi="Baskerville Old Face"/>
          <w:sz w:val="28"/>
          <w:szCs w:val="28"/>
        </w:rPr>
        <w:t>or</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sidR="0020465B">
        <w:rPr>
          <w:rFonts w:ascii="Baskerville Old Face" w:hAnsi="Baskerville Old Face"/>
          <w:sz w:val="28"/>
          <w:szCs w:val="28"/>
        </w:rPr>
        <w:tab/>
      </w:r>
      <w:r>
        <w:rPr>
          <w:rFonts w:ascii="Baskerville Old Face" w:hAnsi="Baskerville Old Face"/>
          <w:sz w:val="28"/>
          <w:szCs w:val="28"/>
        </w:rPr>
        <w:t>nepotism</w:t>
      </w:r>
      <w:r w:rsidRPr="00E336BA">
        <w:rPr>
          <w:rFonts w:ascii="Baskerville Old Face" w:hAnsi="Baskerville Old Face"/>
          <w:sz w:val="28"/>
          <w:szCs w:val="28"/>
        </w:rPr>
        <w:t xml:space="preserve">.   </w:t>
      </w:r>
    </w:p>
    <w:p w:rsidR="004C1156" w:rsidRDefault="004C1156" w:rsidP="005B3DED">
      <w:pPr>
        <w:rPr>
          <w:rFonts w:ascii="Baskerville Old Face" w:hAnsi="Baskerville Old Face"/>
          <w:sz w:val="28"/>
          <w:szCs w:val="28"/>
        </w:rPr>
      </w:pPr>
    </w:p>
    <w:p w:rsidR="00C77638" w:rsidRPr="005B3DED" w:rsidRDefault="00C77638" w:rsidP="005B3DED">
      <w:pPr>
        <w:rPr>
          <w:rFonts w:ascii="Baskerville Old Face" w:hAnsi="Baskerville Old Face"/>
          <w:sz w:val="28"/>
          <w:szCs w:val="28"/>
        </w:rPr>
      </w:pPr>
    </w:p>
    <w:p w:rsidR="00D10F44" w:rsidRDefault="00D10F44" w:rsidP="00D10F44">
      <w:pPr>
        <w:pStyle w:val="Heading1"/>
        <w:ind w:left="360"/>
      </w:pPr>
      <w:bookmarkStart w:id="25" w:name="_Toc449614861"/>
      <w:bookmarkStart w:id="26" w:name="_Toc449617999"/>
    </w:p>
    <w:p w:rsidR="00D10F44" w:rsidRDefault="00D10F44" w:rsidP="00D10F44"/>
    <w:p w:rsidR="00D10F44" w:rsidRPr="00D10F44" w:rsidRDefault="00D10F44" w:rsidP="00D10F44"/>
    <w:p w:rsidR="00D047AA" w:rsidRPr="00900B23" w:rsidRDefault="00D10F44" w:rsidP="00D10F44">
      <w:pPr>
        <w:pStyle w:val="Heading1"/>
        <w:ind w:left="360"/>
      </w:pPr>
      <w:r>
        <w:t xml:space="preserve">10. </w:t>
      </w:r>
      <w:r w:rsidR="00030363" w:rsidRPr="00900B23">
        <w:t>Legislations administered</w:t>
      </w:r>
      <w:r w:rsidR="00D047AA" w:rsidRPr="00900B23">
        <w:t xml:space="preserve"> by MHA.</w:t>
      </w:r>
      <w:bookmarkEnd w:id="25"/>
      <w:bookmarkEnd w:id="26"/>
    </w:p>
    <w:p w:rsidR="00727E12" w:rsidRDefault="00D047AA" w:rsidP="00D10F44">
      <w:pPr>
        <w:ind w:left="720"/>
        <w:jc w:val="both"/>
        <w:rPr>
          <w:rFonts w:ascii="Baskerville Old Face" w:hAnsi="Baskerville Old Face"/>
          <w:sz w:val="28"/>
          <w:szCs w:val="28"/>
        </w:rPr>
      </w:pPr>
      <w:r>
        <w:rPr>
          <w:rFonts w:ascii="Baskerville Old Face" w:hAnsi="Baskerville Old Face"/>
          <w:sz w:val="28"/>
          <w:szCs w:val="28"/>
        </w:rPr>
        <w:t xml:space="preserve">There </w:t>
      </w:r>
      <w:r w:rsidR="008E1EB9">
        <w:rPr>
          <w:rFonts w:ascii="Baskerville Old Face" w:hAnsi="Baskerville Old Face"/>
          <w:sz w:val="28"/>
          <w:szCs w:val="28"/>
        </w:rPr>
        <w:t xml:space="preserve">are </w:t>
      </w:r>
      <w:r>
        <w:rPr>
          <w:rFonts w:ascii="Baskerville Old Face" w:hAnsi="Baskerville Old Face"/>
          <w:sz w:val="28"/>
          <w:szCs w:val="28"/>
        </w:rPr>
        <w:t>18 pieces of legislations MHA is responsible to administer</w:t>
      </w:r>
      <w:r w:rsidR="005C67F5">
        <w:rPr>
          <w:rFonts w:ascii="Baskerville Old Face" w:hAnsi="Baskerville Old Face"/>
          <w:sz w:val="28"/>
          <w:szCs w:val="28"/>
        </w:rPr>
        <w:t xml:space="preserve">. </w:t>
      </w:r>
      <w:r>
        <w:rPr>
          <w:rFonts w:ascii="Baskerville Old Face" w:hAnsi="Baskerville Old Face"/>
          <w:sz w:val="28"/>
          <w:szCs w:val="28"/>
        </w:rPr>
        <w:t xml:space="preserve"> </w:t>
      </w:r>
      <w:r w:rsidR="005C67F5">
        <w:rPr>
          <w:rFonts w:ascii="Baskerville Old Face" w:hAnsi="Baskerville Old Face"/>
          <w:sz w:val="28"/>
          <w:szCs w:val="28"/>
        </w:rPr>
        <w:t>T</w:t>
      </w:r>
      <w:r>
        <w:rPr>
          <w:rFonts w:ascii="Baskerville Old Face" w:hAnsi="Baskerville Old Face"/>
          <w:sz w:val="28"/>
          <w:szCs w:val="28"/>
        </w:rPr>
        <w:t>wo additional Acts</w:t>
      </w:r>
      <w:r w:rsidR="005C67F5">
        <w:rPr>
          <w:rFonts w:ascii="Baskerville Old Face" w:hAnsi="Baskerville Old Face"/>
          <w:sz w:val="28"/>
          <w:szCs w:val="28"/>
        </w:rPr>
        <w:t xml:space="preserve"> (Host of Pacific Games bill &amp; NGO bill)</w:t>
      </w:r>
      <w:r>
        <w:rPr>
          <w:rFonts w:ascii="Baskerville Old Face" w:hAnsi="Baskerville Old Face"/>
          <w:sz w:val="28"/>
          <w:szCs w:val="28"/>
        </w:rPr>
        <w:t xml:space="preserve"> will possibly add</w:t>
      </w:r>
      <w:r w:rsidR="005C67F5">
        <w:rPr>
          <w:rFonts w:ascii="Baskerville Old Face" w:hAnsi="Baskerville Old Face"/>
          <w:sz w:val="28"/>
          <w:szCs w:val="28"/>
        </w:rPr>
        <w:t xml:space="preserve"> on to the list when</w:t>
      </w:r>
      <w:r>
        <w:rPr>
          <w:rFonts w:ascii="Baskerville Old Face" w:hAnsi="Baskerville Old Face"/>
          <w:sz w:val="28"/>
          <w:szCs w:val="28"/>
        </w:rPr>
        <w:t xml:space="preserve"> successfully tabled and enacted in the National Parliament. </w:t>
      </w:r>
      <w:r w:rsidR="00727E12" w:rsidRPr="00D047AA">
        <w:rPr>
          <w:rFonts w:ascii="Baskerville Old Face" w:hAnsi="Baskerville Old Face"/>
          <w:sz w:val="28"/>
          <w:szCs w:val="28"/>
        </w:rPr>
        <w:t xml:space="preserve"> </w:t>
      </w:r>
      <w:r>
        <w:rPr>
          <w:rFonts w:ascii="Baskerville Old Face" w:hAnsi="Baskerville Old Face"/>
          <w:sz w:val="28"/>
          <w:szCs w:val="28"/>
        </w:rPr>
        <w:t xml:space="preserve">Our challenge </w:t>
      </w:r>
      <w:r w:rsidR="005C67F5">
        <w:rPr>
          <w:rFonts w:ascii="Baskerville Old Face" w:hAnsi="Baskerville Old Face"/>
          <w:sz w:val="28"/>
          <w:szCs w:val="28"/>
        </w:rPr>
        <w:t>here</w:t>
      </w:r>
      <w:r>
        <w:rPr>
          <w:rFonts w:ascii="Baskerville Old Face" w:hAnsi="Baskerville Old Face"/>
          <w:sz w:val="28"/>
          <w:szCs w:val="28"/>
        </w:rPr>
        <w:t xml:space="preserve"> is how effective the ministry is able to ensure these laws </w:t>
      </w:r>
      <w:r w:rsidR="005C67F5">
        <w:rPr>
          <w:rFonts w:ascii="Baskerville Old Face" w:hAnsi="Baskerville Old Face"/>
          <w:sz w:val="28"/>
          <w:szCs w:val="28"/>
        </w:rPr>
        <w:t xml:space="preserve">are </w:t>
      </w:r>
      <w:r>
        <w:rPr>
          <w:rFonts w:ascii="Baskerville Old Face" w:hAnsi="Baskerville Old Face"/>
          <w:sz w:val="28"/>
          <w:szCs w:val="28"/>
        </w:rPr>
        <w:t xml:space="preserve">implemented, enforced </w:t>
      </w:r>
      <w:r w:rsidR="005C67F5">
        <w:rPr>
          <w:rFonts w:ascii="Baskerville Old Face" w:hAnsi="Baskerville Old Face"/>
          <w:sz w:val="28"/>
          <w:szCs w:val="28"/>
        </w:rPr>
        <w:t xml:space="preserve">and served their purposes of regulating behaviours in specific industries intended for. Further, compatibility to other laws becomes an issue; therefore, it demands strong and visionary leadership in ensuring harmonization and </w:t>
      </w:r>
      <w:r w:rsidR="005C67F5">
        <w:rPr>
          <w:rFonts w:ascii="Baskerville Old Face" w:hAnsi="Baskerville Old Face"/>
          <w:sz w:val="28"/>
          <w:szCs w:val="28"/>
        </w:rPr>
        <w:lastRenderedPageBreak/>
        <w:t xml:space="preserve">cohesiveness of legislative reforms to best serve the fundamental interests of Solomon Islands as </w:t>
      </w:r>
      <w:r w:rsidR="00FC3E08">
        <w:rPr>
          <w:rFonts w:ascii="Baskerville Old Face" w:hAnsi="Baskerville Old Face"/>
          <w:sz w:val="28"/>
          <w:szCs w:val="28"/>
        </w:rPr>
        <w:t xml:space="preserve">a </w:t>
      </w:r>
      <w:r w:rsidR="005C67F5">
        <w:rPr>
          <w:rFonts w:ascii="Baskerville Old Face" w:hAnsi="Baskerville Old Face"/>
          <w:sz w:val="28"/>
          <w:szCs w:val="28"/>
        </w:rPr>
        <w:t xml:space="preserve">country. </w:t>
      </w:r>
    </w:p>
    <w:p w:rsidR="00025260" w:rsidRPr="00D10F44" w:rsidRDefault="00025260" w:rsidP="000F1978">
      <w:pPr>
        <w:ind w:left="360" w:firstLine="360"/>
        <w:jc w:val="both"/>
        <w:rPr>
          <w:rFonts w:ascii="Eras Bold ITC" w:hAnsi="Eras Bold ITC"/>
          <w:b/>
          <w:color w:val="C00000"/>
          <w:sz w:val="24"/>
          <w:szCs w:val="28"/>
        </w:rPr>
      </w:pPr>
      <w:r w:rsidRPr="00D10F44">
        <w:rPr>
          <w:rFonts w:ascii="Eras Bold ITC" w:hAnsi="Eras Bold ITC"/>
          <w:b/>
          <w:color w:val="C00000"/>
          <w:sz w:val="24"/>
          <w:szCs w:val="28"/>
        </w:rPr>
        <w:t>The Legislations;</w:t>
      </w:r>
    </w:p>
    <w:p w:rsidR="00025260" w:rsidRDefault="00025260" w:rsidP="005D237E">
      <w:pPr>
        <w:pStyle w:val="ListParagraph"/>
        <w:numPr>
          <w:ilvl w:val="0"/>
          <w:numId w:val="6"/>
        </w:numPr>
        <w:jc w:val="both"/>
        <w:rPr>
          <w:rFonts w:ascii="Baskerville Old Face" w:hAnsi="Baskerville Old Face"/>
          <w:sz w:val="28"/>
          <w:szCs w:val="28"/>
        </w:rPr>
      </w:pPr>
      <w:r w:rsidRPr="006323A9">
        <w:rPr>
          <w:rFonts w:ascii="Baskerville Old Face" w:hAnsi="Baskerville Old Face"/>
          <w:sz w:val="28"/>
          <w:szCs w:val="28"/>
        </w:rPr>
        <w:t xml:space="preserve">Local Government Act </w:t>
      </w:r>
      <w:r w:rsidR="006323A9" w:rsidRPr="006323A9">
        <w:rPr>
          <w:rFonts w:ascii="Baskerville Old Face" w:hAnsi="Baskerville Old Face"/>
          <w:sz w:val="28"/>
          <w:szCs w:val="28"/>
        </w:rPr>
        <w:t>[CAP. 117]</w:t>
      </w:r>
      <w:r w:rsidR="006323A9">
        <w:rPr>
          <w:rFonts w:ascii="Baskerville Old Face" w:hAnsi="Baskerville Old Face"/>
          <w:sz w:val="28"/>
          <w:szCs w:val="28"/>
        </w:rPr>
        <w:t>.</w:t>
      </w:r>
    </w:p>
    <w:p w:rsidR="006323A9" w:rsidRDefault="006323A9" w:rsidP="005D237E">
      <w:pPr>
        <w:pStyle w:val="ListParagraph"/>
        <w:numPr>
          <w:ilvl w:val="0"/>
          <w:numId w:val="6"/>
        </w:numPr>
        <w:jc w:val="both"/>
        <w:rPr>
          <w:rFonts w:ascii="Baskerville Old Face" w:hAnsi="Baskerville Old Face"/>
          <w:sz w:val="28"/>
          <w:szCs w:val="28"/>
        </w:rPr>
      </w:pPr>
      <w:r>
        <w:rPr>
          <w:rFonts w:ascii="Baskerville Old Face" w:hAnsi="Baskerville Old Face"/>
          <w:sz w:val="28"/>
          <w:szCs w:val="28"/>
        </w:rPr>
        <w:t>Births and Deaths (Registration) Act [CAP. 168] of 1988.</w:t>
      </w:r>
    </w:p>
    <w:p w:rsidR="006323A9" w:rsidRDefault="006323A9" w:rsidP="005D237E">
      <w:pPr>
        <w:pStyle w:val="ListParagraph"/>
        <w:numPr>
          <w:ilvl w:val="0"/>
          <w:numId w:val="6"/>
        </w:numPr>
        <w:jc w:val="both"/>
        <w:rPr>
          <w:rFonts w:ascii="Baskerville Old Face" w:hAnsi="Baskerville Old Face"/>
          <w:sz w:val="28"/>
          <w:szCs w:val="28"/>
        </w:rPr>
      </w:pPr>
      <w:r>
        <w:rPr>
          <w:rFonts w:ascii="Baskerville Old Face" w:hAnsi="Baskerville Old Face"/>
          <w:sz w:val="28"/>
          <w:szCs w:val="28"/>
        </w:rPr>
        <w:t>Births, Marriages and Deaths Registration Act [CAP. 169].</w:t>
      </w:r>
    </w:p>
    <w:p w:rsidR="006323A9" w:rsidRDefault="006323A9" w:rsidP="005D237E">
      <w:pPr>
        <w:pStyle w:val="ListParagraph"/>
        <w:numPr>
          <w:ilvl w:val="0"/>
          <w:numId w:val="6"/>
        </w:numPr>
        <w:jc w:val="both"/>
        <w:rPr>
          <w:rFonts w:ascii="Baskerville Old Face" w:hAnsi="Baskerville Old Face"/>
          <w:sz w:val="28"/>
          <w:szCs w:val="28"/>
        </w:rPr>
      </w:pPr>
      <w:r>
        <w:rPr>
          <w:rFonts w:ascii="Baskerville Old Face" w:hAnsi="Baskerville Old Face"/>
          <w:sz w:val="28"/>
          <w:szCs w:val="28"/>
        </w:rPr>
        <w:t>National Parliament {Electoral} Provisions Act [CAP. 87].</w:t>
      </w:r>
    </w:p>
    <w:p w:rsidR="006323A9" w:rsidRDefault="006323A9" w:rsidP="005D237E">
      <w:pPr>
        <w:pStyle w:val="ListParagraph"/>
        <w:numPr>
          <w:ilvl w:val="0"/>
          <w:numId w:val="6"/>
        </w:numPr>
        <w:jc w:val="both"/>
        <w:rPr>
          <w:rFonts w:ascii="Baskerville Old Face" w:hAnsi="Baskerville Old Face"/>
          <w:sz w:val="28"/>
          <w:szCs w:val="28"/>
        </w:rPr>
      </w:pPr>
      <w:r>
        <w:rPr>
          <w:rFonts w:ascii="Baskerville Old Face" w:hAnsi="Baskerville Old Face"/>
          <w:sz w:val="28"/>
          <w:szCs w:val="28"/>
        </w:rPr>
        <w:t>Solomon Islands National Sports Council Act 1988,</w:t>
      </w:r>
    </w:p>
    <w:p w:rsidR="006323A9" w:rsidRDefault="006323A9" w:rsidP="005D237E">
      <w:pPr>
        <w:pStyle w:val="ListParagraph"/>
        <w:numPr>
          <w:ilvl w:val="0"/>
          <w:numId w:val="6"/>
        </w:numPr>
        <w:jc w:val="both"/>
        <w:rPr>
          <w:rFonts w:ascii="Baskerville Old Face" w:hAnsi="Baskerville Old Face"/>
          <w:sz w:val="28"/>
          <w:szCs w:val="28"/>
        </w:rPr>
      </w:pPr>
      <w:r>
        <w:rPr>
          <w:rFonts w:ascii="Baskerville Old Face" w:hAnsi="Baskerville Old Face"/>
          <w:sz w:val="28"/>
          <w:szCs w:val="28"/>
        </w:rPr>
        <w:t>Honiara City Act [No. 2 of 1999].</w:t>
      </w:r>
    </w:p>
    <w:p w:rsidR="006323A9" w:rsidRDefault="006323A9" w:rsidP="005D237E">
      <w:pPr>
        <w:pStyle w:val="ListParagraph"/>
        <w:numPr>
          <w:ilvl w:val="0"/>
          <w:numId w:val="6"/>
        </w:numPr>
        <w:jc w:val="both"/>
        <w:rPr>
          <w:rFonts w:ascii="Baskerville Old Face" w:hAnsi="Baskerville Old Face"/>
          <w:sz w:val="28"/>
          <w:szCs w:val="28"/>
        </w:rPr>
      </w:pPr>
      <w:r>
        <w:rPr>
          <w:rFonts w:ascii="Baskerville Old Face" w:hAnsi="Baskerville Old Face"/>
          <w:sz w:val="28"/>
          <w:szCs w:val="28"/>
        </w:rPr>
        <w:t>Citizenship Act [CAP. 137].</w:t>
      </w:r>
    </w:p>
    <w:p w:rsidR="008E1EB9" w:rsidRDefault="008E1EB9" w:rsidP="005D237E">
      <w:pPr>
        <w:pStyle w:val="ListParagraph"/>
        <w:numPr>
          <w:ilvl w:val="0"/>
          <w:numId w:val="6"/>
        </w:numPr>
        <w:jc w:val="both"/>
        <w:rPr>
          <w:rFonts w:ascii="Baskerville Old Face" w:hAnsi="Baskerville Old Face"/>
          <w:sz w:val="28"/>
          <w:szCs w:val="28"/>
        </w:rPr>
      </w:pPr>
      <w:r>
        <w:rPr>
          <w:rFonts w:ascii="Baskerville Old Face" w:hAnsi="Baskerville Old Face"/>
          <w:sz w:val="28"/>
          <w:szCs w:val="28"/>
        </w:rPr>
        <w:t>Cinematography Act [CAP. 137].</w:t>
      </w:r>
    </w:p>
    <w:p w:rsidR="008E1EB9" w:rsidRDefault="008E1EB9" w:rsidP="005D237E">
      <w:pPr>
        <w:pStyle w:val="ListParagraph"/>
        <w:numPr>
          <w:ilvl w:val="0"/>
          <w:numId w:val="6"/>
        </w:numPr>
        <w:jc w:val="both"/>
        <w:rPr>
          <w:rFonts w:ascii="Baskerville Old Face" w:hAnsi="Baskerville Old Face"/>
          <w:sz w:val="28"/>
          <w:szCs w:val="28"/>
        </w:rPr>
      </w:pPr>
      <w:r>
        <w:rPr>
          <w:rFonts w:ascii="Baskerville Old Face" w:hAnsi="Baskerville Old Face"/>
          <w:sz w:val="28"/>
          <w:szCs w:val="28"/>
        </w:rPr>
        <w:t>Gaming &amp; Lotteries Act [CAP. 139].</w:t>
      </w:r>
    </w:p>
    <w:p w:rsidR="006323A9" w:rsidRDefault="008E1EB9" w:rsidP="005D237E">
      <w:pPr>
        <w:pStyle w:val="ListParagraph"/>
        <w:numPr>
          <w:ilvl w:val="0"/>
          <w:numId w:val="6"/>
        </w:numPr>
        <w:jc w:val="both"/>
        <w:rPr>
          <w:rFonts w:ascii="Baskerville Old Face" w:hAnsi="Baskerville Old Face"/>
          <w:sz w:val="28"/>
          <w:szCs w:val="28"/>
        </w:rPr>
      </w:pPr>
      <w:r>
        <w:rPr>
          <w:rFonts w:ascii="Baskerville Old Face" w:hAnsi="Baskerville Old Face"/>
          <w:sz w:val="28"/>
          <w:szCs w:val="28"/>
        </w:rPr>
        <w:t>Liquor Act [CAP. 144].</w:t>
      </w:r>
    </w:p>
    <w:p w:rsidR="008E1EB9" w:rsidRDefault="008E1EB9" w:rsidP="005D237E">
      <w:pPr>
        <w:pStyle w:val="ListParagraph"/>
        <w:numPr>
          <w:ilvl w:val="0"/>
          <w:numId w:val="6"/>
        </w:numPr>
        <w:jc w:val="both"/>
        <w:rPr>
          <w:rFonts w:ascii="Baskerville Old Face" w:hAnsi="Baskerville Old Face"/>
          <w:sz w:val="28"/>
          <w:szCs w:val="28"/>
        </w:rPr>
      </w:pPr>
      <w:r>
        <w:rPr>
          <w:rFonts w:ascii="Baskerville Old Face" w:hAnsi="Baskerville Old Face"/>
          <w:sz w:val="28"/>
          <w:szCs w:val="28"/>
        </w:rPr>
        <w:t>Public Holidays Act [CAP. 151].</w:t>
      </w:r>
    </w:p>
    <w:p w:rsidR="008E1EB9" w:rsidRDefault="008E1EB9" w:rsidP="005D237E">
      <w:pPr>
        <w:pStyle w:val="ListParagraph"/>
        <w:numPr>
          <w:ilvl w:val="0"/>
          <w:numId w:val="6"/>
        </w:numPr>
        <w:jc w:val="both"/>
        <w:rPr>
          <w:rFonts w:ascii="Baskerville Old Face" w:hAnsi="Baskerville Old Face"/>
          <w:sz w:val="28"/>
          <w:szCs w:val="28"/>
        </w:rPr>
      </w:pPr>
      <w:r>
        <w:rPr>
          <w:rFonts w:ascii="Baskerville Old Face" w:hAnsi="Baskerville Old Face"/>
          <w:sz w:val="28"/>
          <w:szCs w:val="28"/>
        </w:rPr>
        <w:t>Church of Melanesia Trust Board (Incorporated) Act [CAP. 156].</w:t>
      </w:r>
    </w:p>
    <w:p w:rsidR="008E1EB9" w:rsidRDefault="008E1EB9" w:rsidP="005D237E">
      <w:pPr>
        <w:pStyle w:val="ListParagraph"/>
        <w:numPr>
          <w:ilvl w:val="0"/>
          <w:numId w:val="6"/>
        </w:numPr>
        <w:jc w:val="both"/>
        <w:rPr>
          <w:rFonts w:ascii="Baskerville Old Face" w:hAnsi="Baskerville Old Face"/>
          <w:sz w:val="28"/>
          <w:szCs w:val="28"/>
        </w:rPr>
      </w:pPr>
      <w:r>
        <w:rPr>
          <w:rFonts w:ascii="Baskerville Old Face" w:hAnsi="Baskerville Old Face"/>
          <w:sz w:val="28"/>
          <w:szCs w:val="28"/>
        </w:rPr>
        <w:t>Church of Melanesia (SI) Property Act [CAP. 157].</w:t>
      </w:r>
    </w:p>
    <w:p w:rsidR="008E1EB9" w:rsidRDefault="008E1EB9" w:rsidP="005D237E">
      <w:pPr>
        <w:pStyle w:val="ListParagraph"/>
        <w:numPr>
          <w:ilvl w:val="0"/>
          <w:numId w:val="6"/>
        </w:numPr>
        <w:jc w:val="both"/>
        <w:rPr>
          <w:rFonts w:ascii="Baskerville Old Face" w:hAnsi="Baskerville Old Face"/>
          <w:sz w:val="28"/>
          <w:szCs w:val="28"/>
        </w:rPr>
      </w:pPr>
      <w:r>
        <w:rPr>
          <w:rFonts w:ascii="Baskerville Old Face" w:hAnsi="Baskerville Old Face"/>
          <w:sz w:val="28"/>
          <w:szCs w:val="28"/>
        </w:rPr>
        <w:t>Closed District Act [CAP. 139].</w:t>
      </w:r>
    </w:p>
    <w:p w:rsidR="008E1EB9" w:rsidRDefault="008E1EB9" w:rsidP="005D237E">
      <w:pPr>
        <w:pStyle w:val="ListParagraph"/>
        <w:numPr>
          <w:ilvl w:val="0"/>
          <w:numId w:val="6"/>
        </w:numPr>
        <w:jc w:val="both"/>
        <w:rPr>
          <w:rFonts w:ascii="Baskerville Old Face" w:hAnsi="Baskerville Old Face"/>
          <w:sz w:val="28"/>
          <w:szCs w:val="28"/>
        </w:rPr>
      </w:pPr>
      <w:r>
        <w:rPr>
          <w:rFonts w:ascii="Baskerville Old Face" w:hAnsi="Baskerville Old Face"/>
          <w:sz w:val="28"/>
          <w:szCs w:val="28"/>
        </w:rPr>
        <w:t>National Parks Act [CAP. 149]</w:t>
      </w:r>
    </w:p>
    <w:p w:rsidR="008E1EB9" w:rsidRDefault="008E1EB9" w:rsidP="005D237E">
      <w:pPr>
        <w:pStyle w:val="ListParagraph"/>
        <w:numPr>
          <w:ilvl w:val="0"/>
          <w:numId w:val="6"/>
        </w:numPr>
        <w:jc w:val="both"/>
        <w:rPr>
          <w:rFonts w:ascii="Baskerville Old Face" w:hAnsi="Baskerville Old Face"/>
          <w:sz w:val="28"/>
          <w:szCs w:val="28"/>
        </w:rPr>
      </w:pPr>
      <w:r>
        <w:rPr>
          <w:rFonts w:ascii="Baskerville Old Face" w:hAnsi="Baskerville Old Face"/>
          <w:sz w:val="28"/>
          <w:szCs w:val="28"/>
        </w:rPr>
        <w:t>Processions and Public Assemblies Act [CAP. 29].</w:t>
      </w:r>
    </w:p>
    <w:p w:rsidR="008E1EB9" w:rsidRDefault="008E1EB9" w:rsidP="005D237E">
      <w:pPr>
        <w:pStyle w:val="ListParagraph"/>
        <w:numPr>
          <w:ilvl w:val="0"/>
          <w:numId w:val="6"/>
        </w:numPr>
        <w:jc w:val="both"/>
        <w:rPr>
          <w:rFonts w:ascii="Baskerville Old Face" w:hAnsi="Baskerville Old Face"/>
          <w:sz w:val="28"/>
          <w:szCs w:val="28"/>
        </w:rPr>
      </w:pPr>
      <w:r>
        <w:rPr>
          <w:rFonts w:ascii="Baskerville Old Face" w:hAnsi="Baskerville Old Face"/>
          <w:sz w:val="28"/>
          <w:szCs w:val="28"/>
        </w:rPr>
        <w:t>Solomon Islands Red Cross Society Act [CAP. 167].</w:t>
      </w:r>
    </w:p>
    <w:p w:rsidR="004C1156" w:rsidRPr="004C1156" w:rsidRDefault="008E1EB9" w:rsidP="005D237E">
      <w:pPr>
        <w:pStyle w:val="ListParagraph"/>
        <w:numPr>
          <w:ilvl w:val="0"/>
          <w:numId w:val="6"/>
        </w:numPr>
        <w:jc w:val="both"/>
        <w:rPr>
          <w:rFonts w:ascii="Baskerville Old Face" w:hAnsi="Baskerville Old Face"/>
          <w:sz w:val="28"/>
          <w:szCs w:val="28"/>
        </w:rPr>
      </w:pPr>
      <w:r>
        <w:rPr>
          <w:rFonts w:ascii="Baskerville Old Face" w:hAnsi="Baskerville Old Face"/>
          <w:sz w:val="28"/>
          <w:szCs w:val="28"/>
        </w:rPr>
        <w:t>Winston Churchill Memorial Trust Act [CAP. 56].</w:t>
      </w:r>
    </w:p>
    <w:p w:rsidR="002F7979" w:rsidRDefault="004C1156" w:rsidP="00D10F44">
      <w:pPr>
        <w:ind w:left="720"/>
        <w:jc w:val="both"/>
        <w:rPr>
          <w:rFonts w:ascii="Baskerville Old Face" w:hAnsi="Baskerville Old Face"/>
          <w:sz w:val="28"/>
          <w:szCs w:val="28"/>
        </w:rPr>
      </w:pPr>
      <w:r>
        <w:rPr>
          <w:rFonts w:ascii="Baskerville Old Face" w:hAnsi="Baskerville Old Face"/>
          <w:sz w:val="28"/>
          <w:szCs w:val="28"/>
        </w:rPr>
        <w:t>It is encouraged that proactive consultations with Attorney Generals Chamber and Law Reform Commission are prioritised during implementation</w:t>
      </w:r>
      <w:r w:rsidR="00466C70">
        <w:rPr>
          <w:rFonts w:ascii="Baskerville Old Face" w:hAnsi="Baskerville Old Face"/>
          <w:sz w:val="28"/>
          <w:szCs w:val="28"/>
        </w:rPr>
        <w:t xml:space="preserve"> of</w:t>
      </w:r>
      <w:r>
        <w:rPr>
          <w:rFonts w:ascii="Baskerville Old Face" w:hAnsi="Baskerville Old Face"/>
          <w:sz w:val="28"/>
          <w:szCs w:val="28"/>
        </w:rPr>
        <w:t xml:space="preserve"> the laws. Whilst implementing the laws, respect is to be accorded to our traditional cultures and fabric of our society</w:t>
      </w:r>
      <w:r w:rsidR="00A36A5C">
        <w:rPr>
          <w:rFonts w:ascii="Baskerville Old Face" w:hAnsi="Baskerville Old Face"/>
          <w:sz w:val="28"/>
          <w:szCs w:val="28"/>
        </w:rPr>
        <w:t xml:space="preserve"> that has on individuals, groups, communities and the nation, Solomon Islands. </w:t>
      </w:r>
    </w:p>
    <w:p w:rsidR="00C77638" w:rsidRDefault="00C77638" w:rsidP="00C77638">
      <w:pPr>
        <w:jc w:val="both"/>
        <w:rPr>
          <w:rFonts w:ascii="Baskerville Old Face" w:hAnsi="Baskerville Old Face"/>
          <w:sz w:val="28"/>
          <w:szCs w:val="28"/>
        </w:rPr>
      </w:pPr>
    </w:p>
    <w:p w:rsidR="00C77638" w:rsidRDefault="00C77638" w:rsidP="00C77638">
      <w:pPr>
        <w:jc w:val="both"/>
        <w:rPr>
          <w:rFonts w:ascii="Baskerville Old Face" w:hAnsi="Baskerville Old Face"/>
          <w:sz w:val="28"/>
          <w:szCs w:val="28"/>
        </w:rPr>
      </w:pPr>
    </w:p>
    <w:p w:rsidR="00D10F44" w:rsidRDefault="00D10F44" w:rsidP="00900B23">
      <w:pPr>
        <w:pStyle w:val="Heading1"/>
      </w:pPr>
      <w:bookmarkStart w:id="27" w:name="_Toc449614862"/>
      <w:bookmarkStart w:id="28" w:name="_Toc449618000"/>
    </w:p>
    <w:p w:rsidR="00D10F44" w:rsidRDefault="00D10F44" w:rsidP="00900B23">
      <w:pPr>
        <w:pStyle w:val="Heading1"/>
      </w:pPr>
    </w:p>
    <w:p w:rsidR="00D10F44" w:rsidRPr="00D10F44" w:rsidRDefault="00D10F44" w:rsidP="00D10F44"/>
    <w:p w:rsidR="007E3660" w:rsidRPr="00900B23" w:rsidRDefault="00D10F44" w:rsidP="00D10F44">
      <w:pPr>
        <w:pStyle w:val="Heading1"/>
        <w:ind w:left="720"/>
      </w:pPr>
      <w:r>
        <w:t>11.</w:t>
      </w:r>
      <w:r>
        <w:tab/>
      </w:r>
      <w:r w:rsidR="004B5965" w:rsidRPr="00900B23">
        <w:t>DIVISIONAL PROGRAMMES,</w:t>
      </w:r>
      <w:bookmarkEnd w:id="27"/>
      <w:bookmarkEnd w:id="28"/>
    </w:p>
    <w:p w:rsidR="0008176F" w:rsidRPr="003F6553" w:rsidRDefault="004B5965" w:rsidP="00D10F44">
      <w:pPr>
        <w:pStyle w:val="ListParagraph"/>
        <w:rPr>
          <w:rFonts w:ascii="Baskerville Old Face" w:hAnsi="Baskerville Old Face"/>
          <w:sz w:val="24"/>
          <w:szCs w:val="24"/>
        </w:rPr>
      </w:pPr>
      <w:r w:rsidRPr="003F6553">
        <w:rPr>
          <w:rFonts w:ascii="Baskerville Old Face" w:hAnsi="Baskerville Old Face"/>
          <w:sz w:val="24"/>
          <w:szCs w:val="24"/>
        </w:rPr>
        <w:t>The Plan articulates major programmes and projects under each division of the ministry, and</w:t>
      </w:r>
      <w:r w:rsidR="00D67C99" w:rsidRPr="003F6553">
        <w:rPr>
          <w:rFonts w:ascii="Baskerville Old Face" w:hAnsi="Baskerville Old Face"/>
          <w:sz w:val="24"/>
          <w:szCs w:val="24"/>
        </w:rPr>
        <w:t xml:space="preserve"> further</w:t>
      </w:r>
      <w:r w:rsidRPr="003F6553">
        <w:rPr>
          <w:rFonts w:ascii="Baskerville Old Face" w:hAnsi="Baskerville Old Face"/>
          <w:sz w:val="24"/>
          <w:szCs w:val="24"/>
        </w:rPr>
        <w:t xml:space="preserve"> highlights action points with </w:t>
      </w:r>
      <w:r w:rsidR="0008176F" w:rsidRPr="003F6553">
        <w:rPr>
          <w:rFonts w:ascii="Baskerville Old Face" w:hAnsi="Baskerville Old Face"/>
          <w:sz w:val="24"/>
          <w:szCs w:val="24"/>
        </w:rPr>
        <w:t>Key result areas</w:t>
      </w:r>
      <w:r w:rsidRPr="003F6553">
        <w:rPr>
          <w:rFonts w:ascii="Baskerville Old Face" w:hAnsi="Baskerville Old Face"/>
          <w:sz w:val="24"/>
          <w:szCs w:val="24"/>
        </w:rPr>
        <w:t xml:space="preserve"> or indicators against each activity, and briefly defines potential o</w:t>
      </w:r>
      <w:r w:rsidR="0008176F" w:rsidRPr="003F6553">
        <w:rPr>
          <w:rFonts w:ascii="Baskerville Old Face" w:hAnsi="Baskerville Old Face"/>
          <w:sz w:val="24"/>
          <w:szCs w:val="24"/>
        </w:rPr>
        <w:t xml:space="preserve">utcomes for each </w:t>
      </w:r>
      <w:r w:rsidRPr="003F6553">
        <w:rPr>
          <w:rFonts w:ascii="Baskerville Old Face" w:hAnsi="Baskerville Old Face"/>
          <w:sz w:val="24"/>
          <w:szCs w:val="24"/>
        </w:rPr>
        <w:t xml:space="preserve">of the </w:t>
      </w:r>
      <w:r w:rsidR="0008176F" w:rsidRPr="003F6553">
        <w:rPr>
          <w:rFonts w:ascii="Baskerville Old Face" w:hAnsi="Baskerville Old Face"/>
          <w:sz w:val="24"/>
          <w:szCs w:val="24"/>
        </w:rPr>
        <w:t>programme</w:t>
      </w:r>
      <w:r w:rsidRPr="003F6553">
        <w:rPr>
          <w:rFonts w:ascii="Baskerville Old Face" w:hAnsi="Baskerville Old Face"/>
          <w:sz w:val="24"/>
          <w:szCs w:val="24"/>
        </w:rPr>
        <w:t>s</w:t>
      </w:r>
      <w:r w:rsidR="0008176F" w:rsidRPr="003F6553">
        <w:rPr>
          <w:rFonts w:ascii="Baskerville Old Face" w:hAnsi="Baskerville Old Face"/>
          <w:sz w:val="24"/>
          <w:szCs w:val="24"/>
        </w:rPr>
        <w:t xml:space="preserve"> and pr</w:t>
      </w:r>
      <w:r w:rsidRPr="003F6553">
        <w:rPr>
          <w:rFonts w:ascii="Baskerville Old Face" w:hAnsi="Baskerville Old Face"/>
          <w:sz w:val="24"/>
          <w:szCs w:val="24"/>
        </w:rPr>
        <w:t xml:space="preserve">ojects for 2016-2019. </w:t>
      </w:r>
      <w:r w:rsidR="0008176F" w:rsidRPr="003F6553">
        <w:rPr>
          <w:rFonts w:ascii="Baskerville Old Face" w:hAnsi="Baskerville Old Face"/>
          <w:sz w:val="24"/>
          <w:szCs w:val="24"/>
        </w:rPr>
        <w:t xml:space="preserve"> </w:t>
      </w:r>
    </w:p>
    <w:p w:rsidR="0008176F" w:rsidRPr="003F6553" w:rsidRDefault="0008176F" w:rsidP="0008176F">
      <w:pPr>
        <w:pStyle w:val="ListParagraph"/>
        <w:ind w:left="1440"/>
        <w:rPr>
          <w:rFonts w:ascii="Baskerville Old Face" w:hAnsi="Baskerville Old Face"/>
          <w:sz w:val="24"/>
          <w:szCs w:val="24"/>
        </w:rPr>
      </w:pPr>
    </w:p>
    <w:p w:rsidR="007E3660" w:rsidRPr="00900B23" w:rsidRDefault="00D10F44" w:rsidP="00D10F44">
      <w:pPr>
        <w:pStyle w:val="Heading2"/>
        <w:ind w:left="720"/>
      </w:pPr>
      <w:bookmarkStart w:id="29" w:name="_Toc449614863"/>
      <w:bookmarkStart w:id="30" w:name="_Toc449618001"/>
      <w:r>
        <w:t>11.1.</w:t>
      </w:r>
      <w:r>
        <w:tab/>
      </w:r>
      <w:r w:rsidR="008341E7" w:rsidRPr="00900B23">
        <w:t>MANAGEMENT &amp; CORPORATE SERVICES.</w:t>
      </w:r>
      <w:bookmarkEnd w:id="29"/>
      <w:bookmarkEnd w:id="30"/>
    </w:p>
    <w:p w:rsidR="0065540E" w:rsidRPr="003F6553" w:rsidRDefault="009212A1" w:rsidP="00D10F44">
      <w:pPr>
        <w:ind w:left="720"/>
        <w:jc w:val="both"/>
        <w:rPr>
          <w:rFonts w:ascii="Baskerville Old Face" w:hAnsi="Baskerville Old Face"/>
          <w:sz w:val="24"/>
          <w:szCs w:val="24"/>
        </w:rPr>
      </w:pPr>
      <w:r w:rsidRPr="003F6553">
        <w:rPr>
          <w:rFonts w:ascii="Baskerville Old Face" w:hAnsi="Baskerville Old Face"/>
          <w:sz w:val="24"/>
          <w:szCs w:val="24"/>
        </w:rPr>
        <w:t>The</w:t>
      </w:r>
      <w:r w:rsidR="00B87550" w:rsidRPr="003F6553">
        <w:rPr>
          <w:rFonts w:ascii="Baskerville Old Face" w:hAnsi="Baskerville Old Face"/>
          <w:sz w:val="24"/>
          <w:szCs w:val="24"/>
        </w:rPr>
        <w:t xml:space="preserve"> division </w:t>
      </w:r>
      <w:r w:rsidRPr="003F6553">
        <w:rPr>
          <w:rFonts w:ascii="Baskerville Old Face" w:hAnsi="Baskerville Old Face"/>
          <w:sz w:val="24"/>
          <w:szCs w:val="24"/>
        </w:rPr>
        <w:t>has</w:t>
      </w:r>
      <w:r w:rsidR="00B87550" w:rsidRPr="003F6553">
        <w:rPr>
          <w:rFonts w:ascii="Baskerville Old Face" w:hAnsi="Baskerville Old Face"/>
          <w:sz w:val="24"/>
          <w:szCs w:val="24"/>
        </w:rPr>
        <w:t xml:space="preserve"> 8 active staff coordinating </w:t>
      </w:r>
      <w:r w:rsidR="00E36E88" w:rsidRPr="003F6553">
        <w:rPr>
          <w:rFonts w:ascii="Baskerville Old Face" w:hAnsi="Baskerville Old Face"/>
          <w:sz w:val="24"/>
          <w:szCs w:val="24"/>
        </w:rPr>
        <w:t>four strategic units</w:t>
      </w:r>
      <w:r w:rsidRPr="003F6553">
        <w:rPr>
          <w:rFonts w:ascii="Baskerville Old Face" w:hAnsi="Baskerville Old Face"/>
          <w:sz w:val="24"/>
          <w:szCs w:val="24"/>
        </w:rPr>
        <w:t xml:space="preserve"> (Corporate, Accounts, HR Unit and Records Management unit)</w:t>
      </w:r>
      <w:r w:rsidR="00E36E88" w:rsidRPr="003F6553">
        <w:rPr>
          <w:rFonts w:ascii="Baskerville Old Face" w:hAnsi="Baskerville Old Face"/>
          <w:sz w:val="24"/>
          <w:szCs w:val="24"/>
        </w:rPr>
        <w:t xml:space="preserve"> of the Ministry</w:t>
      </w:r>
      <w:r w:rsidR="00B87550" w:rsidRPr="003F6553">
        <w:rPr>
          <w:rFonts w:ascii="Baskerville Old Face" w:hAnsi="Baskerville Old Face"/>
          <w:sz w:val="24"/>
          <w:szCs w:val="24"/>
        </w:rPr>
        <w:t xml:space="preserve">. </w:t>
      </w:r>
      <w:r w:rsidR="00E36E88" w:rsidRPr="003F6553">
        <w:rPr>
          <w:rFonts w:ascii="Baskerville Old Face" w:hAnsi="Baskerville Old Face"/>
          <w:sz w:val="24"/>
          <w:szCs w:val="24"/>
        </w:rPr>
        <w:t xml:space="preserve">Their functional roles cover general administration, Fiscal Management, Human Resources Management, Corporate Governance, </w:t>
      </w:r>
      <w:r w:rsidR="00E36E88" w:rsidRPr="003F6553">
        <w:rPr>
          <w:rFonts w:ascii="Baskerville Old Face" w:hAnsi="Baskerville Old Face"/>
          <w:sz w:val="24"/>
          <w:szCs w:val="24"/>
        </w:rPr>
        <w:lastRenderedPageBreak/>
        <w:t xml:space="preserve">Records Management, Welfare Supports and logistics. The division </w:t>
      </w:r>
      <w:r w:rsidRPr="003F6553">
        <w:rPr>
          <w:rFonts w:ascii="Baskerville Old Face" w:hAnsi="Baskerville Old Face"/>
          <w:sz w:val="24"/>
          <w:szCs w:val="24"/>
        </w:rPr>
        <w:t>ensures</w:t>
      </w:r>
      <w:r w:rsidR="0065540E" w:rsidRPr="003F6553">
        <w:rPr>
          <w:rFonts w:ascii="Baskerville Old Face" w:hAnsi="Baskerville Old Face"/>
          <w:sz w:val="24"/>
          <w:szCs w:val="24"/>
        </w:rPr>
        <w:t xml:space="preserve"> stability and sustainability of operations and resourcing of programmes and projects of the Ministry during the tenure of this Corporate Plan. It does that by leading,</w:t>
      </w:r>
      <w:r w:rsidR="00A072A8" w:rsidRPr="003F6553">
        <w:rPr>
          <w:rFonts w:ascii="Baskerville Old Face" w:hAnsi="Baskerville Old Face"/>
          <w:sz w:val="24"/>
          <w:szCs w:val="24"/>
        </w:rPr>
        <w:t xml:space="preserve"> administer</w:t>
      </w:r>
      <w:r w:rsidR="0065540E" w:rsidRPr="003F6553">
        <w:rPr>
          <w:rFonts w:ascii="Baskerville Old Face" w:hAnsi="Baskerville Old Face"/>
          <w:sz w:val="24"/>
          <w:szCs w:val="24"/>
        </w:rPr>
        <w:t>ing</w:t>
      </w:r>
      <w:r w:rsidR="008341E7" w:rsidRPr="003F6553">
        <w:rPr>
          <w:rFonts w:ascii="Baskerville Old Face" w:hAnsi="Baskerville Old Face"/>
          <w:sz w:val="24"/>
          <w:szCs w:val="24"/>
        </w:rPr>
        <w:t>,</w:t>
      </w:r>
      <w:r w:rsidR="00A072A8" w:rsidRPr="003F6553">
        <w:rPr>
          <w:rFonts w:ascii="Baskerville Old Face" w:hAnsi="Baskerville Old Face"/>
          <w:sz w:val="24"/>
          <w:szCs w:val="24"/>
        </w:rPr>
        <w:t xml:space="preserve"> coordinat</w:t>
      </w:r>
      <w:r w:rsidR="0065540E" w:rsidRPr="003F6553">
        <w:rPr>
          <w:rFonts w:ascii="Baskerville Old Face" w:hAnsi="Baskerville Old Face"/>
          <w:sz w:val="24"/>
          <w:szCs w:val="24"/>
        </w:rPr>
        <w:t>ing</w:t>
      </w:r>
      <w:r w:rsidR="008341E7" w:rsidRPr="003F6553">
        <w:rPr>
          <w:rFonts w:ascii="Baskerville Old Face" w:hAnsi="Baskerville Old Face"/>
          <w:sz w:val="24"/>
          <w:szCs w:val="24"/>
        </w:rPr>
        <w:t xml:space="preserve"> and deliver</w:t>
      </w:r>
      <w:r w:rsidR="0065540E" w:rsidRPr="003F6553">
        <w:rPr>
          <w:rFonts w:ascii="Baskerville Old Face" w:hAnsi="Baskerville Old Face"/>
          <w:sz w:val="24"/>
          <w:szCs w:val="24"/>
        </w:rPr>
        <w:t>ing</w:t>
      </w:r>
      <w:r w:rsidR="008341E7" w:rsidRPr="003F6553">
        <w:rPr>
          <w:rFonts w:ascii="Baskerville Old Face" w:hAnsi="Baskerville Old Face"/>
          <w:sz w:val="24"/>
          <w:szCs w:val="24"/>
        </w:rPr>
        <w:t xml:space="preserve"> results on</w:t>
      </w:r>
      <w:r w:rsidR="00A072A8" w:rsidRPr="003F6553">
        <w:rPr>
          <w:rFonts w:ascii="Baskerville Old Face" w:hAnsi="Baskerville Old Face"/>
          <w:sz w:val="24"/>
          <w:szCs w:val="24"/>
        </w:rPr>
        <w:t xml:space="preserve"> the following tasks,</w:t>
      </w:r>
      <w:r w:rsidR="0065540E" w:rsidRPr="003F6553">
        <w:rPr>
          <w:rFonts w:ascii="Baskerville Old Face" w:hAnsi="Baskerville Old Face"/>
          <w:sz w:val="24"/>
          <w:szCs w:val="24"/>
        </w:rPr>
        <w:t xml:space="preserve"> </w:t>
      </w:r>
    </w:p>
    <w:p w:rsidR="0065540E" w:rsidRPr="003F6553" w:rsidRDefault="00A072A8" w:rsidP="00D10F44">
      <w:pPr>
        <w:pStyle w:val="ListParagraph"/>
        <w:numPr>
          <w:ilvl w:val="0"/>
          <w:numId w:val="10"/>
        </w:numPr>
        <w:ind w:left="1080"/>
        <w:jc w:val="both"/>
        <w:rPr>
          <w:rFonts w:ascii="Baskerville Old Face" w:hAnsi="Baskerville Old Face"/>
          <w:sz w:val="24"/>
          <w:szCs w:val="24"/>
        </w:rPr>
      </w:pPr>
      <w:r w:rsidRPr="003F6553">
        <w:rPr>
          <w:rFonts w:ascii="Baskerville Old Face" w:hAnsi="Baskerville Old Face"/>
          <w:sz w:val="24"/>
          <w:szCs w:val="24"/>
        </w:rPr>
        <w:t>Governance</w:t>
      </w:r>
      <w:r w:rsidR="00F531F4" w:rsidRPr="003F6553">
        <w:rPr>
          <w:rFonts w:ascii="Baskerville Old Face" w:hAnsi="Baskerville Old Face"/>
          <w:sz w:val="24"/>
          <w:szCs w:val="24"/>
        </w:rPr>
        <w:t>.</w:t>
      </w:r>
      <w:r w:rsidRPr="003F6553">
        <w:rPr>
          <w:rFonts w:ascii="Baskerville Old Face" w:hAnsi="Baskerville Old Face"/>
          <w:sz w:val="24"/>
          <w:szCs w:val="24"/>
        </w:rPr>
        <w:t xml:space="preserve"> </w:t>
      </w:r>
    </w:p>
    <w:p w:rsidR="0065540E" w:rsidRPr="003F6553" w:rsidRDefault="007A0CF5" w:rsidP="00D10F44">
      <w:pPr>
        <w:pStyle w:val="ListParagraph"/>
        <w:numPr>
          <w:ilvl w:val="0"/>
          <w:numId w:val="10"/>
        </w:numPr>
        <w:ind w:left="1080"/>
        <w:jc w:val="both"/>
        <w:rPr>
          <w:rFonts w:ascii="Baskerville Old Face" w:hAnsi="Baskerville Old Face"/>
          <w:sz w:val="24"/>
          <w:szCs w:val="24"/>
        </w:rPr>
      </w:pPr>
      <w:r w:rsidRPr="003F6553">
        <w:rPr>
          <w:rFonts w:ascii="Baskerville Old Face" w:hAnsi="Baskerville Old Face"/>
          <w:sz w:val="24"/>
          <w:szCs w:val="24"/>
        </w:rPr>
        <w:t>Policy Planning</w:t>
      </w:r>
      <w:r w:rsidR="00A072A8" w:rsidRPr="003F6553">
        <w:rPr>
          <w:rFonts w:ascii="Baskerville Old Face" w:hAnsi="Baskerville Old Face"/>
          <w:sz w:val="24"/>
          <w:szCs w:val="24"/>
        </w:rPr>
        <w:t xml:space="preserve"> &amp; Implementation process (Strategic)</w:t>
      </w:r>
      <w:r w:rsidR="008341E7" w:rsidRPr="003F6553">
        <w:rPr>
          <w:rFonts w:ascii="Baskerville Old Face" w:hAnsi="Baskerville Old Face"/>
          <w:sz w:val="24"/>
          <w:szCs w:val="24"/>
        </w:rPr>
        <w:t>;</w:t>
      </w:r>
      <w:r w:rsidR="00A072A8" w:rsidRPr="003F6553">
        <w:rPr>
          <w:rFonts w:ascii="Baskerville Old Face" w:hAnsi="Baskerville Old Face"/>
          <w:sz w:val="24"/>
          <w:szCs w:val="24"/>
        </w:rPr>
        <w:t xml:space="preserve"> </w:t>
      </w:r>
      <w:r w:rsidR="00B8098D" w:rsidRPr="003F6553">
        <w:rPr>
          <w:rFonts w:ascii="Baskerville Old Face" w:hAnsi="Baskerville Old Face"/>
          <w:sz w:val="24"/>
          <w:szCs w:val="24"/>
        </w:rPr>
        <w:t xml:space="preserve">essentially </w:t>
      </w:r>
      <w:r w:rsidR="00A072A8" w:rsidRPr="003F6553">
        <w:rPr>
          <w:rFonts w:ascii="Baskerville Old Face" w:hAnsi="Baskerville Old Face"/>
          <w:sz w:val="24"/>
          <w:szCs w:val="24"/>
        </w:rPr>
        <w:t xml:space="preserve">ascertain </w:t>
      </w:r>
      <w:r w:rsidR="00B8098D" w:rsidRPr="003F6553">
        <w:rPr>
          <w:rFonts w:ascii="Baskerville Old Face" w:hAnsi="Baskerville Old Face"/>
          <w:sz w:val="24"/>
          <w:szCs w:val="24"/>
        </w:rPr>
        <w:t>that the</w:t>
      </w:r>
      <w:r w:rsidR="00A072A8" w:rsidRPr="003F6553">
        <w:rPr>
          <w:rFonts w:ascii="Baskerville Old Face" w:hAnsi="Baskerville Old Face"/>
          <w:sz w:val="24"/>
          <w:szCs w:val="24"/>
        </w:rPr>
        <w:t xml:space="preserve"> </w:t>
      </w:r>
      <w:r w:rsidRPr="003F6553">
        <w:rPr>
          <w:rFonts w:ascii="Baskerville Old Face" w:hAnsi="Baskerville Old Face"/>
          <w:sz w:val="24"/>
          <w:szCs w:val="24"/>
        </w:rPr>
        <w:t xml:space="preserve">strategic, tactical and operational aspects of the </w:t>
      </w:r>
      <w:r w:rsidR="00A072A8" w:rsidRPr="003F6553">
        <w:rPr>
          <w:rFonts w:ascii="Baskerville Old Face" w:hAnsi="Baskerville Old Face"/>
          <w:sz w:val="24"/>
          <w:szCs w:val="24"/>
        </w:rPr>
        <w:t>Ministry are reflected in the planning and implementation processes</w:t>
      </w:r>
      <w:r w:rsidR="003405DB" w:rsidRPr="003F6553">
        <w:rPr>
          <w:rFonts w:ascii="Baskerville Old Face" w:hAnsi="Baskerville Old Face"/>
          <w:sz w:val="24"/>
          <w:szCs w:val="24"/>
        </w:rPr>
        <w:t xml:space="preserve"> of policies and mandates of MHA</w:t>
      </w:r>
      <w:r w:rsidR="00A072A8" w:rsidRPr="003F6553">
        <w:rPr>
          <w:rFonts w:ascii="Baskerville Old Face" w:hAnsi="Baskerville Old Face"/>
          <w:sz w:val="24"/>
          <w:szCs w:val="24"/>
        </w:rPr>
        <w:t xml:space="preserve">. </w:t>
      </w:r>
    </w:p>
    <w:p w:rsidR="0065540E" w:rsidRPr="003F6553" w:rsidRDefault="007A0CF5" w:rsidP="00D10F44">
      <w:pPr>
        <w:pStyle w:val="ListParagraph"/>
        <w:numPr>
          <w:ilvl w:val="0"/>
          <w:numId w:val="10"/>
        </w:numPr>
        <w:ind w:left="1080"/>
        <w:jc w:val="both"/>
        <w:rPr>
          <w:rFonts w:ascii="Baskerville Old Face" w:hAnsi="Baskerville Old Face"/>
          <w:sz w:val="24"/>
          <w:szCs w:val="24"/>
        </w:rPr>
      </w:pPr>
      <w:r w:rsidRPr="003F6553">
        <w:rPr>
          <w:rFonts w:ascii="Baskerville Old Face" w:hAnsi="Baskerville Old Face"/>
          <w:sz w:val="24"/>
          <w:szCs w:val="24"/>
        </w:rPr>
        <w:t>Workforce design,</w:t>
      </w:r>
      <w:r w:rsidR="00B8098D" w:rsidRPr="003F6553">
        <w:rPr>
          <w:rFonts w:ascii="Baskerville Old Face" w:hAnsi="Baskerville Old Face"/>
          <w:sz w:val="24"/>
          <w:szCs w:val="24"/>
        </w:rPr>
        <w:t xml:space="preserve"> employment and recruitment processes,</w:t>
      </w:r>
      <w:r w:rsidRPr="003F6553">
        <w:rPr>
          <w:rFonts w:ascii="Baskerville Old Face" w:hAnsi="Baskerville Old Face"/>
          <w:sz w:val="24"/>
          <w:szCs w:val="24"/>
        </w:rPr>
        <w:t xml:space="preserve"> functional structure,</w:t>
      </w:r>
      <w:r w:rsidR="007F6808" w:rsidRPr="003F6553">
        <w:rPr>
          <w:rFonts w:ascii="Baskerville Old Face" w:hAnsi="Baskerville Old Face"/>
          <w:sz w:val="24"/>
          <w:szCs w:val="24"/>
        </w:rPr>
        <w:t xml:space="preserve"> performance management,</w:t>
      </w:r>
      <w:r w:rsidRPr="003F6553">
        <w:rPr>
          <w:rFonts w:ascii="Baskerville Old Face" w:hAnsi="Baskerville Old Face"/>
          <w:sz w:val="24"/>
          <w:szCs w:val="24"/>
        </w:rPr>
        <w:t xml:space="preserve"> staff development and succession planning</w:t>
      </w:r>
      <w:r w:rsidR="00B8098D" w:rsidRPr="003F6553">
        <w:rPr>
          <w:rFonts w:ascii="Baskerville Old Face" w:hAnsi="Baskerville Old Face"/>
          <w:sz w:val="24"/>
          <w:szCs w:val="24"/>
        </w:rPr>
        <w:t>, staff welfare</w:t>
      </w:r>
      <w:r w:rsidR="007F6808" w:rsidRPr="003F6553">
        <w:rPr>
          <w:rFonts w:ascii="Baskerville Old Face" w:hAnsi="Baskerville Old Face"/>
          <w:sz w:val="24"/>
          <w:szCs w:val="24"/>
        </w:rPr>
        <w:t>, staff motivation</w:t>
      </w:r>
      <w:r w:rsidR="00B8098D" w:rsidRPr="003F6553">
        <w:rPr>
          <w:rFonts w:ascii="Baskerville Old Face" w:hAnsi="Baskerville Old Face"/>
          <w:sz w:val="24"/>
          <w:szCs w:val="24"/>
        </w:rPr>
        <w:t xml:space="preserve"> and support services</w:t>
      </w:r>
      <w:r w:rsidR="007F6808" w:rsidRPr="003F6553">
        <w:rPr>
          <w:rFonts w:ascii="Baskerville Old Face" w:hAnsi="Baskerville Old Face"/>
          <w:sz w:val="24"/>
          <w:szCs w:val="24"/>
        </w:rPr>
        <w:t xml:space="preserve"> (Human Resources Management practices)</w:t>
      </w:r>
      <w:r w:rsidR="00B8098D" w:rsidRPr="003F6553">
        <w:rPr>
          <w:rFonts w:ascii="Baskerville Old Face" w:hAnsi="Baskerville Old Face"/>
          <w:sz w:val="24"/>
          <w:szCs w:val="24"/>
        </w:rPr>
        <w:t xml:space="preserve">. </w:t>
      </w:r>
    </w:p>
    <w:p w:rsidR="0065540E" w:rsidRPr="003F6553" w:rsidRDefault="0065540E" w:rsidP="00D10F44">
      <w:pPr>
        <w:pStyle w:val="ListParagraph"/>
        <w:numPr>
          <w:ilvl w:val="0"/>
          <w:numId w:val="10"/>
        </w:numPr>
        <w:ind w:left="1080"/>
        <w:jc w:val="both"/>
        <w:rPr>
          <w:rFonts w:ascii="Baskerville Old Face" w:hAnsi="Baskerville Old Face"/>
          <w:sz w:val="24"/>
          <w:szCs w:val="24"/>
        </w:rPr>
      </w:pPr>
      <w:r w:rsidRPr="003F6553">
        <w:rPr>
          <w:rFonts w:ascii="Baskerville Old Face" w:hAnsi="Baskerville Old Face"/>
          <w:sz w:val="24"/>
          <w:szCs w:val="24"/>
        </w:rPr>
        <w:t>Prudent</w:t>
      </w:r>
      <w:r w:rsidR="007A0CF5" w:rsidRPr="003F6553">
        <w:rPr>
          <w:rFonts w:ascii="Baskerville Old Face" w:hAnsi="Baskerville Old Face"/>
          <w:sz w:val="24"/>
          <w:szCs w:val="24"/>
        </w:rPr>
        <w:t xml:space="preserve"> </w:t>
      </w:r>
      <w:r w:rsidRPr="003F6553">
        <w:rPr>
          <w:rFonts w:ascii="Baskerville Old Face" w:hAnsi="Baskerville Old Face"/>
          <w:sz w:val="24"/>
          <w:szCs w:val="24"/>
        </w:rPr>
        <w:t>Fiscal Management.</w:t>
      </w:r>
    </w:p>
    <w:p w:rsidR="0065540E" w:rsidRPr="003F6553" w:rsidRDefault="00A072A8" w:rsidP="00D10F44">
      <w:pPr>
        <w:pStyle w:val="ListParagraph"/>
        <w:numPr>
          <w:ilvl w:val="0"/>
          <w:numId w:val="10"/>
        </w:numPr>
        <w:ind w:left="1080"/>
        <w:jc w:val="both"/>
        <w:rPr>
          <w:rFonts w:ascii="Baskerville Old Face" w:hAnsi="Baskerville Old Face"/>
          <w:sz w:val="24"/>
          <w:szCs w:val="24"/>
        </w:rPr>
      </w:pPr>
      <w:r w:rsidRPr="003F6553">
        <w:rPr>
          <w:rFonts w:ascii="Baskerville Old Face" w:hAnsi="Baskerville Old Face"/>
          <w:sz w:val="24"/>
          <w:szCs w:val="24"/>
        </w:rPr>
        <w:t xml:space="preserve">Reporting and ensuring accountability. </w:t>
      </w:r>
    </w:p>
    <w:p w:rsidR="0065540E" w:rsidRPr="003F6553" w:rsidRDefault="008341E7" w:rsidP="00D10F44">
      <w:pPr>
        <w:pStyle w:val="ListParagraph"/>
        <w:numPr>
          <w:ilvl w:val="0"/>
          <w:numId w:val="10"/>
        </w:numPr>
        <w:ind w:left="1080"/>
        <w:jc w:val="both"/>
        <w:rPr>
          <w:rFonts w:ascii="Baskerville Old Face" w:hAnsi="Baskerville Old Face"/>
          <w:sz w:val="24"/>
          <w:szCs w:val="24"/>
        </w:rPr>
      </w:pPr>
      <w:r w:rsidRPr="003F6553">
        <w:rPr>
          <w:rFonts w:ascii="Baskerville Old Face" w:hAnsi="Baskerville Old Face"/>
          <w:sz w:val="24"/>
          <w:szCs w:val="24"/>
        </w:rPr>
        <w:t>Public Relations</w:t>
      </w:r>
      <w:r w:rsidR="00531A65" w:rsidRPr="003F6553">
        <w:rPr>
          <w:rFonts w:ascii="Baskerville Old Face" w:hAnsi="Baskerville Old Face"/>
          <w:sz w:val="24"/>
          <w:szCs w:val="24"/>
        </w:rPr>
        <w:t>.</w:t>
      </w:r>
      <w:r w:rsidRPr="003F6553">
        <w:rPr>
          <w:rFonts w:ascii="Baskerville Old Face" w:hAnsi="Baskerville Old Face"/>
          <w:sz w:val="24"/>
          <w:szCs w:val="24"/>
        </w:rPr>
        <w:t xml:space="preserve"> </w:t>
      </w:r>
    </w:p>
    <w:p w:rsidR="0065540E" w:rsidRPr="003F6553" w:rsidRDefault="008341E7" w:rsidP="00D10F44">
      <w:pPr>
        <w:pStyle w:val="ListParagraph"/>
        <w:numPr>
          <w:ilvl w:val="0"/>
          <w:numId w:val="10"/>
        </w:numPr>
        <w:ind w:left="1080"/>
        <w:jc w:val="both"/>
        <w:rPr>
          <w:rFonts w:ascii="Baskerville Old Face" w:hAnsi="Baskerville Old Face"/>
          <w:sz w:val="24"/>
          <w:szCs w:val="24"/>
        </w:rPr>
      </w:pPr>
      <w:r w:rsidRPr="003F6553">
        <w:rPr>
          <w:rFonts w:ascii="Baskerville Old Face" w:hAnsi="Baskerville Old Face"/>
          <w:sz w:val="24"/>
          <w:szCs w:val="24"/>
        </w:rPr>
        <w:t xml:space="preserve">Quality </w:t>
      </w:r>
      <w:r w:rsidR="007E7BB4" w:rsidRPr="003F6553">
        <w:rPr>
          <w:rFonts w:ascii="Baskerville Old Face" w:hAnsi="Baskerville Old Face"/>
          <w:sz w:val="24"/>
          <w:szCs w:val="24"/>
        </w:rPr>
        <w:t>Customer Services</w:t>
      </w:r>
      <w:r w:rsidRPr="003F6553">
        <w:rPr>
          <w:rFonts w:ascii="Baskerville Old Face" w:hAnsi="Baskerville Old Face"/>
          <w:sz w:val="24"/>
          <w:szCs w:val="24"/>
        </w:rPr>
        <w:t xml:space="preserve">. </w:t>
      </w:r>
    </w:p>
    <w:p w:rsidR="00234EA6" w:rsidRPr="003F6553" w:rsidRDefault="00234EA6" w:rsidP="00D10F44">
      <w:pPr>
        <w:pStyle w:val="ListParagraph"/>
        <w:numPr>
          <w:ilvl w:val="0"/>
          <w:numId w:val="10"/>
        </w:numPr>
        <w:ind w:left="1080"/>
        <w:jc w:val="both"/>
        <w:rPr>
          <w:rFonts w:ascii="Baskerville Old Face" w:hAnsi="Baskerville Old Face"/>
          <w:sz w:val="24"/>
          <w:szCs w:val="24"/>
        </w:rPr>
      </w:pPr>
      <w:r w:rsidRPr="003F6553">
        <w:rPr>
          <w:rFonts w:ascii="Baskerville Old Face" w:hAnsi="Baskerville Old Face"/>
          <w:sz w:val="24"/>
          <w:szCs w:val="24"/>
        </w:rPr>
        <w:t>Record</w:t>
      </w:r>
      <w:r w:rsidR="009201D9" w:rsidRPr="003F6553">
        <w:rPr>
          <w:rFonts w:ascii="Baskerville Old Face" w:hAnsi="Baskerville Old Face"/>
          <w:sz w:val="24"/>
          <w:szCs w:val="24"/>
        </w:rPr>
        <w:t>s</w:t>
      </w:r>
      <w:r w:rsidRPr="003F6553">
        <w:rPr>
          <w:rFonts w:ascii="Baskerville Old Face" w:hAnsi="Baskerville Old Face"/>
          <w:sz w:val="24"/>
          <w:szCs w:val="24"/>
        </w:rPr>
        <w:t xml:space="preserve"> Management.</w:t>
      </w:r>
    </w:p>
    <w:p w:rsidR="00076BCF" w:rsidRPr="003F6553" w:rsidRDefault="00076BCF" w:rsidP="00D10F44">
      <w:pPr>
        <w:pStyle w:val="ListParagraph"/>
        <w:numPr>
          <w:ilvl w:val="0"/>
          <w:numId w:val="10"/>
        </w:numPr>
        <w:ind w:left="1080"/>
        <w:jc w:val="both"/>
        <w:rPr>
          <w:rFonts w:ascii="Baskerville Old Face" w:hAnsi="Baskerville Old Face"/>
          <w:sz w:val="24"/>
          <w:szCs w:val="24"/>
        </w:rPr>
      </w:pPr>
      <w:r w:rsidRPr="003F6553">
        <w:rPr>
          <w:rFonts w:ascii="Baskerville Old Face" w:hAnsi="Baskerville Old Face"/>
          <w:sz w:val="24"/>
          <w:szCs w:val="24"/>
        </w:rPr>
        <w:t>Logistics Management.</w:t>
      </w:r>
    </w:p>
    <w:p w:rsidR="008341E7" w:rsidRPr="003F6553" w:rsidRDefault="008341E7" w:rsidP="00D10F44">
      <w:pPr>
        <w:pStyle w:val="ListParagraph"/>
        <w:ind w:left="1080"/>
        <w:rPr>
          <w:rFonts w:ascii="Baskerville Old Face" w:hAnsi="Baskerville Old Face"/>
          <w:sz w:val="24"/>
          <w:szCs w:val="24"/>
        </w:rPr>
      </w:pPr>
    </w:p>
    <w:p w:rsidR="008341E7" w:rsidRPr="0020465B" w:rsidRDefault="008341E7" w:rsidP="0020465B">
      <w:pPr>
        <w:pStyle w:val="ListParagraph"/>
        <w:numPr>
          <w:ilvl w:val="0"/>
          <w:numId w:val="40"/>
        </w:numPr>
        <w:rPr>
          <w:rFonts w:ascii="Baskerville Old Face" w:hAnsi="Baskerville Old Face"/>
          <w:color w:val="C00000"/>
          <w:sz w:val="24"/>
          <w:szCs w:val="24"/>
        </w:rPr>
      </w:pPr>
      <w:r w:rsidRPr="0020465B">
        <w:rPr>
          <w:rFonts w:ascii="Baskerville Old Face" w:hAnsi="Baskerville Old Face"/>
          <w:color w:val="C00000"/>
          <w:sz w:val="24"/>
          <w:szCs w:val="24"/>
        </w:rPr>
        <w:t>ACTION POINTS</w:t>
      </w:r>
      <w:r w:rsidR="00154AA2" w:rsidRPr="0020465B">
        <w:rPr>
          <w:rFonts w:ascii="Baskerville Old Face" w:hAnsi="Baskerville Old Face"/>
          <w:color w:val="C00000"/>
          <w:sz w:val="24"/>
          <w:szCs w:val="24"/>
        </w:rPr>
        <w:t xml:space="preserve"> WITH</w:t>
      </w:r>
      <w:r w:rsidRPr="0020465B">
        <w:rPr>
          <w:rFonts w:ascii="Baskerville Old Face" w:hAnsi="Baskerville Old Face"/>
          <w:color w:val="C00000"/>
          <w:sz w:val="24"/>
          <w:szCs w:val="24"/>
        </w:rPr>
        <w:t xml:space="preserve"> KEY RESULT AREAS OR INDICATORS</w:t>
      </w:r>
      <w:r w:rsidR="00154AA2" w:rsidRPr="0020465B">
        <w:rPr>
          <w:rFonts w:ascii="Baskerville Old Face" w:hAnsi="Baskerville Old Face"/>
          <w:color w:val="C00000"/>
          <w:sz w:val="24"/>
          <w:szCs w:val="24"/>
        </w:rPr>
        <w:t xml:space="preserve"> AND OUTCOMES</w:t>
      </w:r>
      <w:r w:rsidRPr="0020465B">
        <w:rPr>
          <w:rFonts w:ascii="Baskerville Old Face" w:hAnsi="Baskerville Old Face"/>
          <w:color w:val="C00000"/>
          <w:sz w:val="24"/>
          <w:szCs w:val="24"/>
        </w:rPr>
        <w:t>.</w:t>
      </w:r>
    </w:p>
    <w:p w:rsidR="00436F63" w:rsidRPr="003F6553" w:rsidRDefault="00E36E88" w:rsidP="00D10F44">
      <w:pPr>
        <w:ind w:left="720"/>
        <w:rPr>
          <w:rFonts w:ascii="Baskerville Old Face" w:hAnsi="Baskerville Old Face"/>
          <w:sz w:val="24"/>
          <w:szCs w:val="24"/>
        </w:rPr>
      </w:pPr>
      <w:r w:rsidRPr="003F6553">
        <w:rPr>
          <w:rFonts w:ascii="Baskerville Old Face" w:hAnsi="Baskerville Old Face"/>
          <w:sz w:val="24"/>
          <w:szCs w:val="24"/>
        </w:rPr>
        <w:t>The division is expected to deliver</w:t>
      </w:r>
      <w:r w:rsidR="00436F63" w:rsidRPr="003F6553">
        <w:rPr>
          <w:rFonts w:ascii="Baskerville Old Face" w:hAnsi="Baskerville Old Face"/>
          <w:sz w:val="24"/>
          <w:szCs w:val="24"/>
        </w:rPr>
        <w:t xml:space="preserve"> on the</w:t>
      </w:r>
      <w:r w:rsidRPr="003F6553">
        <w:rPr>
          <w:rFonts w:ascii="Baskerville Old Face" w:hAnsi="Baskerville Old Face"/>
          <w:sz w:val="24"/>
          <w:szCs w:val="24"/>
        </w:rPr>
        <w:t xml:space="preserve"> following</w:t>
      </w:r>
      <w:r w:rsidR="00436F63" w:rsidRPr="003F6553">
        <w:rPr>
          <w:rFonts w:ascii="Baskerville Old Face" w:hAnsi="Baskerville Old Face"/>
          <w:sz w:val="24"/>
          <w:szCs w:val="24"/>
        </w:rPr>
        <w:t xml:space="preserve"> key result areas</w:t>
      </w:r>
      <w:r w:rsidRPr="003F6553">
        <w:rPr>
          <w:rFonts w:ascii="Baskerville Old Face" w:hAnsi="Baskerville Old Face"/>
          <w:sz w:val="24"/>
          <w:szCs w:val="24"/>
        </w:rPr>
        <w:t>.</w:t>
      </w:r>
    </w:p>
    <w:p w:rsidR="00154AA2" w:rsidRPr="003F6553" w:rsidRDefault="00341751" w:rsidP="00D10F44">
      <w:pPr>
        <w:ind w:left="720"/>
        <w:rPr>
          <w:rFonts w:ascii="Baskerville Old Face" w:hAnsi="Baskerville Old Face"/>
          <w:color w:val="FF0000"/>
          <w:sz w:val="24"/>
          <w:szCs w:val="24"/>
        </w:rPr>
      </w:pPr>
      <w:r>
        <w:rPr>
          <w:rFonts w:ascii="Baskerville Old Face" w:hAnsi="Baskerville Old Face"/>
          <w:b/>
          <w:color w:val="FF0000"/>
          <w:sz w:val="24"/>
          <w:szCs w:val="24"/>
        </w:rPr>
        <w:tab/>
      </w:r>
      <w:r w:rsidR="00154AA2" w:rsidRPr="003F6553">
        <w:rPr>
          <w:rFonts w:ascii="Baskerville Old Face" w:hAnsi="Baskerville Old Face"/>
          <w:b/>
          <w:color w:val="FF0000"/>
          <w:sz w:val="24"/>
          <w:szCs w:val="24"/>
        </w:rPr>
        <w:t>Key Result Area</w:t>
      </w:r>
      <w:r w:rsidR="00181503" w:rsidRPr="003F6553">
        <w:rPr>
          <w:rFonts w:ascii="Baskerville Old Face" w:hAnsi="Baskerville Old Face"/>
          <w:b/>
          <w:color w:val="FF0000"/>
          <w:sz w:val="24"/>
          <w:szCs w:val="24"/>
        </w:rPr>
        <w:t>s</w:t>
      </w:r>
      <w:r w:rsidR="00154AA2" w:rsidRPr="003F6553">
        <w:rPr>
          <w:rFonts w:ascii="Baskerville Old Face" w:hAnsi="Baskerville Old Face"/>
          <w:b/>
          <w:color w:val="FF0000"/>
          <w:sz w:val="24"/>
          <w:szCs w:val="24"/>
        </w:rPr>
        <w:t xml:space="preserve"> </w:t>
      </w:r>
      <w:r w:rsidR="000C39BE" w:rsidRPr="003F6553">
        <w:rPr>
          <w:rFonts w:ascii="Baskerville Old Face" w:hAnsi="Baskerville Old Face"/>
          <w:b/>
          <w:color w:val="FF0000"/>
          <w:sz w:val="24"/>
          <w:szCs w:val="24"/>
        </w:rPr>
        <w:t xml:space="preserve">1. </w:t>
      </w:r>
      <w:r w:rsidR="00FE171A" w:rsidRPr="003F6553">
        <w:rPr>
          <w:rFonts w:ascii="Baskerville Old Face" w:hAnsi="Baskerville Old Face"/>
          <w:b/>
          <w:color w:val="FF0000"/>
          <w:sz w:val="24"/>
          <w:szCs w:val="24"/>
        </w:rPr>
        <w:t xml:space="preserve">Effective </w:t>
      </w:r>
      <w:r w:rsidR="00436F63" w:rsidRPr="003F6553">
        <w:rPr>
          <w:rFonts w:ascii="Baskerville Old Face" w:hAnsi="Baskerville Old Face"/>
          <w:b/>
          <w:color w:val="FF0000"/>
          <w:sz w:val="24"/>
          <w:szCs w:val="24"/>
        </w:rPr>
        <w:t>Governance</w:t>
      </w:r>
      <w:r w:rsidR="00436F63" w:rsidRPr="003F6553">
        <w:rPr>
          <w:rFonts w:ascii="Baskerville Old Face" w:hAnsi="Baskerville Old Face"/>
          <w:color w:val="FF0000"/>
          <w:sz w:val="24"/>
          <w:szCs w:val="24"/>
        </w:rPr>
        <w:t xml:space="preserve">: </w:t>
      </w:r>
    </w:p>
    <w:p w:rsidR="00436F63" w:rsidRPr="003F6553" w:rsidRDefault="00154AA2" w:rsidP="00436F63">
      <w:pPr>
        <w:rPr>
          <w:rFonts w:ascii="Baskerville Old Face" w:hAnsi="Baskerville Old Face"/>
          <w:sz w:val="24"/>
          <w:szCs w:val="24"/>
        </w:rPr>
      </w:pPr>
      <w:r w:rsidRPr="003F6553">
        <w:rPr>
          <w:rFonts w:ascii="Baskerville Old Face" w:hAnsi="Baskerville Old Face"/>
          <w:sz w:val="24"/>
          <w:szCs w:val="24"/>
        </w:rPr>
        <w:tab/>
      </w:r>
      <w:r w:rsidRPr="003F6553">
        <w:rPr>
          <w:rFonts w:ascii="Baskerville Old Face" w:hAnsi="Baskerville Old Face"/>
          <w:sz w:val="24"/>
          <w:szCs w:val="24"/>
        </w:rPr>
        <w:tab/>
      </w:r>
      <w:r w:rsidR="00D73D2D" w:rsidRPr="003F6553">
        <w:rPr>
          <w:rFonts w:ascii="Baskerville Old Face" w:hAnsi="Baskerville Old Face"/>
          <w:sz w:val="24"/>
          <w:szCs w:val="24"/>
        </w:rPr>
        <w:t>1.1</w:t>
      </w:r>
      <w:r w:rsidRPr="003F6553">
        <w:rPr>
          <w:rFonts w:ascii="Baskerville Old Face" w:hAnsi="Baskerville Old Face"/>
          <w:sz w:val="24"/>
          <w:szCs w:val="24"/>
        </w:rPr>
        <w:t xml:space="preserve">: </w:t>
      </w:r>
      <w:r w:rsidR="00436F63" w:rsidRPr="003F6553">
        <w:rPr>
          <w:rFonts w:ascii="Baskerville Old Face" w:hAnsi="Baskerville Old Face"/>
          <w:sz w:val="24"/>
          <w:szCs w:val="24"/>
        </w:rPr>
        <w:t xml:space="preserve">All staffs embrace MHA’s values and display ethical </w:t>
      </w:r>
      <w:r w:rsidRPr="003F6553">
        <w:rPr>
          <w:rFonts w:ascii="Baskerville Old Face" w:hAnsi="Baskerville Old Face"/>
          <w:sz w:val="24"/>
          <w:szCs w:val="24"/>
        </w:rPr>
        <w:tab/>
      </w:r>
      <w:r w:rsidRPr="003F6553">
        <w:rPr>
          <w:rFonts w:ascii="Baskerville Old Face" w:hAnsi="Baskerville Old Face"/>
          <w:sz w:val="24"/>
          <w:szCs w:val="24"/>
        </w:rPr>
        <w:tab/>
      </w:r>
      <w:r w:rsidRPr="003F6553">
        <w:rPr>
          <w:rFonts w:ascii="Baskerville Old Face" w:hAnsi="Baskerville Old Face"/>
          <w:sz w:val="24"/>
          <w:szCs w:val="24"/>
        </w:rPr>
        <w:tab/>
      </w:r>
      <w:r w:rsidRPr="003F6553">
        <w:rPr>
          <w:rFonts w:ascii="Baskerville Old Face" w:hAnsi="Baskerville Old Face"/>
          <w:sz w:val="24"/>
          <w:szCs w:val="24"/>
        </w:rPr>
        <w:tab/>
      </w:r>
      <w:r w:rsidR="00341751">
        <w:rPr>
          <w:rFonts w:ascii="Baskerville Old Face" w:hAnsi="Baskerville Old Face"/>
          <w:sz w:val="24"/>
          <w:szCs w:val="24"/>
        </w:rPr>
        <w:tab/>
      </w:r>
      <w:r w:rsidR="00341751">
        <w:rPr>
          <w:rFonts w:ascii="Baskerville Old Face" w:hAnsi="Baskerville Old Face"/>
          <w:sz w:val="24"/>
          <w:szCs w:val="24"/>
        </w:rPr>
        <w:tab/>
      </w:r>
      <w:r w:rsidR="00436F63" w:rsidRPr="003F6553">
        <w:rPr>
          <w:rFonts w:ascii="Baskerville Old Face" w:hAnsi="Baskerville Old Face"/>
          <w:sz w:val="24"/>
          <w:szCs w:val="24"/>
        </w:rPr>
        <w:t xml:space="preserve">conducts and practices in discharging their roles.  </w:t>
      </w:r>
    </w:p>
    <w:p w:rsidR="00FC456B" w:rsidRPr="003F6553" w:rsidRDefault="00FC456B" w:rsidP="00436F63">
      <w:pPr>
        <w:rPr>
          <w:rFonts w:ascii="Baskerville Old Face" w:hAnsi="Baskerville Old Face"/>
          <w:sz w:val="24"/>
          <w:szCs w:val="24"/>
        </w:rPr>
      </w:pPr>
      <w:r w:rsidRPr="003F6553">
        <w:rPr>
          <w:rFonts w:ascii="Baskerville Old Face" w:hAnsi="Baskerville Old Face"/>
          <w:sz w:val="24"/>
          <w:szCs w:val="24"/>
        </w:rPr>
        <w:tab/>
      </w:r>
      <w:r w:rsidRPr="003F6553">
        <w:rPr>
          <w:rFonts w:ascii="Baskerville Old Face" w:hAnsi="Baskerville Old Face"/>
          <w:sz w:val="24"/>
          <w:szCs w:val="24"/>
        </w:rPr>
        <w:tab/>
      </w:r>
      <w:r w:rsidR="00D73D2D" w:rsidRPr="003F6553">
        <w:rPr>
          <w:rFonts w:ascii="Baskerville Old Face" w:hAnsi="Baskerville Old Face"/>
          <w:sz w:val="24"/>
          <w:szCs w:val="24"/>
        </w:rPr>
        <w:t>1.2</w:t>
      </w:r>
      <w:r w:rsidRPr="003F6553">
        <w:rPr>
          <w:rFonts w:ascii="Baskerville Old Face" w:hAnsi="Baskerville Old Face"/>
          <w:sz w:val="24"/>
          <w:szCs w:val="24"/>
        </w:rPr>
        <w:t>: Instilled and improved ethical decis</w:t>
      </w:r>
      <w:r w:rsidR="00D73D2D" w:rsidRPr="003F6553">
        <w:rPr>
          <w:rFonts w:ascii="Baskerville Old Face" w:hAnsi="Baskerville Old Face"/>
          <w:sz w:val="24"/>
          <w:szCs w:val="24"/>
        </w:rPr>
        <w:t xml:space="preserve">ions, discipline, </w:t>
      </w:r>
      <w:r w:rsidR="00D73D2D" w:rsidRPr="003F6553">
        <w:rPr>
          <w:rFonts w:ascii="Baskerville Old Face" w:hAnsi="Baskerville Old Face"/>
          <w:sz w:val="24"/>
          <w:szCs w:val="24"/>
        </w:rPr>
        <w:tab/>
      </w:r>
      <w:r w:rsidR="00D73D2D" w:rsidRPr="003F6553">
        <w:rPr>
          <w:rFonts w:ascii="Baskerville Old Face" w:hAnsi="Baskerville Old Face"/>
          <w:sz w:val="24"/>
          <w:szCs w:val="24"/>
        </w:rPr>
        <w:tab/>
      </w:r>
      <w:r w:rsidR="00D73D2D" w:rsidRPr="003F6553">
        <w:rPr>
          <w:rFonts w:ascii="Baskerville Old Face" w:hAnsi="Baskerville Old Face"/>
          <w:sz w:val="24"/>
          <w:szCs w:val="24"/>
        </w:rPr>
        <w:tab/>
      </w:r>
      <w:r w:rsidR="00D73D2D" w:rsidRPr="003F6553">
        <w:rPr>
          <w:rFonts w:ascii="Baskerville Old Face" w:hAnsi="Baskerville Old Face"/>
          <w:sz w:val="24"/>
          <w:szCs w:val="24"/>
        </w:rPr>
        <w:tab/>
      </w:r>
      <w:r w:rsidR="00341751">
        <w:rPr>
          <w:rFonts w:ascii="Baskerville Old Face" w:hAnsi="Baskerville Old Face"/>
          <w:sz w:val="24"/>
          <w:szCs w:val="24"/>
        </w:rPr>
        <w:tab/>
      </w:r>
      <w:r w:rsidR="00341751">
        <w:rPr>
          <w:rFonts w:ascii="Baskerville Old Face" w:hAnsi="Baskerville Old Face"/>
          <w:sz w:val="24"/>
          <w:szCs w:val="24"/>
        </w:rPr>
        <w:tab/>
      </w:r>
      <w:r w:rsidR="00D73D2D" w:rsidRPr="003F6553">
        <w:rPr>
          <w:rFonts w:ascii="Baskerville Old Face" w:hAnsi="Baskerville Old Face"/>
          <w:sz w:val="24"/>
          <w:szCs w:val="24"/>
        </w:rPr>
        <w:t xml:space="preserve">enforcement </w:t>
      </w:r>
      <w:r w:rsidR="00823294">
        <w:rPr>
          <w:rFonts w:ascii="Baskerville Old Face" w:hAnsi="Baskerville Old Face"/>
          <w:sz w:val="24"/>
          <w:szCs w:val="24"/>
        </w:rPr>
        <w:t xml:space="preserve">and compliance to </w:t>
      </w:r>
      <w:r w:rsidRPr="003F6553">
        <w:rPr>
          <w:rFonts w:ascii="Baskerville Old Face" w:hAnsi="Baskerville Old Face"/>
          <w:sz w:val="24"/>
          <w:szCs w:val="24"/>
        </w:rPr>
        <w:t xml:space="preserve">Public Service codes, rules, </w:t>
      </w:r>
      <w:r w:rsidR="00D73D2D" w:rsidRPr="003F6553">
        <w:rPr>
          <w:rFonts w:ascii="Baskerville Old Face" w:hAnsi="Baskerville Old Face"/>
          <w:sz w:val="24"/>
          <w:szCs w:val="24"/>
        </w:rPr>
        <w:t xml:space="preserve">regulations and </w:t>
      </w:r>
      <w:r w:rsidRPr="003F6553">
        <w:rPr>
          <w:rFonts w:ascii="Baskerville Old Face" w:hAnsi="Baskerville Old Face"/>
          <w:sz w:val="24"/>
          <w:szCs w:val="24"/>
        </w:rPr>
        <w:t xml:space="preserve">Laws. </w:t>
      </w:r>
    </w:p>
    <w:p w:rsidR="0065540E" w:rsidRPr="003F6553" w:rsidRDefault="00FC456B" w:rsidP="00FC456B">
      <w:pPr>
        <w:rPr>
          <w:rFonts w:ascii="Baskerville Old Face" w:hAnsi="Baskerville Old Face"/>
          <w:sz w:val="24"/>
          <w:szCs w:val="24"/>
        </w:rPr>
      </w:pPr>
      <w:r w:rsidRPr="003F6553">
        <w:rPr>
          <w:rFonts w:ascii="Baskerville Old Face" w:hAnsi="Baskerville Old Face"/>
          <w:sz w:val="24"/>
          <w:szCs w:val="24"/>
        </w:rPr>
        <w:tab/>
      </w:r>
      <w:r w:rsidRPr="003F6553">
        <w:rPr>
          <w:rFonts w:ascii="Baskerville Old Face" w:hAnsi="Baskerville Old Face"/>
          <w:sz w:val="24"/>
          <w:szCs w:val="24"/>
        </w:rPr>
        <w:tab/>
      </w:r>
      <w:r w:rsidR="00901AC8" w:rsidRPr="003F6553">
        <w:rPr>
          <w:rFonts w:ascii="Baskerville Old Face" w:hAnsi="Baskerville Old Face"/>
          <w:sz w:val="24"/>
          <w:szCs w:val="24"/>
        </w:rPr>
        <w:t>1.3</w:t>
      </w:r>
      <w:r w:rsidRPr="003F6553">
        <w:rPr>
          <w:rFonts w:ascii="Baskerville Old Face" w:hAnsi="Baskerville Old Face"/>
          <w:sz w:val="24"/>
          <w:szCs w:val="24"/>
        </w:rPr>
        <w:t xml:space="preserve">: Improved responsibility, </w:t>
      </w:r>
      <w:r w:rsidR="00465266" w:rsidRPr="003F6553">
        <w:rPr>
          <w:rFonts w:ascii="Baskerville Old Face" w:hAnsi="Baskerville Old Face"/>
          <w:sz w:val="24"/>
          <w:szCs w:val="24"/>
        </w:rPr>
        <w:t>T</w:t>
      </w:r>
      <w:r w:rsidRPr="003F6553">
        <w:rPr>
          <w:rFonts w:ascii="Baskerville Old Face" w:hAnsi="Baskerville Old Face"/>
          <w:sz w:val="24"/>
          <w:szCs w:val="24"/>
        </w:rPr>
        <w:t>ransparency</w:t>
      </w:r>
      <w:r w:rsidR="00465266" w:rsidRPr="003F6553">
        <w:rPr>
          <w:rFonts w:ascii="Baskerville Old Face" w:hAnsi="Baskerville Old Face"/>
          <w:sz w:val="24"/>
          <w:szCs w:val="24"/>
        </w:rPr>
        <w:t>, Commitments</w:t>
      </w:r>
      <w:r w:rsidRPr="003F6553">
        <w:rPr>
          <w:rFonts w:ascii="Baskerville Old Face" w:hAnsi="Baskerville Old Face"/>
          <w:sz w:val="24"/>
          <w:szCs w:val="24"/>
        </w:rPr>
        <w:t xml:space="preserve"> and </w:t>
      </w:r>
      <w:r w:rsidR="00465266" w:rsidRPr="003F6553">
        <w:rPr>
          <w:rFonts w:ascii="Baskerville Old Face" w:hAnsi="Baskerville Old Face"/>
          <w:sz w:val="24"/>
          <w:szCs w:val="24"/>
        </w:rPr>
        <w:tab/>
      </w:r>
      <w:r w:rsidR="00465266" w:rsidRPr="003F6553">
        <w:rPr>
          <w:rFonts w:ascii="Baskerville Old Face" w:hAnsi="Baskerville Old Face"/>
          <w:sz w:val="24"/>
          <w:szCs w:val="24"/>
        </w:rPr>
        <w:tab/>
      </w:r>
      <w:r w:rsidR="00465266" w:rsidRPr="003F6553">
        <w:rPr>
          <w:rFonts w:ascii="Baskerville Old Face" w:hAnsi="Baskerville Old Face"/>
          <w:sz w:val="24"/>
          <w:szCs w:val="24"/>
        </w:rPr>
        <w:tab/>
      </w:r>
      <w:r w:rsidR="00341751">
        <w:rPr>
          <w:rFonts w:ascii="Baskerville Old Face" w:hAnsi="Baskerville Old Face"/>
          <w:sz w:val="24"/>
          <w:szCs w:val="24"/>
        </w:rPr>
        <w:tab/>
      </w:r>
      <w:r w:rsidR="00341751">
        <w:rPr>
          <w:rFonts w:ascii="Baskerville Old Face" w:hAnsi="Baskerville Old Face"/>
          <w:sz w:val="24"/>
          <w:szCs w:val="24"/>
        </w:rPr>
        <w:tab/>
      </w:r>
      <w:r w:rsidRPr="003F6553">
        <w:rPr>
          <w:rFonts w:ascii="Baskerville Old Face" w:hAnsi="Baskerville Old Face"/>
          <w:sz w:val="24"/>
          <w:szCs w:val="24"/>
        </w:rPr>
        <w:t xml:space="preserve">Accountability for one’s actions and decisions. </w:t>
      </w:r>
    </w:p>
    <w:p w:rsidR="00465266" w:rsidRPr="00850DBA" w:rsidRDefault="00BE3871" w:rsidP="00D10F44">
      <w:pPr>
        <w:ind w:left="720"/>
        <w:rPr>
          <w:rFonts w:ascii="Berlin Sans FB" w:hAnsi="Berlin Sans FB"/>
          <w:b/>
          <w:i/>
          <w:color w:val="C00000"/>
          <w:sz w:val="24"/>
          <w:szCs w:val="24"/>
        </w:rPr>
      </w:pPr>
      <w:r w:rsidRPr="00850DBA">
        <w:rPr>
          <w:rFonts w:ascii="Berlin Sans FB" w:hAnsi="Berlin Sans FB"/>
          <w:b/>
          <w:i/>
          <w:color w:val="C00000"/>
          <w:sz w:val="24"/>
          <w:szCs w:val="24"/>
        </w:rPr>
        <w:t>OUTCOME</w:t>
      </w:r>
      <w:r w:rsidR="0094296E" w:rsidRPr="00850DBA">
        <w:rPr>
          <w:rFonts w:ascii="Berlin Sans FB" w:hAnsi="Berlin Sans FB"/>
          <w:b/>
          <w:i/>
          <w:color w:val="C00000"/>
          <w:sz w:val="24"/>
          <w:szCs w:val="24"/>
        </w:rPr>
        <w:t xml:space="preserve"> 1</w:t>
      </w:r>
      <w:r w:rsidRPr="00850DBA">
        <w:rPr>
          <w:rFonts w:ascii="Berlin Sans FB" w:hAnsi="Berlin Sans FB"/>
          <w:b/>
          <w:i/>
          <w:color w:val="C00000"/>
          <w:sz w:val="24"/>
          <w:szCs w:val="24"/>
        </w:rPr>
        <w:t>.</w:t>
      </w:r>
    </w:p>
    <w:p w:rsidR="00465266" w:rsidRPr="003F6553" w:rsidRDefault="00465266" w:rsidP="003F6553">
      <w:pPr>
        <w:ind w:left="1440"/>
        <w:rPr>
          <w:rFonts w:ascii="Baskerville Old Face" w:hAnsi="Baskerville Old Face"/>
          <w:sz w:val="24"/>
          <w:szCs w:val="24"/>
        </w:rPr>
      </w:pPr>
      <w:r w:rsidRPr="003F6553">
        <w:rPr>
          <w:rFonts w:ascii="Baskerville Old Face" w:hAnsi="Baskerville Old Face"/>
          <w:sz w:val="24"/>
          <w:szCs w:val="24"/>
        </w:rPr>
        <w:t>MHA</w:t>
      </w:r>
      <w:r w:rsidR="00BE3871" w:rsidRPr="003F6553">
        <w:rPr>
          <w:rFonts w:ascii="Baskerville Old Face" w:hAnsi="Baskerville Old Face"/>
          <w:sz w:val="24"/>
          <w:szCs w:val="24"/>
        </w:rPr>
        <w:t xml:space="preserve">:  </w:t>
      </w:r>
      <w:r w:rsidRPr="003F6553">
        <w:rPr>
          <w:rFonts w:ascii="Baskerville Old Face" w:hAnsi="Baskerville Old Face"/>
          <w:sz w:val="24"/>
          <w:szCs w:val="24"/>
        </w:rPr>
        <w:t xml:space="preserve"> </w:t>
      </w:r>
      <w:r w:rsidR="00181503" w:rsidRPr="003F6553">
        <w:rPr>
          <w:rFonts w:ascii="Baskerville Old Face" w:hAnsi="Baskerville Old Face"/>
          <w:sz w:val="24"/>
          <w:szCs w:val="24"/>
        </w:rPr>
        <w:t>Reputable a</w:t>
      </w:r>
      <w:r w:rsidRPr="003F6553">
        <w:rPr>
          <w:rFonts w:ascii="Baskerville Old Face" w:hAnsi="Baskerville Old Face"/>
          <w:sz w:val="24"/>
          <w:szCs w:val="24"/>
        </w:rPr>
        <w:t xml:space="preserve">gency with </w:t>
      </w:r>
      <w:r w:rsidR="00181503" w:rsidRPr="003F6553">
        <w:rPr>
          <w:rFonts w:ascii="Baskerville Old Face" w:hAnsi="Baskerville Old Face"/>
          <w:sz w:val="24"/>
          <w:szCs w:val="24"/>
        </w:rPr>
        <w:t>Integrity</w:t>
      </w:r>
      <w:r w:rsidR="00BE3871" w:rsidRPr="003F6553">
        <w:rPr>
          <w:rFonts w:ascii="Baskerville Old Face" w:hAnsi="Baskerville Old Face"/>
          <w:sz w:val="24"/>
          <w:szCs w:val="24"/>
        </w:rPr>
        <w:t xml:space="preserve"> and </w:t>
      </w:r>
      <w:r w:rsidR="00181503" w:rsidRPr="003F6553">
        <w:rPr>
          <w:rFonts w:ascii="Baskerville Old Face" w:hAnsi="Baskerville Old Face"/>
          <w:sz w:val="24"/>
          <w:szCs w:val="24"/>
        </w:rPr>
        <w:t>Trust</w:t>
      </w:r>
      <w:r w:rsidR="00BE3871" w:rsidRPr="003F6553">
        <w:rPr>
          <w:rFonts w:ascii="Baskerville Old Face" w:hAnsi="Baskerville Old Face"/>
          <w:sz w:val="24"/>
          <w:szCs w:val="24"/>
        </w:rPr>
        <w:t xml:space="preserve"> </w:t>
      </w:r>
      <w:r w:rsidRPr="003F6553">
        <w:rPr>
          <w:rFonts w:ascii="Baskerville Old Face" w:hAnsi="Baskerville Old Face"/>
          <w:sz w:val="24"/>
          <w:szCs w:val="24"/>
        </w:rPr>
        <w:t xml:space="preserve">to lead and administer the </w:t>
      </w:r>
      <w:r w:rsidR="00DE6435" w:rsidRPr="003F6553">
        <w:rPr>
          <w:rFonts w:ascii="Baskerville Old Face" w:hAnsi="Baskerville Old Face"/>
          <w:sz w:val="24"/>
          <w:szCs w:val="24"/>
        </w:rPr>
        <w:t xml:space="preserve">Electoral system, Sports development and </w:t>
      </w:r>
      <w:r w:rsidR="00BE3871" w:rsidRPr="003F6553">
        <w:rPr>
          <w:rFonts w:ascii="Baskerville Old Face" w:hAnsi="Baskerville Old Face"/>
          <w:sz w:val="24"/>
          <w:szCs w:val="24"/>
        </w:rPr>
        <w:t xml:space="preserve">Civil Affairs </w:t>
      </w:r>
      <w:r w:rsidRPr="003F6553">
        <w:rPr>
          <w:rFonts w:ascii="Baskerville Old Face" w:hAnsi="Baskerville Old Face"/>
          <w:sz w:val="24"/>
          <w:szCs w:val="24"/>
        </w:rPr>
        <w:t xml:space="preserve">of the country.  </w:t>
      </w:r>
    </w:p>
    <w:p w:rsidR="00465266" w:rsidRPr="003F6553" w:rsidRDefault="00341751" w:rsidP="00D10F44">
      <w:pPr>
        <w:ind w:left="720"/>
        <w:rPr>
          <w:rFonts w:ascii="Baskerville Old Face" w:hAnsi="Baskerville Old Face"/>
          <w:b/>
          <w:color w:val="FF0000"/>
          <w:sz w:val="24"/>
          <w:szCs w:val="24"/>
        </w:rPr>
      </w:pPr>
      <w:r>
        <w:rPr>
          <w:rFonts w:ascii="Baskerville Old Face" w:hAnsi="Baskerville Old Face"/>
          <w:b/>
          <w:color w:val="FF0000"/>
          <w:sz w:val="24"/>
          <w:szCs w:val="24"/>
        </w:rPr>
        <w:tab/>
      </w:r>
      <w:r w:rsidR="00154AA2" w:rsidRPr="003F6553">
        <w:rPr>
          <w:rFonts w:ascii="Baskerville Old Face" w:hAnsi="Baskerville Old Face"/>
          <w:b/>
          <w:color w:val="FF0000"/>
          <w:sz w:val="24"/>
          <w:szCs w:val="24"/>
        </w:rPr>
        <w:t xml:space="preserve">Key Result Areas </w:t>
      </w:r>
      <w:r w:rsidR="000C39BE" w:rsidRPr="003F6553">
        <w:rPr>
          <w:rFonts w:ascii="Baskerville Old Face" w:hAnsi="Baskerville Old Face"/>
          <w:b/>
          <w:color w:val="FF0000"/>
          <w:sz w:val="24"/>
          <w:szCs w:val="24"/>
        </w:rPr>
        <w:t xml:space="preserve">2. Policy Planning and Implementation Processes: </w:t>
      </w:r>
    </w:p>
    <w:p w:rsidR="006F3428" w:rsidRPr="003F6553" w:rsidRDefault="00341751" w:rsidP="003D211A">
      <w:pPr>
        <w:ind w:left="720"/>
        <w:rPr>
          <w:rFonts w:ascii="Baskerville Old Face" w:hAnsi="Baskerville Old Face"/>
          <w:sz w:val="24"/>
          <w:szCs w:val="24"/>
        </w:rPr>
      </w:pPr>
      <w:r>
        <w:rPr>
          <w:rFonts w:ascii="Baskerville Old Face" w:hAnsi="Baskerville Old Face"/>
          <w:sz w:val="24"/>
          <w:szCs w:val="24"/>
        </w:rPr>
        <w:tab/>
      </w:r>
      <w:r w:rsidR="00D73D2D" w:rsidRPr="003F6553">
        <w:rPr>
          <w:rFonts w:ascii="Baskerville Old Face" w:hAnsi="Baskerville Old Face"/>
          <w:sz w:val="24"/>
          <w:szCs w:val="24"/>
        </w:rPr>
        <w:t>2.1</w:t>
      </w:r>
      <w:r w:rsidR="000C39BE" w:rsidRPr="003F6553">
        <w:rPr>
          <w:rFonts w:ascii="Baskerville Old Face" w:hAnsi="Baskerville Old Face"/>
          <w:sz w:val="24"/>
          <w:szCs w:val="24"/>
        </w:rPr>
        <w:t xml:space="preserve">: </w:t>
      </w:r>
      <w:r w:rsidR="006F3428" w:rsidRPr="003F6553">
        <w:rPr>
          <w:rFonts w:ascii="Baskerville Old Face" w:hAnsi="Baskerville Old Face"/>
          <w:sz w:val="24"/>
          <w:szCs w:val="24"/>
        </w:rPr>
        <w:t>Complete Policy Translation and implementation metrics of MHA produced.</w:t>
      </w:r>
    </w:p>
    <w:p w:rsidR="003D211A" w:rsidRPr="003F6553" w:rsidRDefault="00341751" w:rsidP="003D211A">
      <w:pPr>
        <w:ind w:left="720"/>
        <w:rPr>
          <w:rFonts w:ascii="Baskerville Old Face" w:hAnsi="Baskerville Old Face"/>
          <w:sz w:val="24"/>
          <w:szCs w:val="24"/>
        </w:rPr>
      </w:pPr>
      <w:r>
        <w:rPr>
          <w:rFonts w:ascii="Baskerville Old Face" w:hAnsi="Baskerville Old Face"/>
          <w:sz w:val="24"/>
          <w:szCs w:val="24"/>
        </w:rPr>
        <w:tab/>
      </w:r>
      <w:r w:rsidR="00D73D2D" w:rsidRPr="003F6553">
        <w:rPr>
          <w:rFonts w:ascii="Baskerville Old Face" w:hAnsi="Baskerville Old Face"/>
          <w:sz w:val="24"/>
          <w:szCs w:val="24"/>
        </w:rPr>
        <w:t>2.2:</w:t>
      </w:r>
      <w:r w:rsidR="003D211A" w:rsidRPr="003F6553">
        <w:rPr>
          <w:rFonts w:ascii="Baskerville Old Face" w:hAnsi="Baskerville Old Face"/>
          <w:sz w:val="24"/>
          <w:szCs w:val="24"/>
        </w:rPr>
        <w:t xml:space="preserve"> Strategic Directions of MHA are properly set (Vision, Mission and Appropriate </w:t>
      </w:r>
      <w:r>
        <w:rPr>
          <w:rFonts w:ascii="Baskerville Old Face" w:hAnsi="Baskerville Old Face"/>
          <w:sz w:val="24"/>
          <w:szCs w:val="24"/>
        </w:rPr>
        <w:tab/>
      </w:r>
      <w:r w:rsidR="003D211A" w:rsidRPr="003F6553">
        <w:rPr>
          <w:rFonts w:ascii="Baskerville Old Face" w:hAnsi="Baskerville Old Face"/>
          <w:sz w:val="24"/>
          <w:szCs w:val="24"/>
        </w:rPr>
        <w:t>Strategies).</w:t>
      </w:r>
    </w:p>
    <w:p w:rsidR="006F3428" w:rsidRPr="003F6553" w:rsidRDefault="00341751" w:rsidP="003D211A">
      <w:pPr>
        <w:ind w:left="720"/>
        <w:rPr>
          <w:rFonts w:ascii="Baskerville Old Face" w:hAnsi="Baskerville Old Face"/>
          <w:sz w:val="24"/>
          <w:szCs w:val="24"/>
        </w:rPr>
      </w:pPr>
      <w:r>
        <w:rPr>
          <w:rFonts w:ascii="Baskerville Old Face" w:hAnsi="Baskerville Old Face"/>
          <w:sz w:val="24"/>
          <w:szCs w:val="24"/>
        </w:rPr>
        <w:tab/>
      </w:r>
      <w:r w:rsidR="00D73D2D" w:rsidRPr="003F6553">
        <w:rPr>
          <w:rFonts w:ascii="Baskerville Old Face" w:hAnsi="Baskerville Old Face"/>
          <w:sz w:val="24"/>
          <w:szCs w:val="24"/>
        </w:rPr>
        <w:t>2.3</w:t>
      </w:r>
      <w:r w:rsidR="006F3428" w:rsidRPr="003F6553">
        <w:rPr>
          <w:rFonts w:ascii="Baskerville Old Face" w:hAnsi="Baskerville Old Face"/>
          <w:sz w:val="24"/>
          <w:szCs w:val="24"/>
        </w:rPr>
        <w:t xml:space="preserve">: Corporate Plan and Annual Work Plans Produced and delivered on Time. </w:t>
      </w:r>
    </w:p>
    <w:p w:rsidR="000C39BE" w:rsidRPr="003F6553" w:rsidRDefault="00341751" w:rsidP="003D211A">
      <w:pPr>
        <w:ind w:left="720"/>
        <w:rPr>
          <w:rFonts w:ascii="Baskerville Old Face" w:hAnsi="Baskerville Old Face"/>
          <w:sz w:val="24"/>
          <w:szCs w:val="24"/>
        </w:rPr>
      </w:pPr>
      <w:r>
        <w:rPr>
          <w:rFonts w:ascii="Baskerville Old Face" w:hAnsi="Baskerville Old Face"/>
          <w:sz w:val="24"/>
          <w:szCs w:val="24"/>
        </w:rPr>
        <w:tab/>
      </w:r>
      <w:r w:rsidR="00D73D2D" w:rsidRPr="003F6553">
        <w:rPr>
          <w:rFonts w:ascii="Baskerville Old Face" w:hAnsi="Baskerville Old Face"/>
          <w:sz w:val="24"/>
          <w:szCs w:val="24"/>
        </w:rPr>
        <w:t>2.4</w:t>
      </w:r>
      <w:r w:rsidR="006F3428" w:rsidRPr="003F6553">
        <w:rPr>
          <w:rFonts w:ascii="Baskerville Old Face" w:hAnsi="Baskerville Old Face"/>
          <w:sz w:val="24"/>
          <w:szCs w:val="24"/>
        </w:rPr>
        <w:t xml:space="preserve">: </w:t>
      </w:r>
      <w:r w:rsidR="000C39BE" w:rsidRPr="003F6553">
        <w:rPr>
          <w:rFonts w:ascii="Baskerville Old Face" w:hAnsi="Baskerville Old Face"/>
          <w:sz w:val="24"/>
          <w:szCs w:val="24"/>
        </w:rPr>
        <w:t xml:space="preserve">MHA Strategic Management Framework </w:t>
      </w:r>
      <w:proofErr w:type="gramStart"/>
      <w:r w:rsidR="000C39BE" w:rsidRPr="003F6553">
        <w:rPr>
          <w:rFonts w:ascii="Baskerville Old Face" w:hAnsi="Baskerville Old Face"/>
          <w:sz w:val="24"/>
          <w:szCs w:val="24"/>
        </w:rPr>
        <w:t>flow</w:t>
      </w:r>
      <w:proofErr w:type="gramEnd"/>
      <w:r w:rsidR="000C39BE" w:rsidRPr="003F6553">
        <w:rPr>
          <w:rFonts w:ascii="Baskerville Old Face" w:hAnsi="Baskerville Old Face"/>
          <w:sz w:val="24"/>
          <w:szCs w:val="24"/>
        </w:rPr>
        <w:t xml:space="preserve"> Chart</w:t>
      </w:r>
      <w:r w:rsidR="006F3428" w:rsidRPr="003F6553">
        <w:rPr>
          <w:rFonts w:ascii="Baskerville Old Face" w:hAnsi="Baskerville Old Face"/>
          <w:sz w:val="24"/>
          <w:szCs w:val="24"/>
        </w:rPr>
        <w:t xml:space="preserve"> widely observed in MHA. </w:t>
      </w:r>
    </w:p>
    <w:p w:rsidR="006F3428" w:rsidRPr="003F6553" w:rsidRDefault="00341751" w:rsidP="003D211A">
      <w:pPr>
        <w:ind w:left="720"/>
        <w:rPr>
          <w:rFonts w:ascii="Baskerville Old Face" w:hAnsi="Baskerville Old Face"/>
          <w:sz w:val="24"/>
          <w:szCs w:val="24"/>
        </w:rPr>
      </w:pPr>
      <w:r>
        <w:rPr>
          <w:rFonts w:ascii="Baskerville Old Face" w:hAnsi="Baskerville Old Face"/>
          <w:sz w:val="24"/>
          <w:szCs w:val="24"/>
        </w:rPr>
        <w:tab/>
      </w:r>
      <w:r w:rsidR="00D73D2D" w:rsidRPr="003F6553">
        <w:rPr>
          <w:rFonts w:ascii="Baskerville Old Face" w:hAnsi="Baskerville Old Face"/>
          <w:sz w:val="24"/>
          <w:szCs w:val="24"/>
        </w:rPr>
        <w:t>2.5</w:t>
      </w:r>
      <w:r w:rsidR="006F3428" w:rsidRPr="003F6553">
        <w:rPr>
          <w:rFonts w:ascii="Baskerville Old Face" w:hAnsi="Baskerville Old Face"/>
          <w:sz w:val="24"/>
          <w:szCs w:val="24"/>
        </w:rPr>
        <w:t xml:space="preserve">: Major Programmes/Projects of MHA under its various divisions secured </w:t>
      </w:r>
      <w:r>
        <w:rPr>
          <w:rFonts w:ascii="Baskerville Old Face" w:hAnsi="Baskerville Old Face"/>
          <w:sz w:val="24"/>
          <w:szCs w:val="24"/>
        </w:rPr>
        <w:tab/>
      </w:r>
      <w:r w:rsidR="006F3428" w:rsidRPr="003F6553">
        <w:rPr>
          <w:rFonts w:ascii="Baskerville Old Face" w:hAnsi="Baskerville Old Face"/>
          <w:sz w:val="24"/>
          <w:szCs w:val="24"/>
        </w:rPr>
        <w:t xml:space="preserve">appropriate support (budgets) endorsed, accorded with proper coordination and </w:t>
      </w:r>
      <w:r>
        <w:rPr>
          <w:rFonts w:ascii="Baskerville Old Face" w:hAnsi="Baskerville Old Face"/>
          <w:sz w:val="24"/>
          <w:szCs w:val="24"/>
        </w:rPr>
        <w:tab/>
      </w:r>
      <w:r w:rsidR="006F3428" w:rsidRPr="003F6553">
        <w:rPr>
          <w:rFonts w:ascii="Baskerville Old Face" w:hAnsi="Baskerville Old Face"/>
          <w:sz w:val="24"/>
          <w:szCs w:val="24"/>
        </w:rPr>
        <w:t xml:space="preserve">successfully implemented according to phases against timelines. </w:t>
      </w:r>
    </w:p>
    <w:p w:rsidR="006F52C6" w:rsidRPr="003F6553" w:rsidRDefault="00341751" w:rsidP="003D211A">
      <w:pPr>
        <w:ind w:left="720"/>
        <w:rPr>
          <w:rFonts w:ascii="Baskerville Old Face" w:hAnsi="Baskerville Old Face"/>
          <w:sz w:val="24"/>
          <w:szCs w:val="24"/>
        </w:rPr>
      </w:pPr>
      <w:r>
        <w:rPr>
          <w:rFonts w:ascii="Baskerville Old Face" w:hAnsi="Baskerville Old Face"/>
          <w:sz w:val="24"/>
          <w:szCs w:val="24"/>
        </w:rPr>
        <w:tab/>
      </w:r>
      <w:r w:rsidR="00D73D2D" w:rsidRPr="003F6553">
        <w:rPr>
          <w:rFonts w:ascii="Baskerville Old Face" w:hAnsi="Baskerville Old Face"/>
          <w:sz w:val="24"/>
          <w:szCs w:val="24"/>
        </w:rPr>
        <w:t>2.6</w:t>
      </w:r>
      <w:r w:rsidR="003D211A" w:rsidRPr="003F6553">
        <w:rPr>
          <w:rFonts w:ascii="Baskerville Old Face" w:hAnsi="Baskerville Old Face"/>
          <w:sz w:val="24"/>
          <w:szCs w:val="24"/>
        </w:rPr>
        <w:t xml:space="preserve">: Reports on implementations and feed backs delivered on time. </w:t>
      </w:r>
    </w:p>
    <w:p w:rsidR="00926A57" w:rsidRPr="003F6553" w:rsidRDefault="00341751" w:rsidP="003D211A">
      <w:pPr>
        <w:ind w:left="720"/>
        <w:rPr>
          <w:rFonts w:ascii="Baskerville Old Face" w:hAnsi="Baskerville Old Face"/>
          <w:sz w:val="24"/>
          <w:szCs w:val="24"/>
        </w:rPr>
      </w:pPr>
      <w:r>
        <w:rPr>
          <w:rFonts w:ascii="Baskerville Old Face" w:hAnsi="Baskerville Old Face"/>
          <w:sz w:val="24"/>
          <w:szCs w:val="24"/>
        </w:rPr>
        <w:tab/>
      </w:r>
      <w:r w:rsidR="00D73D2D" w:rsidRPr="003F6553">
        <w:rPr>
          <w:rFonts w:ascii="Baskerville Old Face" w:hAnsi="Baskerville Old Face"/>
          <w:sz w:val="24"/>
          <w:szCs w:val="24"/>
        </w:rPr>
        <w:t>2.7</w:t>
      </w:r>
      <w:r w:rsidR="00926A57" w:rsidRPr="003F6553">
        <w:rPr>
          <w:rFonts w:ascii="Baskerville Old Face" w:hAnsi="Baskerville Old Face"/>
          <w:sz w:val="24"/>
          <w:szCs w:val="24"/>
        </w:rPr>
        <w:t xml:space="preserve">: Annual Reports of MHA produced and delivered in timely manner. </w:t>
      </w:r>
    </w:p>
    <w:p w:rsidR="00154AA2" w:rsidRPr="003F6553" w:rsidRDefault="00341751" w:rsidP="00154AA2">
      <w:pPr>
        <w:ind w:left="720"/>
        <w:rPr>
          <w:rFonts w:ascii="Baskerville Old Face" w:hAnsi="Baskerville Old Face"/>
          <w:sz w:val="24"/>
          <w:szCs w:val="24"/>
        </w:rPr>
      </w:pPr>
      <w:r>
        <w:rPr>
          <w:rFonts w:ascii="Baskerville Old Face" w:hAnsi="Baskerville Old Face"/>
          <w:sz w:val="24"/>
          <w:szCs w:val="24"/>
        </w:rPr>
        <w:tab/>
      </w:r>
      <w:r w:rsidR="00D73D2D" w:rsidRPr="003F6553">
        <w:rPr>
          <w:rFonts w:ascii="Baskerville Old Face" w:hAnsi="Baskerville Old Face"/>
          <w:sz w:val="24"/>
          <w:szCs w:val="24"/>
        </w:rPr>
        <w:t>2.8</w:t>
      </w:r>
      <w:r w:rsidR="00926A57" w:rsidRPr="003F6553">
        <w:rPr>
          <w:rFonts w:ascii="Baskerville Old Face" w:hAnsi="Baskerville Old Face"/>
          <w:sz w:val="24"/>
          <w:szCs w:val="24"/>
        </w:rPr>
        <w:t xml:space="preserve">: Executive Strategic Management Team effectively </w:t>
      </w:r>
      <w:r w:rsidR="00DE6435" w:rsidRPr="003F6553">
        <w:rPr>
          <w:rFonts w:ascii="Baskerville Old Face" w:hAnsi="Baskerville Old Face"/>
          <w:sz w:val="24"/>
          <w:szCs w:val="24"/>
        </w:rPr>
        <w:t>delivers</w:t>
      </w:r>
      <w:r w:rsidR="00926A57" w:rsidRPr="003F6553">
        <w:rPr>
          <w:rFonts w:ascii="Baskerville Old Face" w:hAnsi="Baskerville Old Face"/>
          <w:sz w:val="24"/>
          <w:szCs w:val="24"/>
        </w:rPr>
        <w:t xml:space="preserve"> on its functions: </w:t>
      </w:r>
      <w:r>
        <w:rPr>
          <w:rFonts w:ascii="Baskerville Old Face" w:hAnsi="Baskerville Old Face"/>
          <w:sz w:val="24"/>
          <w:szCs w:val="24"/>
        </w:rPr>
        <w:tab/>
      </w:r>
      <w:r w:rsidR="00926A57" w:rsidRPr="003F6553">
        <w:rPr>
          <w:rFonts w:ascii="Baskerville Old Face" w:hAnsi="Baskerville Old Face"/>
          <w:sz w:val="24"/>
          <w:szCs w:val="24"/>
        </w:rPr>
        <w:t>(minimum of 4 meetings – maximum of 12 meetings per year)</w:t>
      </w:r>
      <w:r w:rsidR="00154AA2" w:rsidRPr="003F6553">
        <w:rPr>
          <w:rFonts w:ascii="Baskerville Old Face" w:hAnsi="Baskerville Old Face"/>
          <w:sz w:val="24"/>
          <w:szCs w:val="24"/>
        </w:rPr>
        <w:t>.</w:t>
      </w:r>
    </w:p>
    <w:p w:rsidR="000C39BE" w:rsidRPr="00526531" w:rsidRDefault="007641F9" w:rsidP="00D10F44">
      <w:pPr>
        <w:ind w:left="720"/>
        <w:rPr>
          <w:rFonts w:ascii="Arial" w:hAnsi="Arial" w:cs="Arial"/>
          <w:b/>
          <w:i/>
          <w:color w:val="C00000"/>
          <w:sz w:val="24"/>
          <w:szCs w:val="24"/>
        </w:rPr>
      </w:pPr>
      <w:r w:rsidRPr="00526531">
        <w:rPr>
          <w:rFonts w:ascii="Arial" w:hAnsi="Arial" w:cs="Arial"/>
          <w:b/>
          <w:i/>
          <w:color w:val="C00000"/>
          <w:sz w:val="24"/>
          <w:szCs w:val="24"/>
        </w:rPr>
        <w:t>OUTCOME</w:t>
      </w:r>
      <w:r w:rsidR="0094296E" w:rsidRPr="00526531">
        <w:rPr>
          <w:rFonts w:ascii="Arial" w:hAnsi="Arial" w:cs="Arial"/>
          <w:b/>
          <w:i/>
          <w:color w:val="C00000"/>
          <w:sz w:val="24"/>
          <w:szCs w:val="24"/>
        </w:rPr>
        <w:t xml:space="preserve"> 2.</w:t>
      </w:r>
    </w:p>
    <w:p w:rsidR="00856AA3" w:rsidRPr="003F6553" w:rsidRDefault="00856AA3" w:rsidP="003F6553">
      <w:pPr>
        <w:ind w:left="1353"/>
        <w:rPr>
          <w:rFonts w:ascii="Baskerville Old Face" w:hAnsi="Baskerville Old Face"/>
          <w:sz w:val="24"/>
          <w:szCs w:val="24"/>
        </w:rPr>
      </w:pPr>
      <w:r w:rsidRPr="003F6553">
        <w:rPr>
          <w:rFonts w:ascii="Baskerville Old Face" w:hAnsi="Baskerville Old Face"/>
          <w:sz w:val="24"/>
          <w:szCs w:val="24"/>
        </w:rPr>
        <w:t>Effective and efficient deliver</w:t>
      </w:r>
      <w:r w:rsidR="007641F9" w:rsidRPr="003F6553">
        <w:rPr>
          <w:rFonts w:ascii="Baskerville Old Face" w:hAnsi="Baskerville Old Face"/>
          <w:sz w:val="24"/>
          <w:szCs w:val="24"/>
        </w:rPr>
        <w:t xml:space="preserve">ed </w:t>
      </w:r>
      <w:r w:rsidRPr="003F6553">
        <w:rPr>
          <w:rFonts w:ascii="Baskerville Old Face" w:hAnsi="Baskerville Old Face"/>
          <w:sz w:val="24"/>
          <w:szCs w:val="24"/>
        </w:rPr>
        <w:t>Government’s policy goals</w:t>
      </w:r>
      <w:r w:rsidR="007641F9" w:rsidRPr="003F6553">
        <w:rPr>
          <w:rFonts w:ascii="Baskerville Old Face" w:hAnsi="Baskerville Old Face"/>
          <w:sz w:val="24"/>
          <w:szCs w:val="24"/>
        </w:rPr>
        <w:t xml:space="preserve"> in MHA which further improved </w:t>
      </w:r>
      <w:r w:rsidRPr="003F6553">
        <w:rPr>
          <w:rFonts w:ascii="Baskerville Old Face" w:hAnsi="Baskerville Old Face"/>
          <w:sz w:val="24"/>
          <w:szCs w:val="24"/>
        </w:rPr>
        <w:t xml:space="preserve">well-being of our people. </w:t>
      </w:r>
    </w:p>
    <w:p w:rsidR="00154AA2" w:rsidRPr="003F6553" w:rsidRDefault="00341751" w:rsidP="00D10F44">
      <w:pPr>
        <w:ind w:left="720"/>
        <w:rPr>
          <w:rFonts w:ascii="Baskerville Old Face" w:hAnsi="Baskerville Old Face"/>
          <w:b/>
          <w:color w:val="FF0000"/>
          <w:sz w:val="24"/>
          <w:szCs w:val="24"/>
        </w:rPr>
      </w:pPr>
      <w:r>
        <w:rPr>
          <w:rFonts w:ascii="Baskerville Old Face" w:hAnsi="Baskerville Old Face"/>
          <w:b/>
          <w:color w:val="FF0000"/>
          <w:sz w:val="24"/>
          <w:szCs w:val="24"/>
        </w:rPr>
        <w:lastRenderedPageBreak/>
        <w:tab/>
      </w:r>
      <w:r w:rsidR="0094296E" w:rsidRPr="003F6553">
        <w:rPr>
          <w:rFonts w:ascii="Baskerville Old Face" w:hAnsi="Baskerville Old Face"/>
          <w:b/>
          <w:color w:val="FF0000"/>
          <w:sz w:val="24"/>
          <w:szCs w:val="24"/>
        </w:rPr>
        <w:t>Key Result Area</w:t>
      </w:r>
      <w:r w:rsidR="00234EA6" w:rsidRPr="003F6553">
        <w:rPr>
          <w:rFonts w:ascii="Baskerville Old Face" w:hAnsi="Baskerville Old Face"/>
          <w:b/>
          <w:color w:val="FF0000"/>
          <w:sz w:val="24"/>
          <w:szCs w:val="24"/>
        </w:rPr>
        <w:t>s</w:t>
      </w:r>
      <w:r w:rsidR="0094296E" w:rsidRPr="003F6553">
        <w:rPr>
          <w:rFonts w:ascii="Baskerville Old Face" w:hAnsi="Baskerville Old Face"/>
          <w:b/>
          <w:color w:val="FF0000"/>
          <w:sz w:val="24"/>
          <w:szCs w:val="24"/>
        </w:rPr>
        <w:t xml:space="preserve"> </w:t>
      </w:r>
      <w:r w:rsidR="00154AA2" w:rsidRPr="003F6553">
        <w:rPr>
          <w:rFonts w:ascii="Baskerville Old Face" w:hAnsi="Baskerville Old Face"/>
          <w:b/>
          <w:color w:val="FF0000"/>
          <w:sz w:val="24"/>
          <w:szCs w:val="24"/>
        </w:rPr>
        <w:t>3. Workforce design</w:t>
      </w:r>
      <w:r w:rsidR="00234EA6" w:rsidRPr="003F6553">
        <w:rPr>
          <w:rFonts w:ascii="Baskerville Old Face" w:hAnsi="Baskerville Old Face"/>
          <w:b/>
          <w:color w:val="FF0000"/>
          <w:sz w:val="24"/>
          <w:szCs w:val="24"/>
        </w:rPr>
        <w:t xml:space="preserve"> &amp; organizational functional structure</w:t>
      </w:r>
      <w:r w:rsidR="00154AA2" w:rsidRPr="003F6553">
        <w:rPr>
          <w:rFonts w:ascii="Baskerville Old Face" w:hAnsi="Baskerville Old Face"/>
          <w:b/>
          <w:color w:val="FF0000"/>
          <w:sz w:val="24"/>
          <w:szCs w:val="24"/>
        </w:rPr>
        <w:t xml:space="preserve">, </w:t>
      </w:r>
      <w:r>
        <w:rPr>
          <w:rFonts w:ascii="Baskerville Old Face" w:hAnsi="Baskerville Old Face"/>
          <w:b/>
          <w:color w:val="FF0000"/>
          <w:sz w:val="24"/>
          <w:szCs w:val="24"/>
        </w:rPr>
        <w:tab/>
      </w:r>
      <w:r w:rsidR="00154AA2" w:rsidRPr="003F6553">
        <w:rPr>
          <w:rFonts w:ascii="Baskerville Old Face" w:hAnsi="Baskerville Old Face"/>
          <w:b/>
          <w:color w:val="FF0000"/>
          <w:sz w:val="24"/>
          <w:szCs w:val="24"/>
        </w:rPr>
        <w:t>employ</w:t>
      </w:r>
      <w:r w:rsidR="00234EA6" w:rsidRPr="003F6553">
        <w:rPr>
          <w:rFonts w:ascii="Baskerville Old Face" w:hAnsi="Baskerville Old Face"/>
          <w:b/>
          <w:color w:val="FF0000"/>
          <w:sz w:val="24"/>
          <w:szCs w:val="24"/>
        </w:rPr>
        <w:t>ment and recruitment processes, performance</w:t>
      </w:r>
      <w:r w:rsidR="00154AA2" w:rsidRPr="003F6553">
        <w:rPr>
          <w:rFonts w:ascii="Baskerville Old Face" w:hAnsi="Baskerville Old Face"/>
          <w:b/>
          <w:color w:val="FF0000"/>
          <w:sz w:val="24"/>
          <w:szCs w:val="24"/>
        </w:rPr>
        <w:t xml:space="preserve"> management, staff development </w:t>
      </w:r>
      <w:r>
        <w:rPr>
          <w:rFonts w:ascii="Baskerville Old Face" w:hAnsi="Baskerville Old Face"/>
          <w:b/>
          <w:color w:val="FF0000"/>
          <w:sz w:val="24"/>
          <w:szCs w:val="24"/>
        </w:rPr>
        <w:tab/>
      </w:r>
      <w:r w:rsidR="00154AA2" w:rsidRPr="003F6553">
        <w:rPr>
          <w:rFonts w:ascii="Baskerville Old Face" w:hAnsi="Baskerville Old Face"/>
          <w:b/>
          <w:color w:val="FF0000"/>
          <w:sz w:val="24"/>
          <w:szCs w:val="24"/>
        </w:rPr>
        <w:t>and suc</w:t>
      </w:r>
      <w:r w:rsidR="00234EA6" w:rsidRPr="003F6553">
        <w:rPr>
          <w:rFonts w:ascii="Baskerville Old Face" w:hAnsi="Baskerville Old Face"/>
          <w:b/>
          <w:color w:val="FF0000"/>
          <w:sz w:val="24"/>
          <w:szCs w:val="24"/>
        </w:rPr>
        <w:t>cession planning, staff welfare,</w:t>
      </w:r>
      <w:r w:rsidR="00154AA2" w:rsidRPr="003F6553">
        <w:rPr>
          <w:rFonts w:ascii="Baskerville Old Face" w:hAnsi="Baskerville Old Face"/>
          <w:b/>
          <w:color w:val="FF0000"/>
          <w:sz w:val="24"/>
          <w:szCs w:val="24"/>
        </w:rPr>
        <w:t xml:space="preserve"> motivation and support services (Human </w:t>
      </w:r>
      <w:r>
        <w:rPr>
          <w:rFonts w:ascii="Baskerville Old Face" w:hAnsi="Baskerville Old Face"/>
          <w:b/>
          <w:color w:val="FF0000"/>
          <w:sz w:val="24"/>
          <w:szCs w:val="24"/>
        </w:rPr>
        <w:tab/>
      </w:r>
      <w:r w:rsidR="00154AA2" w:rsidRPr="003F6553">
        <w:rPr>
          <w:rFonts w:ascii="Baskerville Old Face" w:hAnsi="Baskerville Old Face"/>
          <w:b/>
          <w:color w:val="FF0000"/>
          <w:sz w:val="24"/>
          <w:szCs w:val="24"/>
        </w:rPr>
        <w:t xml:space="preserve">Resources Management practices). </w:t>
      </w:r>
    </w:p>
    <w:p w:rsidR="00234EA6" w:rsidRPr="003F6553" w:rsidRDefault="00901AC8" w:rsidP="00D10F44">
      <w:pPr>
        <w:ind w:left="1440"/>
        <w:rPr>
          <w:rFonts w:ascii="Baskerville Old Face" w:hAnsi="Baskerville Old Face"/>
          <w:sz w:val="24"/>
          <w:szCs w:val="24"/>
        </w:rPr>
      </w:pPr>
      <w:r w:rsidRPr="003F6553">
        <w:rPr>
          <w:rFonts w:ascii="Baskerville Old Face" w:hAnsi="Baskerville Old Face"/>
          <w:sz w:val="24"/>
          <w:szCs w:val="24"/>
        </w:rPr>
        <w:t>3.1</w:t>
      </w:r>
      <w:r w:rsidR="00234EA6" w:rsidRPr="003F6553">
        <w:rPr>
          <w:rFonts w:ascii="Baskerville Old Face" w:hAnsi="Baskerville Old Face"/>
          <w:sz w:val="24"/>
          <w:szCs w:val="24"/>
        </w:rPr>
        <w:t xml:space="preserve">: MHA resourced with optimum size of workforce and having right </w:t>
      </w:r>
      <w:r w:rsidR="00D10F44">
        <w:rPr>
          <w:rFonts w:ascii="Baskerville Old Face" w:hAnsi="Baskerville Old Face"/>
          <w:sz w:val="24"/>
          <w:szCs w:val="24"/>
        </w:rPr>
        <w:t xml:space="preserve">skills </w:t>
      </w:r>
      <w:r w:rsidR="00234EA6" w:rsidRPr="003F6553">
        <w:rPr>
          <w:rFonts w:ascii="Baskerville Old Face" w:hAnsi="Baskerville Old Face"/>
          <w:sz w:val="24"/>
          <w:szCs w:val="24"/>
        </w:rPr>
        <w:t xml:space="preserve">on the right </w:t>
      </w:r>
      <w:r w:rsidR="00865ABF" w:rsidRPr="003F6553">
        <w:rPr>
          <w:rFonts w:ascii="Baskerville Old Face" w:hAnsi="Baskerville Old Face"/>
          <w:sz w:val="24"/>
          <w:szCs w:val="24"/>
        </w:rPr>
        <w:t>jobs</w:t>
      </w:r>
      <w:r w:rsidR="00234EA6" w:rsidRPr="003F6553">
        <w:rPr>
          <w:rFonts w:ascii="Baskerville Old Face" w:hAnsi="Baskerville Old Face"/>
          <w:sz w:val="24"/>
          <w:szCs w:val="24"/>
        </w:rPr>
        <w:t xml:space="preserve"> at the right time. </w:t>
      </w:r>
    </w:p>
    <w:p w:rsidR="008A10E6" w:rsidRPr="003F6553" w:rsidRDefault="000C76B4" w:rsidP="00D10F44">
      <w:pPr>
        <w:ind w:left="720"/>
        <w:rPr>
          <w:rFonts w:ascii="Baskerville Old Face" w:hAnsi="Baskerville Old Face"/>
          <w:sz w:val="24"/>
          <w:szCs w:val="24"/>
        </w:rPr>
      </w:pPr>
      <w:r w:rsidRPr="003F6553">
        <w:rPr>
          <w:rFonts w:ascii="Baskerville Old Face" w:hAnsi="Baskerville Old Face"/>
          <w:sz w:val="24"/>
          <w:szCs w:val="24"/>
        </w:rPr>
        <w:tab/>
      </w:r>
      <w:r w:rsidR="00901AC8" w:rsidRPr="003F6553">
        <w:rPr>
          <w:rFonts w:ascii="Baskerville Old Face" w:hAnsi="Baskerville Old Face"/>
          <w:sz w:val="24"/>
          <w:szCs w:val="24"/>
        </w:rPr>
        <w:t>3.2</w:t>
      </w:r>
      <w:r w:rsidR="008A10E6" w:rsidRPr="003F6553">
        <w:rPr>
          <w:rFonts w:ascii="Baskerville Old Face" w:hAnsi="Baskerville Old Face"/>
          <w:sz w:val="24"/>
          <w:szCs w:val="24"/>
        </w:rPr>
        <w:t xml:space="preserve">: </w:t>
      </w:r>
      <w:r w:rsidR="00865ABF" w:rsidRPr="003F6553">
        <w:rPr>
          <w:rFonts w:ascii="Baskerville Old Face" w:hAnsi="Baskerville Old Face"/>
          <w:sz w:val="24"/>
          <w:szCs w:val="24"/>
        </w:rPr>
        <w:t>Having</w:t>
      </w:r>
      <w:r w:rsidR="008A10E6" w:rsidRPr="003F6553">
        <w:rPr>
          <w:rFonts w:ascii="Baskerville Old Face" w:hAnsi="Baskerville Old Face"/>
          <w:sz w:val="24"/>
          <w:szCs w:val="24"/>
        </w:rPr>
        <w:t xml:space="preserve"> an enabling organizational functional structure</w:t>
      </w:r>
      <w:r w:rsidR="00865ABF" w:rsidRPr="003F6553">
        <w:rPr>
          <w:rFonts w:ascii="Baskerville Old Face" w:hAnsi="Baskerville Old Face"/>
          <w:sz w:val="24"/>
          <w:szCs w:val="24"/>
        </w:rPr>
        <w:t xml:space="preserve"> which is</w:t>
      </w:r>
      <w:r w:rsidR="008A10E6" w:rsidRPr="003F6553">
        <w:rPr>
          <w:rFonts w:ascii="Baskerville Old Face" w:hAnsi="Baskerville Old Face"/>
          <w:sz w:val="24"/>
          <w:szCs w:val="24"/>
        </w:rPr>
        <w:t xml:space="preserve"> </w:t>
      </w:r>
      <w:r w:rsidR="00865ABF" w:rsidRPr="003F6553">
        <w:rPr>
          <w:rFonts w:ascii="Baskerville Old Face" w:hAnsi="Baskerville Old Face"/>
          <w:sz w:val="24"/>
          <w:szCs w:val="24"/>
        </w:rPr>
        <w:t xml:space="preserve">effectively and </w:t>
      </w:r>
      <w:r w:rsidR="00D10F44">
        <w:rPr>
          <w:rFonts w:ascii="Baskerville Old Face" w:hAnsi="Baskerville Old Face"/>
          <w:sz w:val="24"/>
          <w:szCs w:val="24"/>
        </w:rPr>
        <w:tab/>
      </w:r>
      <w:r w:rsidR="00865ABF" w:rsidRPr="003F6553">
        <w:rPr>
          <w:rFonts w:ascii="Baskerville Old Face" w:hAnsi="Baskerville Old Face"/>
          <w:sz w:val="24"/>
          <w:szCs w:val="24"/>
        </w:rPr>
        <w:t xml:space="preserve">efficiently </w:t>
      </w:r>
      <w:r w:rsidR="008A10E6" w:rsidRPr="003F6553">
        <w:rPr>
          <w:rFonts w:ascii="Baskerville Old Face" w:hAnsi="Baskerville Old Face"/>
          <w:sz w:val="24"/>
          <w:szCs w:val="24"/>
        </w:rPr>
        <w:t xml:space="preserve">delivering services to the public. </w:t>
      </w:r>
    </w:p>
    <w:p w:rsidR="008A10E6" w:rsidRPr="003F6553" w:rsidRDefault="000C76B4" w:rsidP="00234EA6">
      <w:pPr>
        <w:rPr>
          <w:rFonts w:ascii="Baskerville Old Face" w:hAnsi="Baskerville Old Face"/>
          <w:sz w:val="24"/>
          <w:szCs w:val="24"/>
        </w:rPr>
      </w:pPr>
      <w:r w:rsidRPr="003F6553">
        <w:rPr>
          <w:rFonts w:ascii="Baskerville Old Face" w:hAnsi="Baskerville Old Face"/>
          <w:sz w:val="24"/>
          <w:szCs w:val="24"/>
        </w:rPr>
        <w:tab/>
      </w:r>
      <w:r w:rsidR="00D10F44">
        <w:rPr>
          <w:rFonts w:ascii="Baskerville Old Face" w:hAnsi="Baskerville Old Face"/>
          <w:sz w:val="24"/>
          <w:szCs w:val="24"/>
        </w:rPr>
        <w:tab/>
      </w:r>
      <w:r w:rsidR="00901AC8" w:rsidRPr="003F6553">
        <w:rPr>
          <w:rFonts w:ascii="Baskerville Old Face" w:hAnsi="Baskerville Old Face"/>
          <w:sz w:val="24"/>
          <w:szCs w:val="24"/>
        </w:rPr>
        <w:t>3.3</w:t>
      </w:r>
      <w:r w:rsidR="008A10E6" w:rsidRPr="003F6553">
        <w:rPr>
          <w:rFonts w:ascii="Baskerville Old Face" w:hAnsi="Baskerville Old Face"/>
          <w:sz w:val="24"/>
          <w:szCs w:val="24"/>
        </w:rPr>
        <w:t xml:space="preserve">: Fully staffed divisions with appropriate levelling and grading system. </w:t>
      </w:r>
    </w:p>
    <w:p w:rsidR="008A10E6" w:rsidRPr="003F6553" w:rsidRDefault="000C76B4" w:rsidP="00234EA6">
      <w:pPr>
        <w:rPr>
          <w:rFonts w:ascii="Baskerville Old Face" w:hAnsi="Baskerville Old Face"/>
          <w:sz w:val="24"/>
          <w:szCs w:val="24"/>
        </w:rPr>
      </w:pPr>
      <w:r w:rsidRPr="003F6553">
        <w:rPr>
          <w:rFonts w:ascii="Baskerville Old Face" w:hAnsi="Baskerville Old Face"/>
          <w:sz w:val="24"/>
          <w:szCs w:val="24"/>
        </w:rPr>
        <w:tab/>
      </w:r>
      <w:r w:rsidR="00D10F44">
        <w:rPr>
          <w:rFonts w:ascii="Baskerville Old Face" w:hAnsi="Baskerville Old Face"/>
          <w:sz w:val="24"/>
          <w:szCs w:val="24"/>
        </w:rPr>
        <w:tab/>
      </w:r>
      <w:r w:rsidR="00901AC8" w:rsidRPr="003F6553">
        <w:rPr>
          <w:rFonts w:ascii="Baskerville Old Face" w:hAnsi="Baskerville Old Face"/>
          <w:sz w:val="24"/>
          <w:szCs w:val="24"/>
        </w:rPr>
        <w:t>3.4</w:t>
      </w:r>
      <w:r w:rsidR="008A10E6" w:rsidRPr="003F6553">
        <w:rPr>
          <w:rFonts w:ascii="Baskerville Old Face" w:hAnsi="Baskerville Old Face"/>
          <w:sz w:val="24"/>
          <w:szCs w:val="24"/>
        </w:rPr>
        <w:t xml:space="preserve">: </w:t>
      </w:r>
      <w:r w:rsidR="001241E2" w:rsidRPr="003F6553">
        <w:rPr>
          <w:rFonts w:ascii="Baskerville Old Face" w:hAnsi="Baskerville Old Face"/>
          <w:sz w:val="24"/>
          <w:szCs w:val="24"/>
        </w:rPr>
        <w:t xml:space="preserve">Effectively and efficiently coordinated recruitment and employment system </w:t>
      </w:r>
      <w:r w:rsidR="00D10F44">
        <w:rPr>
          <w:rFonts w:ascii="Baskerville Old Face" w:hAnsi="Baskerville Old Face"/>
          <w:sz w:val="24"/>
          <w:szCs w:val="24"/>
        </w:rPr>
        <w:tab/>
      </w:r>
      <w:r w:rsidR="00D10F44">
        <w:rPr>
          <w:rFonts w:ascii="Baskerville Old Face" w:hAnsi="Baskerville Old Face"/>
          <w:sz w:val="24"/>
          <w:szCs w:val="24"/>
        </w:rPr>
        <w:tab/>
      </w:r>
      <w:r w:rsidR="00D10F44">
        <w:rPr>
          <w:rFonts w:ascii="Baskerville Old Face" w:hAnsi="Baskerville Old Face"/>
          <w:sz w:val="24"/>
          <w:szCs w:val="24"/>
        </w:rPr>
        <w:tab/>
      </w:r>
      <w:r w:rsidR="001241E2" w:rsidRPr="003F6553">
        <w:rPr>
          <w:rFonts w:ascii="Baskerville Old Face" w:hAnsi="Baskerville Old Face"/>
          <w:sz w:val="24"/>
          <w:szCs w:val="24"/>
        </w:rPr>
        <w:t xml:space="preserve">based on merit and impartiality. </w:t>
      </w:r>
    </w:p>
    <w:p w:rsidR="001241E2" w:rsidRPr="003F6553" w:rsidRDefault="00901AC8" w:rsidP="00D10F44">
      <w:pPr>
        <w:ind w:left="1440"/>
        <w:rPr>
          <w:rFonts w:ascii="Baskerville Old Face" w:hAnsi="Baskerville Old Face"/>
          <w:sz w:val="24"/>
          <w:szCs w:val="24"/>
        </w:rPr>
      </w:pPr>
      <w:r w:rsidRPr="003F6553">
        <w:rPr>
          <w:rFonts w:ascii="Baskerville Old Face" w:hAnsi="Baskerville Old Face"/>
          <w:sz w:val="24"/>
          <w:szCs w:val="24"/>
        </w:rPr>
        <w:t>3.5</w:t>
      </w:r>
      <w:r w:rsidR="001241E2" w:rsidRPr="003F6553">
        <w:rPr>
          <w:rFonts w:ascii="Baskerville Old Face" w:hAnsi="Baskerville Old Face"/>
          <w:sz w:val="24"/>
          <w:szCs w:val="24"/>
        </w:rPr>
        <w:t xml:space="preserve">: Individuals, divisional and organisational performances and productivity improved and rewarded, consequentially, the services beneficiaries and stakeholders alike satisfied. </w:t>
      </w:r>
    </w:p>
    <w:p w:rsidR="00A472BD" w:rsidRPr="003F6553" w:rsidRDefault="000C76B4" w:rsidP="00234EA6">
      <w:pPr>
        <w:rPr>
          <w:rFonts w:ascii="Baskerville Old Face" w:hAnsi="Baskerville Old Face"/>
          <w:sz w:val="24"/>
          <w:szCs w:val="24"/>
        </w:rPr>
      </w:pPr>
      <w:r w:rsidRPr="003F6553">
        <w:rPr>
          <w:rFonts w:ascii="Baskerville Old Face" w:hAnsi="Baskerville Old Face"/>
          <w:sz w:val="24"/>
          <w:szCs w:val="24"/>
        </w:rPr>
        <w:tab/>
      </w:r>
      <w:r w:rsidR="00D10F44">
        <w:rPr>
          <w:rFonts w:ascii="Baskerville Old Face" w:hAnsi="Baskerville Old Face"/>
          <w:sz w:val="24"/>
          <w:szCs w:val="24"/>
        </w:rPr>
        <w:tab/>
      </w:r>
      <w:r w:rsidR="00901AC8" w:rsidRPr="003F6553">
        <w:rPr>
          <w:rFonts w:ascii="Baskerville Old Face" w:hAnsi="Baskerville Old Face"/>
          <w:sz w:val="24"/>
          <w:szCs w:val="24"/>
        </w:rPr>
        <w:t>3.6</w:t>
      </w:r>
      <w:r w:rsidR="00A472BD" w:rsidRPr="003F6553">
        <w:rPr>
          <w:rFonts w:ascii="Baskerville Old Face" w:hAnsi="Baskerville Old Face"/>
          <w:sz w:val="24"/>
          <w:szCs w:val="24"/>
        </w:rPr>
        <w:t xml:space="preserve">: </w:t>
      </w:r>
      <w:r w:rsidR="003A766C" w:rsidRPr="003F6553">
        <w:rPr>
          <w:rFonts w:ascii="Baskerville Old Face" w:hAnsi="Baskerville Old Face"/>
          <w:sz w:val="24"/>
          <w:szCs w:val="24"/>
        </w:rPr>
        <w:t>Produced and delivered</w:t>
      </w:r>
      <w:r w:rsidR="00A472BD" w:rsidRPr="003F6553">
        <w:rPr>
          <w:rFonts w:ascii="Baskerville Old Face" w:hAnsi="Baskerville Old Face"/>
          <w:sz w:val="24"/>
          <w:szCs w:val="24"/>
        </w:rPr>
        <w:t xml:space="preserve"> results and recommendations from</w:t>
      </w:r>
      <w:r w:rsidR="003A766C" w:rsidRPr="003F6553">
        <w:rPr>
          <w:rFonts w:ascii="Baskerville Old Face" w:hAnsi="Baskerville Old Face"/>
          <w:sz w:val="24"/>
          <w:szCs w:val="24"/>
        </w:rPr>
        <w:t xml:space="preserve"> MHA</w:t>
      </w:r>
      <w:r w:rsidR="00A472BD" w:rsidRPr="003F6553">
        <w:rPr>
          <w:rFonts w:ascii="Baskerville Old Face" w:hAnsi="Baskerville Old Face"/>
          <w:sz w:val="24"/>
          <w:szCs w:val="24"/>
        </w:rPr>
        <w:t xml:space="preserve"> skills </w:t>
      </w:r>
      <w:r w:rsidRPr="003F6553">
        <w:rPr>
          <w:rFonts w:ascii="Baskerville Old Face" w:hAnsi="Baskerville Old Face"/>
          <w:sz w:val="24"/>
          <w:szCs w:val="24"/>
        </w:rPr>
        <w:tab/>
      </w:r>
      <w:r w:rsidR="00D10F44">
        <w:rPr>
          <w:rFonts w:ascii="Baskerville Old Face" w:hAnsi="Baskerville Old Face"/>
          <w:sz w:val="24"/>
          <w:szCs w:val="24"/>
        </w:rPr>
        <w:tab/>
      </w:r>
      <w:r w:rsidR="00D10F44">
        <w:rPr>
          <w:rFonts w:ascii="Baskerville Old Face" w:hAnsi="Baskerville Old Face"/>
          <w:sz w:val="24"/>
          <w:szCs w:val="24"/>
        </w:rPr>
        <w:tab/>
      </w:r>
      <w:r w:rsidR="003A766C" w:rsidRPr="003F6553">
        <w:rPr>
          <w:rFonts w:ascii="Baskerville Old Face" w:hAnsi="Baskerville Old Face"/>
          <w:sz w:val="24"/>
          <w:szCs w:val="24"/>
        </w:rPr>
        <w:t>need</w:t>
      </w:r>
      <w:r w:rsidR="00A472BD" w:rsidRPr="003F6553">
        <w:rPr>
          <w:rFonts w:ascii="Baskerville Old Face" w:hAnsi="Baskerville Old Face"/>
          <w:sz w:val="24"/>
          <w:szCs w:val="24"/>
        </w:rPr>
        <w:t xml:space="preserve"> survey</w:t>
      </w:r>
      <w:r w:rsidR="003A766C" w:rsidRPr="003F6553">
        <w:rPr>
          <w:rFonts w:ascii="Baskerville Old Face" w:hAnsi="Baskerville Old Face"/>
          <w:sz w:val="24"/>
          <w:szCs w:val="24"/>
        </w:rPr>
        <w:t>.</w:t>
      </w:r>
    </w:p>
    <w:p w:rsidR="003A766C" w:rsidRPr="003F6553" w:rsidRDefault="000C76B4" w:rsidP="00234EA6">
      <w:pPr>
        <w:rPr>
          <w:rFonts w:ascii="Baskerville Old Face" w:hAnsi="Baskerville Old Face"/>
          <w:sz w:val="24"/>
          <w:szCs w:val="24"/>
        </w:rPr>
      </w:pPr>
      <w:r w:rsidRPr="003F6553">
        <w:rPr>
          <w:rFonts w:ascii="Baskerville Old Face" w:hAnsi="Baskerville Old Face"/>
          <w:sz w:val="24"/>
          <w:szCs w:val="24"/>
        </w:rPr>
        <w:tab/>
      </w:r>
      <w:r w:rsidR="00D10F44">
        <w:rPr>
          <w:rFonts w:ascii="Baskerville Old Face" w:hAnsi="Baskerville Old Face"/>
          <w:sz w:val="24"/>
          <w:szCs w:val="24"/>
        </w:rPr>
        <w:tab/>
      </w:r>
      <w:r w:rsidR="00901AC8" w:rsidRPr="003F6553">
        <w:rPr>
          <w:rFonts w:ascii="Baskerville Old Face" w:hAnsi="Baskerville Old Face"/>
          <w:sz w:val="24"/>
          <w:szCs w:val="24"/>
        </w:rPr>
        <w:t>3.7</w:t>
      </w:r>
      <w:r w:rsidR="003A766C" w:rsidRPr="003F6553">
        <w:rPr>
          <w:rFonts w:ascii="Baskerville Old Face" w:hAnsi="Baskerville Old Face"/>
          <w:sz w:val="24"/>
          <w:szCs w:val="24"/>
        </w:rPr>
        <w:t>: Staff development &amp; succession Plans produced and utilised by MHA.</w:t>
      </w:r>
    </w:p>
    <w:p w:rsidR="003F6553" w:rsidRPr="00526531" w:rsidRDefault="000C76B4" w:rsidP="001A19F4">
      <w:pPr>
        <w:rPr>
          <w:rFonts w:ascii="Baskerville Old Face" w:hAnsi="Baskerville Old Face"/>
          <w:sz w:val="24"/>
          <w:szCs w:val="24"/>
        </w:rPr>
      </w:pPr>
      <w:r w:rsidRPr="003F6553">
        <w:rPr>
          <w:rFonts w:ascii="Baskerville Old Face" w:hAnsi="Baskerville Old Face"/>
          <w:sz w:val="24"/>
          <w:szCs w:val="24"/>
        </w:rPr>
        <w:tab/>
      </w:r>
      <w:r w:rsidR="00D10F44">
        <w:rPr>
          <w:rFonts w:ascii="Baskerville Old Face" w:hAnsi="Baskerville Old Face"/>
          <w:sz w:val="24"/>
          <w:szCs w:val="24"/>
        </w:rPr>
        <w:tab/>
      </w:r>
      <w:r w:rsidR="00901AC8" w:rsidRPr="003F6553">
        <w:rPr>
          <w:rFonts w:ascii="Baskerville Old Face" w:hAnsi="Baskerville Old Face"/>
          <w:sz w:val="24"/>
          <w:szCs w:val="24"/>
        </w:rPr>
        <w:t>3.8</w:t>
      </w:r>
      <w:r w:rsidR="001A19F4" w:rsidRPr="003F6553">
        <w:rPr>
          <w:rFonts w:ascii="Baskerville Old Face" w:hAnsi="Baskerville Old Face"/>
          <w:sz w:val="24"/>
          <w:szCs w:val="24"/>
        </w:rPr>
        <w:t>: MHA HR capacity</w:t>
      </w:r>
      <w:r w:rsidR="00FD1EDE" w:rsidRPr="003F6553">
        <w:rPr>
          <w:rFonts w:ascii="Baskerville Old Face" w:hAnsi="Baskerville Old Face"/>
          <w:sz w:val="24"/>
          <w:szCs w:val="24"/>
        </w:rPr>
        <w:t>,</w:t>
      </w:r>
      <w:r w:rsidR="001A19F4" w:rsidRPr="003F6553">
        <w:rPr>
          <w:rFonts w:ascii="Baskerville Old Face" w:hAnsi="Baskerville Old Face"/>
          <w:sz w:val="24"/>
          <w:szCs w:val="24"/>
        </w:rPr>
        <w:t xml:space="preserve"> capability</w:t>
      </w:r>
      <w:r w:rsidR="00FD1EDE" w:rsidRPr="003F6553">
        <w:rPr>
          <w:rFonts w:ascii="Baskerville Old Face" w:hAnsi="Baskerville Old Face"/>
          <w:sz w:val="24"/>
          <w:szCs w:val="24"/>
        </w:rPr>
        <w:t xml:space="preserve"> or competence</w:t>
      </w:r>
      <w:r w:rsidR="001A19F4" w:rsidRPr="003F6553">
        <w:rPr>
          <w:rFonts w:ascii="Baskerville Old Face" w:hAnsi="Baskerville Old Face"/>
          <w:sz w:val="24"/>
          <w:szCs w:val="24"/>
        </w:rPr>
        <w:t xml:space="preserve"> enhanced. </w:t>
      </w:r>
    </w:p>
    <w:p w:rsidR="00761B89" w:rsidRPr="00850DBA" w:rsidRDefault="00761B89" w:rsidP="00D10F44">
      <w:pPr>
        <w:ind w:left="720"/>
        <w:rPr>
          <w:rFonts w:ascii="Baskerville Old Face" w:hAnsi="Baskerville Old Face"/>
          <w:b/>
          <w:i/>
          <w:color w:val="C00000"/>
          <w:sz w:val="24"/>
          <w:szCs w:val="24"/>
        </w:rPr>
      </w:pPr>
      <w:r w:rsidRPr="00850DBA">
        <w:rPr>
          <w:rFonts w:ascii="Baskerville Old Face" w:hAnsi="Baskerville Old Face"/>
          <w:b/>
          <w:i/>
          <w:color w:val="C00000"/>
          <w:sz w:val="24"/>
          <w:szCs w:val="24"/>
        </w:rPr>
        <w:t>OUTCOME 3.</w:t>
      </w:r>
    </w:p>
    <w:p w:rsidR="00761B89" w:rsidRPr="003F6553" w:rsidRDefault="00761B89" w:rsidP="003F6553">
      <w:pPr>
        <w:ind w:left="1440"/>
        <w:rPr>
          <w:rFonts w:ascii="Baskerville Old Face" w:hAnsi="Baskerville Old Face"/>
          <w:sz w:val="24"/>
          <w:szCs w:val="24"/>
        </w:rPr>
      </w:pPr>
      <w:r w:rsidRPr="003F6553">
        <w:rPr>
          <w:rFonts w:ascii="Baskerville Old Face" w:hAnsi="Baskerville Old Face"/>
          <w:sz w:val="24"/>
          <w:szCs w:val="24"/>
        </w:rPr>
        <w:t>MHA workforce Capacity and Competence in delivery maximum quality services to the Public</w:t>
      </w:r>
      <w:r w:rsidR="00DE6435" w:rsidRPr="003F6553">
        <w:rPr>
          <w:rFonts w:ascii="Baskerville Old Face" w:hAnsi="Baskerville Old Face"/>
          <w:sz w:val="24"/>
          <w:szCs w:val="24"/>
        </w:rPr>
        <w:t xml:space="preserve"> is optimised</w:t>
      </w:r>
      <w:r w:rsidRPr="003F6553">
        <w:rPr>
          <w:rFonts w:ascii="Baskerville Old Face" w:hAnsi="Baskerville Old Face"/>
          <w:sz w:val="24"/>
          <w:szCs w:val="24"/>
        </w:rPr>
        <w:t xml:space="preserve">. </w:t>
      </w:r>
    </w:p>
    <w:p w:rsidR="001A19F4" w:rsidRPr="003F6553" w:rsidRDefault="00D10F44" w:rsidP="00856AA3">
      <w:pPr>
        <w:rPr>
          <w:rFonts w:ascii="Baskerville Old Face" w:hAnsi="Baskerville Old Face"/>
          <w:b/>
          <w:color w:val="FF0000"/>
          <w:sz w:val="24"/>
          <w:szCs w:val="24"/>
        </w:rPr>
      </w:pPr>
      <w:r>
        <w:rPr>
          <w:rFonts w:ascii="Baskerville Old Face" w:hAnsi="Baskerville Old Face"/>
          <w:b/>
          <w:color w:val="FF0000"/>
          <w:sz w:val="24"/>
          <w:szCs w:val="24"/>
        </w:rPr>
        <w:tab/>
      </w:r>
      <w:r w:rsidR="00341751">
        <w:rPr>
          <w:rFonts w:ascii="Baskerville Old Face" w:hAnsi="Baskerville Old Face"/>
          <w:b/>
          <w:color w:val="FF0000"/>
          <w:sz w:val="24"/>
          <w:szCs w:val="24"/>
        </w:rPr>
        <w:tab/>
      </w:r>
      <w:r w:rsidR="00565C17" w:rsidRPr="003F6553">
        <w:rPr>
          <w:rFonts w:ascii="Baskerville Old Face" w:hAnsi="Baskerville Old Face"/>
          <w:b/>
          <w:color w:val="FF0000"/>
          <w:sz w:val="24"/>
          <w:szCs w:val="24"/>
        </w:rPr>
        <w:t>Key Re</w:t>
      </w:r>
      <w:r w:rsidR="00DE6435" w:rsidRPr="003F6553">
        <w:rPr>
          <w:rFonts w:ascii="Baskerville Old Face" w:hAnsi="Baskerville Old Face"/>
          <w:b/>
          <w:color w:val="FF0000"/>
          <w:sz w:val="24"/>
          <w:szCs w:val="24"/>
        </w:rPr>
        <w:t>sult Areas 4: Prudent Fiscal Management.</w:t>
      </w:r>
    </w:p>
    <w:p w:rsidR="00B6696A" w:rsidRPr="003F6553" w:rsidRDefault="000C76B4" w:rsidP="00856AA3">
      <w:pPr>
        <w:rPr>
          <w:rFonts w:ascii="Baskerville Old Face" w:hAnsi="Baskerville Old Face"/>
          <w:sz w:val="24"/>
          <w:szCs w:val="24"/>
        </w:rPr>
      </w:pPr>
      <w:r w:rsidRPr="003F6553">
        <w:rPr>
          <w:rFonts w:ascii="Baskerville Old Face" w:hAnsi="Baskerville Old Face"/>
          <w:sz w:val="24"/>
          <w:szCs w:val="24"/>
        </w:rPr>
        <w:tab/>
      </w:r>
      <w:r w:rsidR="00D10F44">
        <w:rPr>
          <w:rFonts w:ascii="Baskerville Old Face" w:hAnsi="Baskerville Old Face"/>
          <w:sz w:val="24"/>
          <w:szCs w:val="24"/>
        </w:rPr>
        <w:tab/>
      </w:r>
      <w:r w:rsidR="00901AC8" w:rsidRPr="003F6553">
        <w:rPr>
          <w:rFonts w:ascii="Baskerville Old Face" w:hAnsi="Baskerville Old Face"/>
          <w:sz w:val="24"/>
          <w:szCs w:val="24"/>
        </w:rPr>
        <w:t>4.1</w:t>
      </w:r>
      <w:r w:rsidRPr="003F6553">
        <w:rPr>
          <w:rFonts w:ascii="Baskerville Old Face" w:hAnsi="Baskerville Old Face"/>
          <w:sz w:val="24"/>
          <w:szCs w:val="24"/>
        </w:rPr>
        <w:t xml:space="preserve">: </w:t>
      </w:r>
      <w:r w:rsidR="00B6696A" w:rsidRPr="003F6553">
        <w:rPr>
          <w:rFonts w:ascii="Baskerville Old Face" w:hAnsi="Baskerville Old Face"/>
          <w:sz w:val="24"/>
          <w:szCs w:val="24"/>
        </w:rPr>
        <w:t>Properly coordinated</w:t>
      </w:r>
      <w:r w:rsidR="00286435" w:rsidRPr="003F6553">
        <w:rPr>
          <w:rFonts w:ascii="Baskerville Old Face" w:hAnsi="Baskerville Old Face"/>
          <w:sz w:val="24"/>
          <w:szCs w:val="24"/>
        </w:rPr>
        <w:t xml:space="preserve"> and provided advice on</w:t>
      </w:r>
      <w:r w:rsidR="00B6696A" w:rsidRPr="003F6553">
        <w:rPr>
          <w:rFonts w:ascii="Baskerville Old Face" w:hAnsi="Baskerville Old Face"/>
          <w:sz w:val="24"/>
          <w:szCs w:val="24"/>
        </w:rPr>
        <w:t xml:space="preserve"> the</w:t>
      </w:r>
      <w:r w:rsidR="00286435" w:rsidRPr="003F6553">
        <w:rPr>
          <w:rFonts w:ascii="Baskerville Old Face" w:hAnsi="Baskerville Old Face"/>
          <w:sz w:val="24"/>
          <w:szCs w:val="24"/>
        </w:rPr>
        <w:t xml:space="preserve"> annual</w:t>
      </w:r>
      <w:r w:rsidR="00B6696A" w:rsidRPr="003F6553">
        <w:rPr>
          <w:rFonts w:ascii="Baskerville Old Face" w:hAnsi="Baskerville Old Face"/>
          <w:sz w:val="24"/>
          <w:szCs w:val="24"/>
        </w:rPr>
        <w:t xml:space="preserve"> budget cycle in MHA.</w:t>
      </w:r>
      <w:r w:rsidR="003A3280" w:rsidRPr="003F6553">
        <w:rPr>
          <w:rFonts w:ascii="Baskerville Old Face" w:hAnsi="Baskerville Old Face"/>
          <w:sz w:val="24"/>
          <w:szCs w:val="24"/>
        </w:rPr>
        <w:t xml:space="preserve"> </w:t>
      </w:r>
    </w:p>
    <w:p w:rsidR="000C76B4" w:rsidRPr="003F6553" w:rsidRDefault="00D10F44" w:rsidP="00B6696A">
      <w:pPr>
        <w:ind w:left="720"/>
        <w:rPr>
          <w:rFonts w:ascii="Baskerville Old Face" w:hAnsi="Baskerville Old Face"/>
          <w:sz w:val="24"/>
          <w:szCs w:val="24"/>
        </w:rPr>
      </w:pPr>
      <w:r>
        <w:rPr>
          <w:rFonts w:ascii="Baskerville Old Face" w:hAnsi="Baskerville Old Face"/>
          <w:sz w:val="24"/>
          <w:szCs w:val="24"/>
        </w:rPr>
        <w:tab/>
      </w:r>
      <w:r w:rsidR="00901AC8" w:rsidRPr="003F6553">
        <w:rPr>
          <w:rFonts w:ascii="Baskerville Old Face" w:hAnsi="Baskerville Old Face"/>
          <w:sz w:val="24"/>
          <w:szCs w:val="24"/>
        </w:rPr>
        <w:t>4.2</w:t>
      </w:r>
      <w:r w:rsidR="00B6696A" w:rsidRPr="003F6553">
        <w:rPr>
          <w:rFonts w:ascii="Baskerville Old Face" w:hAnsi="Baskerville Old Face"/>
          <w:sz w:val="24"/>
          <w:szCs w:val="24"/>
        </w:rPr>
        <w:t xml:space="preserve">: </w:t>
      </w:r>
      <w:r w:rsidR="000C76B4" w:rsidRPr="003F6553">
        <w:rPr>
          <w:rFonts w:ascii="Baskerville Old Face" w:hAnsi="Baskerville Old Face"/>
          <w:sz w:val="24"/>
          <w:szCs w:val="24"/>
        </w:rPr>
        <w:t xml:space="preserve">Sufficient financial resources secured in the annual recurrent and development </w:t>
      </w:r>
      <w:r>
        <w:rPr>
          <w:rFonts w:ascii="Baskerville Old Face" w:hAnsi="Baskerville Old Face"/>
          <w:sz w:val="24"/>
          <w:szCs w:val="24"/>
        </w:rPr>
        <w:tab/>
      </w:r>
      <w:r w:rsidR="00C05E5A">
        <w:rPr>
          <w:rFonts w:ascii="Baskerville Old Face" w:hAnsi="Baskerville Old Face"/>
          <w:sz w:val="24"/>
          <w:szCs w:val="24"/>
        </w:rPr>
        <w:t>appropriations</w:t>
      </w:r>
      <w:r w:rsidR="000C76B4" w:rsidRPr="003F6553">
        <w:rPr>
          <w:rFonts w:ascii="Baskerville Old Face" w:hAnsi="Baskerville Old Face"/>
          <w:sz w:val="24"/>
          <w:szCs w:val="24"/>
        </w:rPr>
        <w:t xml:space="preserve"> for all divisions of MHA.</w:t>
      </w:r>
    </w:p>
    <w:p w:rsidR="000C76B4" w:rsidRPr="003F6553" w:rsidRDefault="00D10F44" w:rsidP="003F6553">
      <w:pPr>
        <w:ind w:left="720"/>
        <w:rPr>
          <w:rFonts w:ascii="Baskerville Old Face" w:hAnsi="Baskerville Old Face"/>
          <w:sz w:val="24"/>
          <w:szCs w:val="24"/>
        </w:rPr>
      </w:pPr>
      <w:r>
        <w:rPr>
          <w:rFonts w:ascii="Baskerville Old Face" w:hAnsi="Baskerville Old Face"/>
          <w:sz w:val="24"/>
          <w:szCs w:val="24"/>
        </w:rPr>
        <w:tab/>
      </w:r>
      <w:r w:rsidR="00901AC8" w:rsidRPr="003F6553">
        <w:rPr>
          <w:rFonts w:ascii="Baskerville Old Face" w:hAnsi="Baskerville Old Face"/>
          <w:sz w:val="24"/>
          <w:szCs w:val="24"/>
        </w:rPr>
        <w:t>4.3</w:t>
      </w:r>
      <w:r w:rsidR="000C76B4" w:rsidRPr="003F6553">
        <w:rPr>
          <w:rFonts w:ascii="Baskerville Old Face" w:hAnsi="Baskerville Old Face"/>
          <w:sz w:val="24"/>
          <w:szCs w:val="24"/>
        </w:rPr>
        <w:t xml:space="preserve">: Programmes and projects of MHA are properly costed against phases and </w:t>
      </w:r>
      <w:r>
        <w:rPr>
          <w:rFonts w:ascii="Baskerville Old Face" w:hAnsi="Baskerville Old Face"/>
          <w:sz w:val="24"/>
          <w:szCs w:val="24"/>
        </w:rPr>
        <w:tab/>
      </w:r>
      <w:r w:rsidR="000C76B4" w:rsidRPr="003F6553">
        <w:rPr>
          <w:rFonts w:ascii="Baskerville Old Face" w:hAnsi="Baskerville Old Face"/>
          <w:sz w:val="24"/>
          <w:szCs w:val="24"/>
        </w:rPr>
        <w:t>timelines</w:t>
      </w:r>
      <w:r w:rsidR="00C05E5A">
        <w:rPr>
          <w:rFonts w:ascii="Baskerville Old Face" w:hAnsi="Baskerville Old Face"/>
          <w:sz w:val="24"/>
          <w:szCs w:val="24"/>
        </w:rPr>
        <w:t xml:space="preserve"> and ensure success in implementations</w:t>
      </w:r>
      <w:r w:rsidR="000C76B4" w:rsidRPr="003F6553">
        <w:rPr>
          <w:rFonts w:ascii="Baskerville Old Face" w:hAnsi="Baskerville Old Face"/>
          <w:sz w:val="24"/>
          <w:szCs w:val="24"/>
        </w:rPr>
        <w:t xml:space="preserve">. </w:t>
      </w:r>
    </w:p>
    <w:p w:rsidR="00B6696A" w:rsidRPr="003F6553" w:rsidRDefault="00011264" w:rsidP="00B6696A">
      <w:pPr>
        <w:ind w:left="720"/>
        <w:rPr>
          <w:rFonts w:ascii="Baskerville Old Face" w:hAnsi="Baskerville Old Face"/>
          <w:sz w:val="24"/>
          <w:szCs w:val="24"/>
        </w:rPr>
      </w:pPr>
      <w:r>
        <w:rPr>
          <w:rFonts w:ascii="Baskerville Old Face" w:hAnsi="Baskerville Old Face"/>
          <w:sz w:val="24"/>
          <w:szCs w:val="24"/>
        </w:rPr>
        <w:tab/>
      </w:r>
      <w:r w:rsidR="00901AC8" w:rsidRPr="003F6553">
        <w:rPr>
          <w:rFonts w:ascii="Baskerville Old Face" w:hAnsi="Baskerville Old Face"/>
          <w:sz w:val="24"/>
          <w:szCs w:val="24"/>
        </w:rPr>
        <w:t>4.4</w:t>
      </w:r>
      <w:r w:rsidR="000C76B4" w:rsidRPr="003F6553">
        <w:rPr>
          <w:rFonts w:ascii="Baskerville Old Face" w:hAnsi="Baskerville Old Face"/>
          <w:sz w:val="24"/>
          <w:szCs w:val="24"/>
        </w:rPr>
        <w:t>:</w:t>
      </w:r>
      <w:r w:rsidR="00B6696A" w:rsidRPr="003F6553">
        <w:rPr>
          <w:rFonts w:ascii="Baskerville Old Face" w:hAnsi="Baskerville Old Face"/>
          <w:sz w:val="24"/>
          <w:szCs w:val="24"/>
        </w:rPr>
        <w:t xml:space="preserve"> MHA fully implemented and complied with Public Finance Management Act, </w:t>
      </w:r>
      <w:r>
        <w:rPr>
          <w:rFonts w:ascii="Baskerville Old Face" w:hAnsi="Baskerville Old Face"/>
          <w:sz w:val="24"/>
          <w:szCs w:val="24"/>
        </w:rPr>
        <w:tab/>
      </w:r>
      <w:r w:rsidR="00B6696A" w:rsidRPr="003F6553">
        <w:rPr>
          <w:rFonts w:ascii="Baskerville Old Face" w:hAnsi="Baskerville Old Face"/>
          <w:sz w:val="24"/>
          <w:szCs w:val="24"/>
        </w:rPr>
        <w:t xml:space="preserve">Financial Instructions, Tender Processes/ Procurement protocols during sequences of </w:t>
      </w:r>
      <w:r>
        <w:rPr>
          <w:rFonts w:ascii="Baskerville Old Face" w:hAnsi="Baskerville Old Face"/>
          <w:sz w:val="24"/>
          <w:szCs w:val="24"/>
        </w:rPr>
        <w:tab/>
      </w:r>
      <w:r w:rsidR="00B6696A" w:rsidRPr="003F6553">
        <w:rPr>
          <w:rFonts w:ascii="Baskerville Old Face" w:hAnsi="Baskerville Old Face"/>
          <w:sz w:val="24"/>
          <w:szCs w:val="24"/>
        </w:rPr>
        <w:t xml:space="preserve">implementation of Government’s policies and mandates via Annual work programmes </w:t>
      </w:r>
      <w:r>
        <w:rPr>
          <w:rFonts w:ascii="Baskerville Old Face" w:hAnsi="Baskerville Old Face"/>
          <w:sz w:val="24"/>
          <w:szCs w:val="24"/>
        </w:rPr>
        <w:tab/>
      </w:r>
      <w:r w:rsidR="00B6696A" w:rsidRPr="003F6553">
        <w:rPr>
          <w:rFonts w:ascii="Baskerville Old Face" w:hAnsi="Baskerville Old Face"/>
          <w:sz w:val="24"/>
          <w:szCs w:val="24"/>
        </w:rPr>
        <w:t>(instilled control).</w:t>
      </w:r>
    </w:p>
    <w:p w:rsidR="000C76B4" w:rsidRPr="003F6553" w:rsidRDefault="00011264" w:rsidP="00B6696A">
      <w:pPr>
        <w:ind w:left="720"/>
        <w:rPr>
          <w:rFonts w:ascii="Baskerville Old Face" w:hAnsi="Baskerville Old Face"/>
          <w:sz w:val="24"/>
          <w:szCs w:val="24"/>
        </w:rPr>
      </w:pPr>
      <w:r>
        <w:rPr>
          <w:rFonts w:ascii="Baskerville Old Face" w:hAnsi="Baskerville Old Face"/>
          <w:sz w:val="24"/>
          <w:szCs w:val="24"/>
        </w:rPr>
        <w:tab/>
      </w:r>
      <w:r w:rsidR="00901AC8" w:rsidRPr="003F6553">
        <w:rPr>
          <w:rFonts w:ascii="Baskerville Old Face" w:hAnsi="Baskerville Old Face"/>
          <w:sz w:val="24"/>
          <w:szCs w:val="24"/>
        </w:rPr>
        <w:t>4.5</w:t>
      </w:r>
      <w:r w:rsidR="00B6696A" w:rsidRPr="003F6553">
        <w:rPr>
          <w:rFonts w:ascii="Baskerville Old Face" w:hAnsi="Baskerville Old Face"/>
          <w:sz w:val="24"/>
          <w:szCs w:val="24"/>
        </w:rPr>
        <w:t>:  Financial Reports</w:t>
      </w:r>
      <w:r w:rsidR="003A3280" w:rsidRPr="003F6553">
        <w:rPr>
          <w:rFonts w:ascii="Baskerville Old Face" w:hAnsi="Baskerville Old Face"/>
          <w:sz w:val="24"/>
          <w:szCs w:val="24"/>
        </w:rPr>
        <w:t xml:space="preserve"> with update financial status</w:t>
      </w:r>
      <w:r w:rsidR="00B6696A" w:rsidRPr="003F6553">
        <w:rPr>
          <w:rFonts w:ascii="Baskerville Old Face" w:hAnsi="Baskerville Old Face"/>
          <w:sz w:val="24"/>
          <w:szCs w:val="24"/>
        </w:rPr>
        <w:t xml:space="preserve"> delivered at appropriate timing </w:t>
      </w:r>
      <w:r>
        <w:rPr>
          <w:rFonts w:ascii="Baskerville Old Face" w:hAnsi="Baskerville Old Face"/>
          <w:sz w:val="24"/>
          <w:szCs w:val="24"/>
        </w:rPr>
        <w:tab/>
      </w:r>
      <w:r w:rsidR="00B6696A" w:rsidRPr="003F6553">
        <w:rPr>
          <w:rFonts w:ascii="Baskerville Old Face" w:hAnsi="Baskerville Old Face"/>
          <w:sz w:val="24"/>
          <w:szCs w:val="24"/>
        </w:rPr>
        <w:t xml:space="preserve">(quarterly, bi-annually and annually). </w:t>
      </w:r>
      <w:r w:rsidR="003A3280" w:rsidRPr="003F6553">
        <w:rPr>
          <w:rFonts w:ascii="Baskerville Old Face" w:hAnsi="Baskerville Old Face"/>
          <w:sz w:val="24"/>
          <w:szCs w:val="24"/>
        </w:rPr>
        <w:t xml:space="preserve">Divisions are properly informed of their Budget </w:t>
      </w:r>
      <w:r w:rsidR="007334FD">
        <w:rPr>
          <w:rFonts w:ascii="Baskerville Old Face" w:hAnsi="Baskerville Old Face"/>
          <w:sz w:val="24"/>
          <w:szCs w:val="24"/>
        </w:rPr>
        <w:tab/>
      </w:r>
      <w:r w:rsidR="003A3280" w:rsidRPr="003F6553">
        <w:rPr>
          <w:rFonts w:ascii="Baskerville Old Face" w:hAnsi="Baskerville Old Face"/>
          <w:sz w:val="24"/>
          <w:szCs w:val="24"/>
        </w:rPr>
        <w:t>statuses.</w:t>
      </w:r>
    </w:p>
    <w:p w:rsidR="003A3280" w:rsidRPr="003F6553" w:rsidRDefault="00011264" w:rsidP="00B6696A">
      <w:pPr>
        <w:ind w:left="720"/>
        <w:rPr>
          <w:rFonts w:ascii="Baskerville Old Face" w:hAnsi="Baskerville Old Face"/>
          <w:sz w:val="24"/>
          <w:szCs w:val="24"/>
        </w:rPr>
      </w:pPr>
      <w:r>
        <w:rPr>
          <w:rFonts w:ascii="Baskerville Old Face" w:hAnsi="Baskerville Old Face"/>
          <w:sz w:val="24"/>
          <w:szCs w:val="24"/>
        </w:rPr>
        <w:tab/>
      </w:r>
      <w:r w:rsidR="00901AC8" w:rsidRPr="003F6553">
        <w:rPr>
          <w:rFonts w:ascii="Baskerville Old Face" w:hAnsi="Baskerville Old Face"/>
          <w:sz w:val="24"/>
          <w:szCs w:val="24"/>
        </w:rPr>
        <w:t>4.6</w:t>
      </w:r>
      <w:r w:rsidR="003A3280" w:rsidRPr="003F6553">
        <w:rPr>
          <w:rFonts w:ascii="Baskerville Old Face" w:hAnsi="Baskerville Old Face"/>
          <w:sz w:val="24"/>
          <w:szCs w:val="24"/>
        </w:rPr>
        <w:t xml:space="preserve">: Payments and financial supports to projects, work programmes are </w:t>
      </w:r>
      <w:r w:rsidR="00DA3B1B">
        <w:rPr>
          <w:rFonts w:ascii="Baskerville Old Face" w:hAnsi="Baskerville Old Face"/>
          <w:sz w:val="24"/>
          <w:szCs w:val="24"/>
        </w:rPr>
        <w:t xml:space="preserve">effectively </w:t>
      </w:r>
      <w:r w:rsidR="00DA3B1B">
        <w:rPr>
          <w:rFonts w:ascii="Baskerville Old Face" w:hAnsi="Baskerville Old Face"/>
          <w:sz w:val="24"/>
          <w:szCs w:val="24"/>
        </w:rPr>
        <w:tab/>
      </w:r>
      <w:r w:rsidR="003A3280" w:rsidRPr="003F6553">
        <w:rPr>
          <w:rFonts w:ascii="Baskerville Old Face" w:hAnsi="Baskerville Old Face"/>
          <w:sz w:val="24"/>
          <w:szCs w:val="24"/>
        </w:rPr>
        <w:t xml:space="preserve">delivered on time. </w:t>
      </w:r>
    </w:p>
    <w:p w:rsidR="00D73D2D" w:rsidRPr="003F6553" w:rsidRDefault="00011264" w:rsidP="00D73D2D">
      <w:pPr>
        <w:ind w:left="720"/>
        <w:rPr>
          <w:rFonts w:ascii="Baskerville Old Face" w:hAnsi="Baskerville Old Face"/>
          <w:sz w:val="24"/>
          <w:szCs w:val="24"/>
        </w:rPr>
      </w:pPr>
      <w:r>
        <w:rPr>
          <w:rFonts w:ascii="Baskerville Old Face" w:hAnsi="Baskerville Old Face"/>
          <w:sz w:val="24"/>
          <w:szCs w:val="24"/>
        </w:rPr>
        <w:tab/>
      </w:r>
      <w:r w:rsidR="00901AC8" w:rsidRPr="003F6553">
        <w:rPr>
          <w:rFonts w:ascii="Baskerville Old Face" w:hAnsi="Baskerville Old Face"/>
          <w:sz w:val="24"/>
          <w:szCs w:val="24"/>
        </w:rPr>
        <w:t>4.7</w:t>
      </w:r>
      <w:r w:rsidR="003A3280" w:rsidRPr="003F6553">
        <w:rPr>
          <w:rFonts w:ascii="Baskerville Old Face" w:hAnsi="Baskerville Old Face"/>
          <w:sz w:val="24"/>
          <w:szCs w:val="24"/>
        </w:rPr>
        <w:t xml:space="preserve">: Audit of the MHA annual </w:t>
      </w:r>
      <w:r w:rsidR="00D73D2D" w:rsidRPr="003F6553">
        <w:rPr>
          <w:rFonts w:ascii="Baskerville Old Face" w:hAnsi="Baskerville Old Face"/>
          <w:sz w:val="24"/>
          <w:szCs w:val="24"/>
        </w:rPr>
        <w:t>accounts are delivered on time.</w:t>
      </w:r>
    </w:p>
    <w:p w:rsidR="009A24DE" w:rsidRPr="003F6553" w:rsidRDefault="00011264" w:rsidP="00D73D2D">
      <w:pPr>
        <w:ind w:left="720"/>
        <w:rPr>
          <w:rFonts w:ascii="Baskerville Old Face" w:hAnsi="Baskerville Old Face"/>
          <w:sz w:val="24"/>
          <w:szCs w:val="24"/>
        </w:rPr>
      </w:pPr>
      <w:r>
        <w:rPr>
          <w:rFonts w:ascii="Baskerville Old Face" w:hAnsi="Baskerville Old Face"/>
          <w:sz w:val="24"/>
          <w:szCs w:val="24"/>
        </w:rPr>
        <w:tab/>
      </w:r>
      <w:r w:rsidR="009A24DE" w:rsidRPr="003F6553">
        <w:rPr>
          <w:rFonts w:ascii="Baskerville Old Face" w:hAnsi="Baskerville Old Face"/>
          <w:sz w:val="24"/>
          <w:szCs w:val="24"/>
        </w:rPr>
        <w:t xml:space="preserve">4.8: </w:t>
      </w:r>
      <w:r w:rsidR="002E2314" w:rsidRPr="003F6553">
        <w:rPr>
          <w:rFonts w:ascii="Baskerville Old Face" w:hAnsi="Baskerville Old Face"/>
          <w:sz w:val="24"/>
          <w:szCs w:val="24"/>
        </w:rPr>
        <w:t>delivered</w:t>
      </w:r>
      <w:r w:rsidR="009A24DE" w:rsidRPr="003F6553">
        <w:rPr>
          <w:rFonts w:ascii="Baskerville Old Face" w:hAnsi="Baskerville Old Face"/>
          <w:sz w:val="24"/>
          <w:szCs w:val="24"/>
        </w:rPr>
        <w:t xml:space="preserve"> up to date inventory of all office facilities and assets.</w:t>
      </w:r>
    </w:p>
    <w:p w:rsidR="00DA3B1B" w:rsidRDefault="00DA3B1B" w:rsidP="00D73D2D">
      <w:pPr>
        <w:ind w:left="720"/>
        <w:rPr>
          <w:rFonts w:ascii="Baskerville Old Face" w:hAnsi="Baskerville Old Face"/>
          <w:b/>
          <w:i/>
          <w:color w:val="C00000"/>
          <w:sz w:val="24"/>
          <w:szCs w:val="24"/>
        </w:rPr>
      </w:pPr>
    </w:p>
    <w:p w:rsidR="00761B89" w:rsidRPr="00850DBA" w:rsidRDefault="00761B89" w:rsidP="00D73D2D">
      <w:pPr>
        <w:ind w:left="720"/>
        <w:rPr>
          <w:rFonts w:ascii="Baskerville Old Face" w:hAnsi="Baskerville Old Face"/>
          <w:b/>
          <w:i/>
          <w:color w:val="C00000"/>
          <w:sz w:val="24"/>
          <w:szCs w:val="24"/>
        </w:rPr>
      </w:pPr>
      <w:r w:rsidRPr="00850DBA">
        <w:rPr>
          <w:rFonts w:ascii="Baskerville Old Face" w:hAnsi="Baskerville Old Face"/>
          <w:b/>
          <w:i/>
          <w:color w:val="C00000"/>
          <w:sz w:val="24"/>
          <w:szCs w:val="24"/>
        </w:rPr>
        <w:t>OUTCOME 4.</w:t>
      </w:r>
    </w:p>
    <w:p w:rsidR="00DE6435" w:rsidRPr="003F6553" w:rsidRDefault="009C2DF6" w:rsidP="003F6553">
      <w:pPr>
        <w:ind w:left="1440"/>
        <w:rPr>
          <w:rFonts w:ascii="Baskerville Old Face" w:hAnsi="Baskerville Old Face"/>
          <w:sz w:val="24"/>
          <w:szCs w:val="24"/>
        </w:rPr>
      </w:pPr>
      <w:r w:rsidRPr="003F6553">
        <w:rPr>
          <w:rFonts w:ascii="Baskerville Old Face" w:hAnsi="Baskerville Old Face"/>
          <w:sz w:val="24"/>
          <w:szCs w:val="24"/>
        </w:rPr>
        <w:t xml:space="preserve"> </w:t>
      </w:r>
      <w:r w:rsidR="00DA3B1B">
        <w:rPr>
          <w:rFonts w:ascii="Baskerville Old Face" w:hAnsi="Baskerville Old Face"/>
          <w:sz w:val="24"/>
          <w:szCs w:val="24"/>
        </w:rPr>
        <w:t xml:space="preserve">Realised </w:t>
      </w:r>
      <w:r w:rsidR="00DE6435" w:rsidRPr="003F6553">
        <w:rPr>
          <w:rFonts w:ascii="Baskerville Old Face" w:hAnsi="Baskerville Old Face"/>
          <w:sz w:val="24"/>
          <w:szCs w:val="24"/>
        </w:rPr>
        <w:t>Prudent</w:t>
      </w:r>
      <w:r w:rsidR="00D35C48" w:rsidRPr="003F6553">
        <w:rPr>
          <w:rFonts w:ascii="Baskerville Old Face" w:hAnsi="Baskerville Old Face"/>
          <w:sz w:val="24"/>
          <w:szCs w:val="24"/>
        </w:rPr>
        <w:t xml:space="preserve"> </w:t>
      </w:r>
      <w:r w:rsidR="00D442DB" w:rsidRPr="003F6553">
        <w:rPr>
          <w:rFonts w:ascii="Baskerville Old Face" w:hAnsi="Baskerville Old Face"/>
          <w:sz w:val="24"/>
          <w:szCs w:val="24"/>
        </w:rPr>
        <w:t xml:space="preserve">Fiscal Management </w:t>
      </w:r>
      <w:r w:rsidR="00D35C48" w:rsidRPr="003F6553">
        <w:rPr>
          <w:rFonts w:ascii="Baskerville Old Face" w:hAnsi="Baskerville Old Face"/>
          <w:sz w:val="24"/>
          <w:szCs w:val="24"/>
        </w:rPr>
        <w:t>of MHA accounts</w:t>
      </w:r>
      <w:r w:rsidR="00D442DB" w:rsidRPr="003F6553">
        <w:rPr>
          <w:rFonts w:ascii="Baskerville Old Face" w:hAnsi="Baskerville Old Face"/>
          <w:sz w:val="24"/>
          <w:szCs w:val="24"/>
        </w:rPr>
        <w:t>, financial</w:t>
      </w:r>
      <w:r w:rsidR="00D35C48" w:rsidRPr="003F6553">
        <w:rPr>
          <w:rFonts w:ascii="Baskerville Old Face" w:hAnsi="Baskerville Old Face"/>
          <w:sz w:val="24"/>
          <w:szCs w:val="24"/>
        </w:rPr>
        <w:t xml:space="preserve"> resources</w:t>
      </w:r>
      <w:r w:rsidR="00D442DB" w:rsidRPr="003F6553">
        <w:rPr>
          <w:rFonts w:ascii="Baskerville Old Face" w:hAnsi="Baskerville Old Face"/>
          <w:sz w:val="24"/>
          <w:szCs w:val="24"/>
        </w:rPr>
        <w:t xml:space="preserve">, </w:t>
      </w:r>
      <w:r w:rsidRPr="003F6553">
        <w:rPr>
          <w:rFonts w:ascii="Baskerville Old Face" w:hAnsi="Baskerville Old Face"/>
          <w:sz w:val="24"/>
          <w:szCs w:val="24"/>
        </w:rPr>
        <w:t>office assets and facilities</w:t>
      </w:r>
      <w:r w:rsidR="00D35C48" w:rsidRPr="003F6553">
        <w:rPr>
          <w:rFonts w:ascii="Baskerville Old Face" w:hAnsi="Baskerville Old Face"/>
          <w:sz w:val="24"/>
          <w:szCs w:val="24"/>
        </w:rPr>
        <w:t xml:space="preserve">. </w:t>
      </w:r>
    </w:p>
    <w:p w:rsidR="00DE6435" w:rsidRPr="003F6553" w:rsidRDefault="00341751" w:rsidP="00011264">
      <w:pPr>
        <w:ind w:left="720"/>
        <w:rPr>
          <w:rFonts w:ascii="Baskerville Old Face" w:hAnsi="Baskerville Old Face"/>
          <w:b/>
          <w:color w:val="FF0000"/>
          <w:sz w:val="24"/>
          <w:szCs w:val="24"/>
        </w:rPr>
      </w:pPr>
      <w:r>
        <w:rPr>
          <w:rFonts w:ascii="Baskerville Old Face" w:hAnsi="Baskerville Old Face"/>
          <w:b/>
          <w:color w:val="FF0000"/>
          <w:sz w:val="24"/>
          <w:szCs w:val="24"/>
        </w:rPr>
        <w:tab/>
      </w:r>
      <w:r w:rsidR="00DE6435" w:rsidRPr="003F6553">
        <w:rPr>
          <w:rFonts w:ascii="Baskerville Old Face" w:hAnsi="Baskerville Old Face"/>
          <w:b/>
          <w:color w:val="FF0000"/>
          <w:sz w:val="24"/>
          <w:szCs w:val="24"/>
        </w:rPr>
        <w:t>Key Result Areas 5: Reporting and Ensuring accountability.</w:t>
      </w:r>
    </w:p>
    <w:p w:rsidR="00DE6435" w:rsidRPr="003F6553" w:rsidRDefault="00011264" w:rsidP="00856AA3">
      <w:pPr>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sidR="00DE6435" w:rsidRPr="003F6553">
        <w:rPr>
          <w:rFonts w:ascii="Baskerville Old Face" w:hAnsi="Baskerville Old Face"/>
          <w:sz w:val="24"/>
          <w:szCs w:val="24"/>
        </w:rPr>
        <w:t xml:space="preserve">5.1: </w:t>
      </w:r>
      <w:r w:rsidR="00A65CE3" w:rsidRPr="003F6553">
        <w:rPr>
          <w:rFonts w:ascii="Baskerville Old Face" w:hAnsi="Baskerville Old Face"/>
          <w:sz w:val="24"/>
          <w:szCs w:val="24"/>
        </w:rPr>
        <w:t>weekly debriefs</w:t>
      </w:r>
      <w:r w:rsidR="00A65CE3">
        <w:rPr>
          <w:rFonts w:ascii="Baskerville Old Face" w:hAnsi="Baskerville Old Face"/>
          <w:sz w:val="24"/>
          <w:szCs w:val="24"/>
        </w:rPr>
        <w:t xml:space="preserve"> monthly reports and quarterly reports by staff to supervisors and </w:t>
      </w:r>
      <w:r w:rsidR="00A65CE3">
        <w:rPr>
          <w:rFonts w:ascii="Baskerville Old Face" w:hAnsi="Baskerville Old Face"/>
          <w:sz w:val="24"/>
          <w:szCs w:val="24"/>
        </w:rPr>
        <w:tab/>
      </w:r>
      <w:r w:rsidR="00A65CE3">
        <w:rPr>
          <w:rFonts w:ascii="Baskerville Old Face" w:hAnsi="Baskerville Old Face"/>
          <w:sz w:val="24"/>
          <w:szCs w:val="24"/>
        </w:rPr>
        <w:tab/>
        <w:t>the Permanent Secretary on the progressive implementations of work programmes and</w:t>
      </w:r>
      <w:r>
        <w:rPr>
          <w:rFonts w:ascii="Baskerville Old Face" w:hAnsi="Baskerville Old Face"/>
          <w:sz w:val="24"/>
          <w:szCs w:val="24"/>
        </w:rPr>
        <w:tab/>
      </w:r>
      <w:r w:rsidR="00A65CE3">
        <w:rPr>
          <w:rFonts w:ascii="Baskerville Old Face" w:hAnsi="Baskerville Old Face"/>
          <w:sz w:val="24"/>
          <w:szCs w:val="24"/>
        </w:rPr>
        <w:tab/>
      </w:r>
      <w:r w:rsidR="00DE6435" w:rsidRPr="003F6553">
        <w:rPr>
          <w:rFonts w:ascii="Baskerville Old Face" w:hAnsi="Baskerville Old Face"/>
          <w:sz w:val="24"/>
          <w:szCs w:val="24"/>
        </w:rPr>
        <w:t xml:space="preserve">operations in each </w:t>
      </w:r>
      <w:r w:rsidR="009162C2" w:rsidRPr="003F6553">
        <w:rPr>
          <w:rFonts w:ascii="Baskerville Old Face" w:hAnsi="Baskerville Old Face"/>
          <w:sz w:val="24"/>
          <w:szCs w:val="24"/>
        </w:rPr>
        <w:t>division</w:t>
      </w:r>
      <w:r w:rsidR="00DE6435" w:rsidRPr="003F6553">
        <w:rPr>
          <w:rFonts w:ascii="Baskerville Old Face" w:hAnsi="Baskerville Old Face"/>
          <w:sz w:val="24"/>
          <w:szCs w:val="24"/>
        </w:rPr>
        <w:t xml:space="preserve"> delivered</w:t>
      </w:r>
      <w:r w:rsidR="00E605DB" w:rsidRPr="003F6553">
        <w:rPr>
          <w:rFonts w:ascii="Baskerville Old Face" w:hAnsi="Baskerville Old Face"/>
          <w:sz w:val="24"/>
          <w:szCs w:val="24"/>
        </w:rPr>
        <w:t xml:space="preserve"> in timely manners.</w:t>
      </w:r>
    </w:p>
    <w:p w:rsidR="00E605DB" w:rsidRPr="003F6553" w:rsidRDefault="00E605DB" w:rsidP="00011264">
      <w:pPr>
        <w:ind w:left="1440"/>
        <w:rPr>
          <w:rFonts w:ascii="Baskerville Old Face" w:hAnsi="Baskerville Old Face"/>
          <w:sz w:val="24"/>
          <w:szCs w:val="24"/>
        </w:rPr>
      </w:pPr>
      <w:r w:rsidRPr="003F6553">
        <w:rPr>
          <w:rFonts w:ascii="Baskerville Old Face" w:hAnsi="Baskerville Old Face"/>
          <w:sz w:val="24"/>
          <w:szCs w:val="24"/>
        </w:rPr>
        <w:lastRenderedPageBreak/>
        <w:t xml:space="preserve">5.2: Quarterly </w:t>
      </w:r>
      <w:r w:rsidR="009162C2" w:rsidRPr="003F6553">
        <w:rPr>
          <w:rFonts w:ascii="Baskerville Old Face" w:hAnsi="Baskerville Old Face"/>
          <w:sz w:val="24"/>
          <w:szCs w:val="24"/>
        </w:rPr>
        <w:t>R</w:t>
      </w:r>
      <w:r w:rsidRPr="003F6553">
        <w:rPr>
          <w:rFonts w:ascii="Baskerville Old Face" w:hAnsi="Baskerville Old Face"/>
          <w:sz w:val="24"/>
          <w:szCs w:val="24"/>
        </w:rPr>
        <w:t>eports on implementation Policy priorities</w:t>
      </w:r>
      <w:r w:rsidR="009162C2" w:rsidRPr="003F6553">
        <w:rPr>
          <w:rFonts w:ascii="Baskerville Old Face" w:hAnsi="Baskerville Old Face"/>
          <w:sz w:val="24"/>
          <w:szCs w:val="24"/>
        </w:rPr>
        <w:t xml:space="preserve"> and mandates</w:t>
      </w:r>
      <w:r w:rsidRPr="003F6553">
        <w:rPr>
          <w:rFonts w:ascii="Baskerville Old Face" w:hAnsi="Baskerville Old Face"/>
          <w:sz w:val="24"/>
          <w:szCs w:val="24"/>
        </w:rPr>
        <w:t xml:space="preserve"> in MHA delivered to PS-MHA, Minister</w:t>
      </w:r>
      <w:r w:rsidR="009162C2" w:rsidRPr="003F6553">
        <w:rPr>
          <w:rFonts w:ascii="Baskerville Old Face" w:hAnsi="Baskerville Old Face"/>
          <w:sz w:val="24"/>
          <w:szCs w:val="24"/>
        </w:rPr>
        <w:t>,</w:t>
      </w:r>
      <w:r w:rsidRPr="003F6553">
        <w:rPr>
          <w:rFonts w:ascii="Baskerville Old Face" w:hAnsi="Baskerville Old Face"/>
          <w:sz w:val="24"/>
          <w:szCs w:val="24"/>
        </w:rPr>
        <w:t xml:space="preserve"> PMO</w:t>
      </w:r>
      <w:r w:rsidR="009162C2" w:rsidRPr="003F6553">
        <w:rPr>
          <w:rFonts w:ascii="Baskerville Old Face" w:hAnsi="Baskerville Old Face"/>
          <w:sz w:val="24"/>
          <w:szCs w:val="24"/>
        </w:rPr>
        <w:t xml:space="preserve"> and the Governor General at appropriate timings</w:t>
      </w:r>
      <w:r w:rsidRPr="003F6553">
        <w:rPr>
          <w:rFonts w:ascii="Baskerville Old Face" w:hAnsi="Baskerville Old Face"/>
          <w:sz w:val="24"/>
          <w:szCs w:val="24"/>
        </w:rPr>
        <w:t>.</w:t>
      </w:r>
    </w:p>
    <w:p w:rsidR="009162C2" w:rsidRPr="003F6553" w:rsidRDefault="00E605DB" w:rsidP="00011264">
      <w:pPr>
        <w:ind w:left="1440"/>
        <w:rPr>
          <w:rFonts w:ascii="Baskerville Old Face" w:hAnsi="Baskerville Old Face"/>
          <w:sz w:val="24"/>
          <w:szCs w:val="24"/>
        </w:rPr>
      </w:pPr>
      <w:r w:rsidRPr="003F6553">
        <w:rPr>
          <w:rFonts w:ascii="Baskerville Old Face" w:hAnsi="Baskerville Old Face"/>
          <w:sz w:val="24"/>
          <w:szCs w:val="24"/>
        </w:rPr>
        <w:t xml:space="preserve">5.3: 4 Annual Reports (2016-2019) </w:t>
      </w:r>
      <w:r w:rsidR="009162C2" w:rsidRPr="003F6553">
        <w:rPr>
          <w:rFonts w:ascii="Baskerville Old Face" w:hAnsi="Baskerville Old Face"/>
          <w:sz w:val="24"/>
          <w:szCs w:val="24"/>
        </w:rPr>
        <w:t>P</w:t>
      </w:r>
      <w:r w:rsidRPr="003F6553">
        <w:rPr>
          <w:rFonts w:ascii="Baskerville Old Face" w:hAnsi="Baskerville Old Face"/>
          <w:sz w:val="24"/>
          <w:szCs w:val="24"/>
        </w:rPr>
        <w:t xml:space="preserve">roduced and delivered to Cabinet, </w:t>
      </w:r>
      <w:r w:rsidR="009162C2" w:rsidRPr="003F6553">
        <w:rPr>
          <w:rFonts w:ascii="Baskerville Old Face" w:hAnsi="Baskerville Old Face"/>
          <w:sz w:val="24"/>
          <w:szCs w:val="24"/>
        </w:rPr>
        <w:t xml:space="preserve">Public Accounts Committee, </w:t>
      </w:r>
      <w:r w:rsidRPr="003F6553">
        <w:rPr>
          <w:rFonts w:ascii="Baskerville Old Face" w:hAnsi="Baskerville Old Face"/>
          <w:sz w:val="24"/>
          <w:szCs w:val="24"/>
        </w:rPr>
        <w:t>Parliament</w:t>
      </w:r>
      <w:r w:rsidR="005E2EF5" w:rsidRPr="003F6553">
        <w:rPr>
          <w:rFonts w:ascii="Baskerville Old Face" w:hAnsi="Baskerville Old Face"/>
          <w:sz w:val="24"/>
          <w:szCs w:val="24"/>
        </w:rPr>
        <w:t>,</w:t>
      </w:r>
      <w:r w:rsidRPr="003F6553">
        <w:rPr>
          <w:rFonts w:ascii="Baskerville Old Face" w:hAnsi="Baskerville Old Face"/>
          <w:sz w:val="24"/>
          <w:szCs w:val="24"/>
        </w:rPr>
        <w:t xml:space="preserve"> Stakeholders</w:t>
      </w:r>
      <w:r w:rsidR="005E2EF5" w:rsidRPr="003F6553">
        <w:rPr>
          <w:rFonts w:ascii="Baskerville Old Face" w:hAnsi="Baskerville Old Face"/>
          <w:sz w:val="24"/>
          <w:szCs w:val="24"/>
        </w:rPr>
        <w:t xml:space="preserve"> and the Public</w:t>
      </w:r>
      <w:r w:rsidRPr="003F6553">
        <w:rPr>
          <w:rFonts w:ascii="Baskerville Old Face" w:hAnsi="Baskerville Old Face"/>
          <w:sz w:val="24"/>
          <w:szCs w:val="24"/>
        </w:rPr>
        <w:t xml:space="preserve"> for accountability purposes. </w:t>
      </w:r>
    </w:p>
    <w:p w:rsidR="009162C2" w:rsidRPr="00850DBA" w:rsidRDefault="00D10D9D" w:rsidP="00011264">
      <w:pPr>
        <w:ind w:firstLine="720"/>
        <w:rPr>
          <w:rFonts w:ascii="Baskerville Old Face" w:hAnsi="Baskerville Old Face"/>
          <w:b/>
          <w:i/>
          <w:color w:val="C00000"/>
          <w:sz w:val="24"/>
          <w:szCs w:val="24"/>
        </w:rPr>
      </w:pPr>
      <w:r w:rsidRPr="00850DBA">
        <w:rPr>
          <w:rFonts w:ascii="Baskerville Old Face" w:hAnsi="Baskerville Old Face"/>
          <w:b/>
          <w:i/>
          <w:color w:val="C00000"/>
          <w:sz w:val="24"/>
          <w:szCs w:val="24"/>
        </w:rPr>
        <w:t xml:space="preserve">OUTCOME 5. </w:t>
      </w:r>
    </w:p>
    <w:p w:rsidR="009162C2" w:rsidRPr="003F6553" w:rsidRDefault="009162C2" w:rsidP="00A060F0">
      <w:pPr>
        <w:ind w:left="1440"/>
        <w:rPr>
          <w:rFonts w:ascii="Baskerville Old Face" w:hAnsi="Baskerville Old Face"/>
          <w:sz w:val="24"/>
          <w:szCs w:val="24"/>
        </w:rPr>
      </w:pPr>
      <w:r w:rsidRPr="003F6553">
        <w:rPr>
          <w:rFonts w:ascii="Baskerville Old Face" w:hAnsi="Baskerville Old Face"/>
          <w:sz w:val="24"/>
          <w:szCs w:val="24"/>
        </w:rPr>
        <w:t xml:space="preserve">Decisions are informed with </w:t>
      </w:r>
      <w:r w:rsidR="00D10D9D" w:rsidRPr="003F6553">
        <w:rPr>
          <w:rFonts w:ascii="Baskerville Old Face" w:hAnsi="Baskerville Old Face"/>
          <w:sz w:val="24"/>
          <w:szCs w:val="24"/>
        </w:rPr>
        <w:t xml:space="preserve">appropriate </w:t>
      </w:r>
      <w:r w:rsidRPr="003F6553">
        <w:rPr>
          <w:rFonts w:ascii="Baskerville Old Face" w:hAnsi="Baskerville Old Face"/>
          <w:sz w:val="24"/>
          <w:szCs w:val="24"/>
        </w:rPr>
        <w:t xml:space="preserve">merits and accountability for resources used </w:t>
      </w:r>
      <w:r w:rsidR="00D10D9D" w:rsidRPr="003F6553">
        <w:rPr>
          <w:rFonts w:ascii="Baskerville Old Face" w:hAnsi="Baskerville Old Face"/>
          <w:sz w:val="24"/>
          <w:szCs w:val="24"/>
        </w:rPr>
        <w:t>realized</w:t>
      </w:r>
      <w:r w:rsidRPr="003F6553">
        <w:rPr>
          <w:rFonts w:ascii="Baskerville Old Face" w:hAnsi="Baskerville Old Face"/>
          <w:sz w:val="24"/>
          <w:szCs w:val="24"/>
        </w:rPr>
        <w:t xml:space="preserve">. </w:t>
      </w:r>
    </w:p>
    <w:p w:rsidR="00531A65" w:rsidRPr="003F6553" w:rsidRDefault="00531A65" w:rsidP="00011264">
      <w:pPr>
        <w:ind w:left="720" w:firstLine="720"/>
        <w:rPr>
          <w:rFonts w:ascii="Baskerville Old Face" w:hAnsi="Baskerville Old Face"/>
          <w:b/>
          <w:color w:val="FF0000"/>
          <w:sz w:val="24"/>
          <w:szCs w:val="24"/>
        </w:rPr>
      </w:pPr>
      <w:r w:rsidRPr="003F6553">
        <w:rPr>
          <w:rFonts w:ascii="Baskerville Old Face" w:hAnsi="Baskerville Old Face"/>
          <w:b/>
          <w:color w:val="FF0000"/>
          <w:sz w:val="24"/>
          <w:szCs w:val="24"/>
        </w:rPr>
        <w:t>Key Result Areas 6: Public Relations.</w:t>
      </w:r>
    </w:p>
    <w:p w:rsidR="00531A65" w:rsidRPr="003F6553" w:rsidRDefault="00531A65" w:rsidP="00011264">
      <w:pPr>
        <w:ind w:left="720" w:firstLine="720"/>
        <w:rPr>
          <w:rFonts w:ascii="Baskerville Old Face" w:hAnsi="Baskerville Old Face"/>
          <w:sz w:val="24"/>
          <w:szCs w:val="24"/>
        </w:rPr>
      </w:pPr>
      <w:r w:rsidRPr="003F6553">
        <w:rPr>
          <w:rFonts w:ascii="Baskerville Old Face" w:hAnsi="Baskerville Old Face"/>
          <w:sz w:val="24"/>
          <w:szCs w:val="24"/>
        </w:rPr>
        <w:t>6.1:  Publicity, Promotion, Open day, Radio Programmes</w:t>
      </w:r>
      <w:r w:rsidR="0065347F" w:rsidRPr="003F6553">
        <w:rPr>
          <w:rFonts w:ascii="Baskerville Old Face" w:hAnsi="Baskerville Old Face"/>
          <w:sz w:val="24"/>
          <w:szCs w:val="24"/>
        </w:rPr>
        <w:t xml:space="preserve"> highly accomplished. </w:t>
      </w:r>
    </w:p>
    <w:p w:rsidR="00A060F0" w:rsidRPr="00C718BB" w:rsidRDefault="00DC0EEC" w:rsidP="00011264">
      <w:pPr>
        <w:ind w:left="1440"/>
        <w:rPr>
          <w:rFonts w:ascii="Baskerville Old Face" w:hAnsi="Baskerville Old Face"/>
          <w:sz w:val="24"/>
          <w:szCs w:val="24"/>
        </w:rPr>
      </w:pPr>
      <w:r w:rsidRPr="003F6553">
        <w:rPr>
          <w:rFonts w:ascii="Baskerville Old Face" w:hAnsi="Baskerville Old Face"/>
          <w:sz w:val="24"/>
          <w:szCs w:val="24"/>
        </w:rPr>
        <w:t>6.2: 70-95% Public awareness</w:t>
      </w:r>
      <w:r w:rsidR="0042375C" w:rsidRPr="003F6553">
        <w:rPr>
          <w:rFonts w:ascii="Baskerville Old Face" w:hAnsi="Baskerville Old Face"/>
          <w:sz w:val="24"/>
          <w:szCs w:val="24"/>
        </w:rPr>
        <w:t xml:space="preserve"> of the location of </w:t>
      </w:r>
      <w:r w:rsidRPr="003F6553">
        <w:rPr>
          <w:rFonts w:ascii="Baskerville Old Face" w:hAnsi="Baskerville Old Face"/>
          <w:sz w:val="24"/>
          <w:szCs w:val="24"/>
        </w:rPr>
        <w:t>Ministry’s s</w:t>
      </w:r>
      <w:r w:rsidR="00C718BB">
        <w:rPr>
          <w:rFonts w:ascii="Baskerville Old Face" w:hAnsi="Baskerville Old Face"/>
          <w:sz w:val="24"/>
          <w:szCs w:val="24"/>
        </w:rPr>
        <w:t xml:space="preserve">upports and services provided. </w:t>
      </w:r>
    </w:p>
    <w:p w:rsidR="0065347F" w:rsidRPr="00850DBA" w:rsidRDefault="0065347F" w:rsidP="00011264">
      <w:pPr>
        <w:ind w:firstLine="720"/>
        <w:rPr>
          <w:rFonts w:ascii="Baskerville Old Face" w:hAnsi="Baskerville Old Face"/>
          <w:b/>
          <w:i/>
          <w:color w:val="C00000"/>
          <w:sz w:val="24"/>
          <w:szCs w:val="28"/>
        </w:rPr>
      </w:pPr>
      <w:r w:rsidRPr="00850DBA">
        <w:rPr>
          <w:rFonts w:ascii="Baskerville Old Face" w:hAnsi="Baskerville Old Face"/>
          <w:b/>
          <w:i/>
          <w:color w:val="C00000"/>
          <w:sz w:val="24"/>
          <w:szCs w:val="28"/>
        </w:rPr>
        <w:t>OUTCOME 6.</w:t>
      </w:r>
    </w:p>
    <w:p w:rsidR="0065347F" w:rsidRPr="00A060F0" w:rsidRDefault="0065347F" w:rsidP="00011264">
      <w:pPr>
        <w:ind w:left="720" w:firstLine="720"/>
        <w:rPr>
          <w:rFonts w:ascii="Baskerville Old Face" w:hAnsi="Baskerville Old Face"/>
          <w:sz w:val="24"/>
          <w:szCs w:val="28"/>
        </w:rPr>
      </w:pPr>
      <w:r w:rsidRPr="00A060F0">
        <w:rPr>
          <w:rFonts w:ascii="Baskerville Old Face" w:hAnsi="Baskerville Old Face"/>
          <w:sz w:val="24"/>
          <w:szCs w:val="28"/>
        </w:rPr>
        <w:t xml:space="preserve">MHA’ supports and services are well-aware of, and accessible. </w:t>
      </w:r>
    </w:p>
    <w:p w:rsidR="007E7BB4" w:rsidRPr="00A060F0" w:rsidRDefault="00341751" w:rsidP="00011264">
      <w:pPr>
        <w:ind w:left="720"/>
        <w:jc w:val="both"/>
        <w:rPr>
          <w:rFonts w:ascii="Baskerville Old Face" w:hAnsi="Baskerville Old Face"/>
          <w:color w:val="FF0000"/>
          <w:sz w:val="24"/>
          <w:szCs w:val="28"/>
        </w:rPr>
      </w:pPr>
      <w:r>
        <w:rPr>
          <w:rFonts w:ascii="Baskerville Old Face" w:hAnsi="Baskerville Old Face"/>
          <w:color w:val="FF0000"/>
          <w:sz w:val="24"/>
          <w:szCs w:val="28"/>
        </w:rPr>
        <w:tab/>
      </w:r>
      <w:r w:rsidR="007E7BB4" w:rsidRPr="00A060F0">
        <w:rPr>
          <w:rFonts w:ascii="Baskerville Old Face" w:hAnsi="Baskerville Old Face"/>
          <w:color w:val="FF0000"/>
          <w:sz w:val="24"/>
          <w:szCs w:val="28"/>
        </w:rPr>
        <w:t xml:space="preserve">Key result Area 7: Quality Customer Services. </w:t>
      </w:r>
    </w:p>
    <w:p w:rsidR="002D479C" w:rsidRPr="00A060F0" w:rsidRDefault="007E7BB4" w:rsidP="00011264">
      <w:pPr>
        <w:ind w:left="1440"/>
        <w:rPr>
          <w:rFonts w:ascii="Baskerville Old Face" w:hAnsi="Baskerville Old Face"/>
          <w:sz w:val="24"/>
          <w:szCs w:val="28"/>
        </w:rPr>
      </w:pPr>
      <w:r w:rsidRPr="00A060F0">
        <w:rPr>
          <w:rFonts w:ascii="Baskerville Old Face" w:hAnsi="Baskerville Old Face"/>
          <w:sz w:val="24"/>
          <w:szCs w:val="28"/>
        </w:rPr>
        <w:t xml:space="preserve">7.1: </w:t>
      </w:r>
      <w:r w:rsidR="002D479C" w:rsidRPr="00A060F0">
        <w:rPr>
          <w:rFonts w:ascii="Baskerville Old Face" w:hAnsi="Baskerville Old Face"/>
          <w:sz w:val="24"/>
          <w:szCs w:val="28"/>
        </w:rPr>
        <w:t>H</w:t>
      </w:r>
      <w:r w:rsidRPr="00A060F0">
        <w:rPr>
          <w:rFonts w:ascii="Baskerville Old Face" w:hAnsi="Baskerville Old Face"/>
          <w:sz w:val="24"/>
          <w:szCs w:val="28"/>
        </w:rPr>
        <w:t>ire</w:t>
      </w:r>
      <w:r w:rsidR="00076BCF" w:rsidRPr="00A060F0">
        <w:rPr>
          <w:rFonts w:ascii="Baskerville Old Face" w:hAnsi="Baskerville Old Face"/>
          <w:sz w:val="24"/>
          <w:szCs w:val="28"/>
        </w:rPr>
        <w:t>d,</w:t>
      </w:r>
      <w:r w:rsidR="002D479C" w:rsidRPr="00A060F0">
        <w:rPr>
          <w:rFonts w:ascii="Baskerville Old Face" w:hAnsi="Baskerville Old Face"/>
          <w:sz w:val="24"/>
          <w:szCs w:val="28"/>
        </w:rPr>
        <w:t xml:space="preserve"> properly induct</w:t>
      </w:r>
      <w:r w:rsidR="00076BCF" w:rsidRPr="00A060F0">
        <w:rPr>
          <w:rFonts w:ascii="Baskerville Old Face" w:hAnsi="Baskerville Old Face"/>
          <w:sz w:val="24"/>
          <w:szCs w:val="28"/>
        </w:rPr>
        <w:t>ed</w:t>
      </w:r>
      <w:r w:rsidR="002D479C" w:rsidRPr="00A060F0">
        <w:rPr>
          <w:rFonts w:ascii="Baskerville Old Face" w:hAnsi="Baskerville Old Face"/>
          <w:sz w:val="24"/>
          <w:szCs w:val="28"/>
        </w:rPr>
        <w:t xml:space="preserve"> a person to effectively and efficiently work as a full time receptionist </w:t>
      </w:r>
      <w:r w:rsidRPr="00A060F0">
        <w:rPr>
          <w:rFonts w:ascii="Baskerville Old Face" w:hAnsi="Baskerville Old Face"/>
          <w:sz w:val="24"/>
          <w:szCs w:val="28"/>
        </w:rPr>
        <w:t>at head quarter</w:t>
      </w:r>
      <w:r w:rsidR="002D479C" w:rsidRPr="00A060F0">
        <w:rPr>
          <w:rFonts w:ascii="Baskerville Old Face" w:hAnsi="Baskerville Old Face"/>
          <w:sz w:val="24"/>
          <w:szCs w:val="28"/>
        </w:rPr>
        <w:t>.</w:t>
      </w:r>
    </w:p>
    <w:p w:rsidR="002D479C" w:rsidRPr="00A060F0" w:rsidRDefault="002D479C" w:rsidP="00011264">
      <w:pPr>
        <w:ind w:left="1440"/>
        <w:rPr>
          <w:rFonts w:ascii="Baskerville Old Face" w:hAnsi="Baskerville Old Face"/>
          <w:sz w:val="24"/>
          <w:szCs w:val="28"/>
        </w:rPr>
      </w:pPr>
      <w:r w:rsidRPr="00A060F0">
        <w:rPr>
          <w:rFonts w:ascii="Baskerville Old Face" w:hAnsi="Baskerville Old Face"/>
          <w:sz w:val="24"/>
          <w:szCs w:val="28"/>
        </w:rPr>
        <w:t xml:space="preserve">7.2: </w:t>
      </w:r>
      <w:r w:rsidR="00076BCF" w:rsidRPr="00A060F0">
        <w:rPr>
          <w:rFonts w:ascii="Baskerville Old Face" w:hAnsi="Baskerville Old Face"/>
          <w:sz w:val="24"/>
          <w:szCs w:val="28"/>
        </w:rPr>
        <w:t>P</w:t>
      </w:r>
      <w:r w:rsidRPr="00A060F0">
        <w:rPr>
          <w:rFonts w:ascii="Baskerville Old Face" w:hAnsi="Baskerville Old Face"/>
          <w:sz w:val="24"/>
          <w:szCs w:val="28"/>
        </w:rPr>
        <w:t xml:space="preserve">hone calls quickly received with courtesy and ethical language. Calls properly profiled to inform management of important queries and for evaluation purposes. </w:t>
      </w:r>
    </w:p>
    <w:p w:rsidR="002D479C" w:rsidRPr="00A060F0" w:rsidRDefault="002D479C" w:rsidP="00011264">
      <w:pPr>
        <w:ind w:left="1440" w:firstLine="60"/>
        <w:rPr>
          <w:rFonts w:ascii="Baskerville Old Face" w:hAnsi="Baskerville Old Face"/>
          <w:sz w:val="24"/>
          <w:szCs w:val="28"/>
        </w:rPr>
      </w:pPr>
      <w:r w:rsidRPr="00A060F0">
        <w:rPr>
          <w:rFonts w:ascii="Baskerville Old Face" w:hAnsi="Baskerville Old Face"/>
          <w:sz w:val="24"/>
          <w:szCs w:val="28"/>
        </w:rPr>
        <w:t>7.3: Avoid unprecedented delays of raising of payments</w:t>
      </w:r>
      <w:r w:rsidR="00076BCF" w:rsidRPr="00A060F0">
        <w:rPr>
          <w:rFonts w:ascii="Baskerville Old Face" w:hAnsi="Baskerville Old Face"/>
          <w:sz w:val="24"/>
          <w:szCs w:val="28"/>
        </w:rPr>
        <w:t xml:space="preserve"> but ensure clients satisfied with the manner we serve them</w:t>
      </w:r>
      <w:r w:rsidRPr="00A060F0">
        <w:rPr>
          <w:rFonts w:ascii="Baskerville Old Face" w:hAnsi="Baskerville Old Face"/>
          <w:sz w:val="24"/>
          <w:szCs w:val="28"/>
        </w:rPr>
        <w:t>.</w:t>
      </w:r>
    </w:p>
    <w:p w:rsidR="0065347F" w:rsidRPr="00A060F0" w:rsidRDefault="002D479C" w:rsidP="00011264">
      <w:pPr>
        <w:ind w:left="1440"/>
        <w:rPr>
          <w:rFonts w:ascii="Baskerville Old Face" w:hAnsi="Baskerville Old Face"/>
          <w:sz w:val="24"/>
          <w:szCs w:val="28"/>
        </w:rPr>
      </w:pPr>
      <w:r w:rsidRPr="00A060F0">
        <w:rPr>
          <w:rFonts w:ascii="Baskerville Old Face" w:hAnsi="Baskerville Old Face"/>
          <w:sz w:val="24"/>
          <w:szCs w:val="28"/>
        </w:rPr>
        <w:t xml:space="preserve">7.4: </w:t>
      </w:r>
      <w:r w:rsidR="00076BCF" w:rsidRPr="00A060F0">
        <w:rPr>
          <w:rFonts w:ascii="Baskerville Old Face" w:hAnsi="Baskerville Old Face"/>
          <w:sz w:val="24"/>
          <w:szCs w:val="28"/>
        </w:rPr>
        <w:t>Properly administered and coordinated correspondences coming in and going out of the Ministry with attentions to points of actions.</w:t>
      </w:r>
      <w:r w:rsidRPr="00A060F0">
        <w:rPr>
          <w:rFonts w:ascii="Baskerville Old Face" w:hAnsi="Baskerville Old Face"/>
          <w:sz w:val="24"/>
          <w:szCs w:val="28"/>
        </w:rPr>
        <w:t xml:space="preserve"> </w:t>
      </w:r>
    </w:p>
    <w:p w:rsidR="00CA0874" w:rsidRPr="00850DBA" w:rsidRDefault="00CA0874" w:rsidP="00011264">
      <w:pPr>
        <w:ind w:left="720"/>
        <w:rPr>
          <w:rFonts w:ascii="Baskerville Old Face" w:hAnsi="Baskerville Old Face"/>
          <w:b/>
          <w:i/>
          <w:color w:val="C00000"/>
          <w:sz w:val="24"/>
          <w:szCs w:val="28"/>
        </w:rPr>
      </w:pPr>
      <w:r w:rsidRPr="00850DBA">
        <w:rPr>
          <w:rFonts w:ascii="Baskerville Old Face" w:hAnsi="Baskerville Old Face"/>
          <w:b/>
          <w:i/>
          <w:color w:val="C00000"/>
          <w:sz w:val="24"/>
          <w:szCs w:val="28"/>
        </w:rPr>
        <w:t xml:space="preserve">OUTCOME 7. </w:t>
      </w:r>
    </w:p>
    <w:p w:rsidR="00F76A04" w:rsidRPr="00A060F0" w:rsidRDefault="00CA0874" w:rsidP="00A060F0">
      <w:pPr>
        <w:ind w:left="1440"/>
        <w:rPr>
          <w:rFonts w:ascii="Baskerville Old Face" w:hAnsi="Baskerville Old Face"/>
          <w:sz w:val="24"/>
          <w:szCs w:val="28"/>
        </w:rPr>
      </w:pPr>
      <w:r w:rsidRPr="00A060F0">
        <w:rPr>
          <w:rFonts w:ascii="Baskerville Old Face" w:hAnsi="Baskerville Old Face"/>
          <w:sz w:val="24"/>
          <w:szCs w:val="28"/>
        </w:rPr>
        <w:t xml:space="preserve">Our Services’ beneficiaries satisfied. </w:t>
      </w:r>
    </w:p>
    <w:p w:rsidR="009201D9" w:rsidRDefault="00341751" w:rsidP="00011264">
      <w:pPr>
        <w:ind w:left="720"/>
        <w:rPr>
          <w:rFonts w:ascii="Baskerville Old Face" w:hAnsi="Baskerville Old Face"/>
          <w:b/>
          <w:color w:val="FF0000"/>
          <w:sz w:val="28"/>
          <w:szCs w:val="28"/>
        </w:rPr>
      </w:pPr>
      <w:r>
        <w:rPr>
          <w:rFonts w:ascii="Baskerville Old Face" w:hAnsi="Baskerville Old Face"/>
          <w:b/>
          <w:color w:val="FF0000"/>
          <w:sz w:val="28"/>
          <w:szCs w:val="28"/>
        </w:rPr>
        <w:tab/>
      </w:r>
      <w:r w:rsidR="009201D9" w:rsidRPr="009201D9">
        <w:rPr>
          <w:rFonts w:ascii="Baskerville Old Face" w:hAnsi="Baskerville Old Face"/>
          <w:b/>
          <w:color w:val="FF0000"/>
          <w:sz w:val="28"/>
          <w:szCs w:val="28"/>
        </w:rPr>
        <w:t>Key Result Areas 8: Records Management.</w:t>
      </w:r>
    </w:p>
    <w:p w:rsidR="009201D9" w:rsidRDefault="009201D9" w:rsidP="00011264">
      <w:pPr>
        <w:ind w:left="1440"/>
        <w:rPr>
          <w:rFonts w:ascii="Baskerville Old Face" w:hAnsi="Baskerville Old Face"/>
          <w:sz w:val="28"/>
          <w:szCs w:val="28"/>
        </w:rPr>
      </w:pPr>
      <w:r w:rsidRPr="009201D9">
        <w:rPr>
          <w:rFonts w:ascii="Baskerville Old Face" w:hAnsi="Baskerville Old Face"/>
          <w:sz w:val="28"/>
          <w:szCs w:val="28"/>
        </w:rPr>
        <w:t xml:space="preserve">8.1: Records Management of MHA reviewed and is complied with Public Service Record Management Protocols. </w:t>
      </w:r>
    </w:p>
    <w:p w:rsidR="009201D9" w:rsidRDefault="009201D9" w:rsidP="00011264">
      <w:pPr>
        <w:ind w:left="1440"/>
        <w:rPr>
          <w:rFonts w:ascii="Baskerville Old Face" w:hAnsi="Baskerville Old Face"/>
          <w:sz w:val="28"/>
          <w:szCs w:val="28"/>
        </w:rPr>
      </w:pPr>
      <w:r>
        <w:rPr>
          <w:rFonts w:ascii="Baskerville Old Face" w:hAnsi="Baskerville Old Face"/>
          <w:sz w:val="28"/>
          <w:szCs w:val="28"/>
        </w:rPr>
        <w:t xml:space="preserve">8.2: </w:t>
      </w:r>
      <w:proofErr w:type="spellStart"/>
      <w:r>
        <w:rPr>
          <w:rFonts w:ascii="Baskerville Old Face" w:hAnsi="Baskerville Old Face"/>
          <w:sz w:val="28"/>
          <w:szCs w:val="28"/>
        </w:rPr>
        <w:t>Electronised</w:t>
      </w:r>
      <w:proofErr w:type="spellEnd"/>
      <w:r>
        <w:rPr>
          <w:rFonts w:ascii="Baskerville Old Face" w:hAnsi="Baskerville Old Face"/>
          <w:sz w:val="28"/>
          <w:szCs w:val="28"/>
        </w:rPr>
        <w:t xml:space="preserve"> MHA Records, install an appropriate file tracking facility for monitoring flow of files in MHA filing system.</w:t>
      </w:r>
    </w:p>
    <w:p w:rsidR="008A6EC1" w:rsidRPr="008A6EC1" w:rsidRDefault="008A6EC1" w:rsidP="00011264">
      <w:pPr>
        <w:ind w:left="1440"/>
        <w:rPr>
          <w:rFonts w:ascii="Baskerville Old Face" w:hAnsi="Baskerville Old Face"/>
          <w:sz w:val="28"/>
          <w:szCs w:val="28"/>
        </w:rPr>
      </w:pPr>
      <w:r>
        <w:rPr>
          <w:rFonts w:ascii="Baskerville Old Face" w:hAnsi="Baskerville Old Face"/>
          <w:sz w:val="28"/>
          <w:szCs w:val="28"/>
        </w:rPr>
        <w:t xml:space="preserve">8.3: Properly data and archived closed files containing information pertinent to the State. </w:t>
      </w:r>
    </w:p>
    <w:p w:rsidR="009201D9" w:rsidRPr="00850DBA" w:rsidRDefault="009201D9" w:rsidP="00011264">
      <w:pPr>
        <w:ind w:left="720"/>
        <w:rPr>
          <w:rFonts w:ascii="Baskerville Old Face" w:hAnsi="Baskerville Old Face"/>
          <w:b/>
          <w:i/>
          <w:color w:val="C00000"/>
          <w:sz w:val="28"/>
          <w:szCs w:val="28"/>
        </w:rPr>
      </w:pPr>
      <w:r w:rsidRPr="00850DBA">
        <w:rPr>
          <w:rFonts w:ascii="Baskerville Old Face" w:hAnsi="Baskerville Old Face"/>
          <w:b/>
          <w:i/>
          <w:color w:val="C00000"/>
          <w:sz w:val="28"/>
          <w:szCs w:val="28"/>
        </w:rPr>
        <w:t>OUTCOME 8.</w:t>
      </w:r>
    </w:p>
    <w:p w:rsidR="00F76A04" w:rsidRPr="00F94C55" w:rsidRDefault="009201D9" w:rsidP="00F94C55">
      <w:pPr>
        <w:ind w:left="1440"/>
        <w:rPr>
          <w:rFonts w:ascii="Baskerville Old Face" w:hAnsi="Baskerville Old Face"/>
          <w:sz w:val="24"/>
          <w:szCs w:val="24"/>
        </w:rPr>
      </w:pPr>
      <w:r w:rsidRPr="00A060F0">
        <w:rPr>
          <w:rFonts w:ascii="Baskerville Old Face" w:hAnsi="Baskerville Old Face"/>
          <w:sz w:val="24"/>
          <w:szCs w:val="24"/>
        </w:rPr>
        <w:t>Effective and Efficient Records Management</w:t>
      </w:r>
      <w:r w:rsidR="008A6EC1" w:rsidRPr="00A060F0">
        <w:rPr>
          <w:rFonts w:ascii="Baskerville Old Face" w:hAnsi="Baskerville Old Face"/>
          <w:sz w:val="24"/>
          <w:szCs w:val="24"/>
        </w:rPr>
        <w:t xml:space="preserve"> of MHA filing Registry System realised. </w:t>
      </w:r>
    </w:p>
    <w:p w:rsidR="008A6EC1" w:rsidRPr="00A060F0" w:rsidRDefault="00341751" w:rsidP="00011264">
      <w:pPr>
        <w:ind w:left="720"/>
        <w:rPr>
          <w:rFonts w:ascii="Baskerville Old Face" w:hAnsi="Baskerville Old Face"/>
          <w:color w:val="FF0000"/>
          <w:sz w:val="24"/>
          <w:szCs w:val="28"/>
        </w:rPr>
      </w:pPr>
      <w:r>
        <w:rPr>
          <w:rFonts w:ascii="Baskerville Old Face" w:hAnsi="Baskerville Old Face"/>
          <w:color w:val="FF0000"/>
          <w:sz w:val="24"/>
          <w:szCs w:val="28"/>
        </w:rPr>
        <w:tab/>
      </w:r>
      <w:r w:rsidR="008A6EC1" w:rsidRPr="00A060F0">
        <w:rPr>
          <w:rFonts w:ascii="Baskerville Old Face" w:hAnsi="Baskerville Old Face"/>
          <w:color w:val="FF0000"/>
          <w:sz w:val="24"/>
          <w:szCs w:val="28"/>
        </w:rPr>
        <w:t>Key Result Areas 9: Well-fare and Logistics Management.</w:t>
      </w:r>
    </w:p>
    <w:p w:rsidR="0058266B" w:rsidRPr="00A060F0" w:rsidRDefault="008A6EC1" w:rsidP="00011264">
      <w:pPr>
        <w:ind w:left="1080"/>
        <w:rPr>
          <w:rFonts w:ascii="Baskerville Old Face" w:hAnsi="Baskerville Old Face"/>
          <w:sz w:val="24"/>
          <w:szCs w:val="28"/>
        </w:rPr>
      </w:pPr>
      <w:r w:rsidRPr="00A060F0">
        <w:rPr>
          <w:rFonts w:ascii="Baskerville Old Face" w:hAnsi="Baskerville Old Face"/>
          <w:sz w:val="24"/>
          <w:szCs w:val="28"/>
        </w:rPr>
        <w:t xml:space="preserve">9.1: </w:t>
      </w:r>
      <w:r w:rsidR="003B0D5C" w:rsidRPr="00A060F0">
        <w:rPr>
          <w:rFonts w:ascii="Baskerville Old Face" w:hAnsi="Baskerville Old Face"/>
          <w:sz w:val="24"/>
          <w:szCs w:val="28"/>
        </w:rPr>
        <w:t>well-fare supports provided for under Public Service General Orders are well served to staff employees. Those are</w:t>
      </w:r>
      <w:r w:rsidR="0058266B" w:rsidRPr="00A060F0">
        <w:rPr>
          <w:rFonts w:ascii="Baskerville Old Face" w:hAnsi="Baskerville Old Face"/>
          <w:sz w:val="24"/>
          <w:szCs w:val="28"/>
        </w:rPr>
        <w:t>;</w:t>
      </w:r>
      <w:r w:rsidR="003B0D5C" w:rsidRPr="00A060F0">
        <w:rPr>
          <w:rFonts w:ascii="Baskerville Old Face" w:hAnsi="Baskerville Old Face"/>
          <w:sz w:val="24"/>
          <w:szCs w:val="28"/>
        </w:rPr>
        <w:t xml:space="preserve"> </w:t>
      </w:r>
    </w:p>
    <w:p w:rsidR="0058266B" w:rsidRPr="00A060F0" w:rsidRDefault="003B0D5C" w:rsidP="005D237E">
      <w:pPr>
        <w:pStyle w:val="ListParagraph"/>
        <w:numPr>
          <w:ilvl w:val="0"/>
          <w:numId w:val="11"/>
        </w:numPr>
        <w:rPr>
          <w:rFonts w:ascii="Baskerville Old Face" w:hAnsi="Baskerville Old Face"/>
          <w:sz w:val="24"/>
          <w:szCs w:val="28"/>
        </w:rPr>
      </w:pPr>
      <w:r w:rsidRPr="00A060F0">
        <w:rPr>
          <w:rFonts w:ascii="Baskerville Old Face" w:hAnsi="Baskerville Old Face"/>
          <w:sz w:val="24"/>
          <w:szCs w:val="28"/>
        </w:rPr>
        <w:t xml:space="preserve">Public Services Rental Scheme, </w:t>
      </w:r>
    </w:p>
    <w:p w:rsidR="00900624" w:rsidRPr="00A060F0" w:rsidRDefault="00900624" w:rsidP="005D237E">
      <w:pPr>
        <w:pStyle w:val="ListParagraph"/>
        <w:numPr>
          <w:ilvl w:val="0"/>
          <w:numId w:val="11"/>
        </w:numPr>
        <w:rPr>
          <w:rFonts w:ascii="Baskerville Old Face" w:hAnsi="Baskerville Old Face"/>
          <w:sz w:val="24"/>
          <w:szCs w:val="28"/>
        </w:rPr>
      </w:pPr>
      <w:r w:rsidRPr="00A060F0">
        <w:rPr>
          <w:rFonts w:ascii="Baskerville Old Face" w:hAnsi="Baskerville Old Face"/>
          <w:sz w:val="24"/>
          <w:szCs w:val="28"/>
        </w:rPr>
        <w:t>Effective facilitation of office rental bills and utilities.</w:t>
      </w:r>
    </w:p>
    <w:p w:rsidR="0058266B" w:rsidRPr="00A060F0" w:rsidRDefault="003B0D5C" w:rsidP="005D237E">
      <w:pPr>
        <w:pStyle w:val="ListParagraph"/>
        <w:numPr>
          <w:ilvl w:val="0"/>
          <w:numId w:val="11"/>
        </w:numPr>
        <w:rPr>
          <w:rFonts w:ascii="Baskerville Old Face" w:hAnsi="Baskerville Old Face"/>
          <w:sz w:val="24"/>
          <w:szCs w:val="28"/>
        </w:rPr>
      </w:pPr>
      <w:r w:rsidRPr="00A060F0">
        <w:rPr>
          <w:rFonts w:ascii="Baskerville Old Face" w:hAnsi="Baskerville Old Face"/>
          <w:sz w:val="24"/>
          <w:szCs w:val="28"/>
        </w:rPr>
        <w:t>Salaries &amp; allowances effectively and efficiently facilitated</w:t>
      </w:r>
      <w:r w:rsidR="0058266B" w:rsidRPr="00A060F0">
        <w:rPr>
          <w:rFonts w:ascii="Baskerville Old Face" w:hAnsi="Baskerville Old Face"/>
          <w:sz w:val="24"/>
          <w:szCs w:val="28"/>
        </w:rPr>
        <w:t xml:space="preserve"> and managed</w:t>
      </w:r>
      <w:r w:rsidRPr="00A060F0">
        <w:rPr>
          <w:rFonts w:ascii="Baskerville Old Face" w:hAnsi="Baskerville Old Face"/>
          <w:sz w:val="24"/>
          <w:szCs w:val="28"/>
        </w:rPr>
        <w:t>,</w:t>
      </w:r>
    </w:p>
    <w:p w:rsidR="008A6EC1" w:rsidRPr="00A060F0" w:rsidRDefault="003B0D5C" w:rsidP="005D237E">
      <w:pPr>
        <w:pStyle w:val="ListParagraph"/>
        <w:numPr>
          <w:ilvl w:val="0"/>
          <w:numId w:val="11"/>
        </w:numPr>
        <w:rPr>
          <w:rFonts w:ascii="Baskerville Old Face" w:hAnsi="Baskerville Old Face"/>
          <w:sz w:val="24"/>
          <w:szCs w:val="28"/>
        </w:rPr>
      </w:pPr>
      <w:r w:rsidRPr="00A060F0">
        <w:rPr>
          <w:rFonts w:ascii="Baskerville Old Face" w:hAnsi="Baskerville Old Face"/>
          <w:sz w:val="24"/>
          <w:szCs w:val="28"/>
        </w:rPr>
        <w:t>merit based increments awarded to staffs,</w:t>
      </w:r>
    </w:p>
    <w:p w:rsidR="003B0D5C" w:rsidRPr="00A060F0" w:rsidRDefault="003B0D5C" w:rsidP="00011264">
      <w:pPr>
        <w:ind w:left="1080"/>
        <w:rPr>
          <w:rFonts w:ascii="Baskerville Old Face" w:hAnsi="Baskerville Old Face"/>
          <w:sz w:val="24"/>
          <w:szCs w:val="28"/>
        </w:rPr>
      </w:pPr>
      <w:r w:rsidRPr="00A060F0">
        <w:rPr>
          <w:rFonts w:ascii="Baskerville Old Face" w:hAnsi="Baskerville Old Face"/>
          <w:sz w:val="24"/>
          <w:szCs w:val="28"/>
        </w:rPr>
        <w:t>9.2: All vehicles are well managed by</w:t>
      </w:r>
      <w:r w:rsidR="0058266B" w:rsidRPr="00A060F0">
        <w:rPr>
          <w:rFonts w:ascii="Baskerville Old Face" w:hAnsi="Baskerville Old Face"/>
          <w:sz w:val="24"/>
          <w:szCs w:val="28"/>
        </w:rPr>
        <w:t>, observing vehicle regulations,</w:t>
      </w:r>
      <w:r w:rsidRPr="00A060F0">
        <w:rPr>
          <w:rFonts w:ascii="Baskerville Old Face" w:hAnsi="Baskerville Old Face"/>
          <w:sz w:val="24"/>
          <w:szCs w:val="28"/>
        </w:rPr>
        <w:t xml:space="preserve"> profiling trips, mileages, maintenances &amp; repair and are available and accessible to all staffs.</w:t>
      </w:r>
    </w:p>
    <w:p w:rsidR="00900624" w:rsidRPr="00A060F0" w:rsidRDefault="0058266B" w:rsidP="00011264">
      <w:pPr>
        <w:ind w:left="1080"/>
        <w:rPr>
          <w:rFonts w:ascii="Baskerville Old Face" w:hAnsi="Baskerville Old Face"/>
          <w:sz w:val="24"/>
          <w:szCs w:val="28"/>
        </w:rPr>
      </w:pPr>
      <w:r w:rsidRPr="00A060F0">
        <w:rPr>
          <w:rFonts w:ascii="Baskerville Old Face" w:hAnsi="Baskerville Old Face"/>
          <w:sz w:val="24"/>
          <w:szCs w:val="28"/>
        </w:rPr>
        <w:lastRenderedPageBreak/>
        <w:t xml:space="preserve">9.3: All MHA offices have resources &amp; equipped with appropriate facilities for effective and efficient delivery of outputs.  </w:t>
      </w:r>
    </w:p>
    <w:p w:rsidR="00900624" w:rsidRPr="00850DBA" w:rsidRDefault="00900624" w:rsidP="00011264">
      <w:pPr>
        <w:ind w:left="720"/>
        <w:rPr>
          <w:rFonts w:ascii="Baskerville Old Face" w:hAnsi="Baskerville Old Face"/>
          <w:b/>
          <w:i/>
          <w:color w:val="C00000"/>
          <w:sz w:val="24"/>
          <w:szCs w:val="28"/>
        </w:rPr>
      </w:pPr>
      <w:r w:rsidRPr="00850DBA">
        <w:rPr>
          <w:rFonts w:ascii="Baskerville Old Face" w:hAnsi="Baskerville Old Face"/>
          <w:b/>
          <w:i/>
          <w:color w:val="C00000"/>
          <w:sz w:val="24"/>
          <w:szCs w:val="28"/>
        </w:rPr>
        <w:t>OUTCOME 9.</w:t>
      </w:r>
    </w:p>
    <w:p w:rsidR="00B50139" w:rsidRPr="00A060F0" w:rsidRDefault="00900624" w:rsidP="00A060F0">
      <w:pPr>
        <w:ind w:left="1440"/>
        <w:rPr>
          <w:rFonts w:ascii="Baskerville Old Face" w:hAnsi="Baskerville Old Face"/>
          <w:sz w:val="24"/>
          <w:szCs w:val="28"/>
        </w:rPr>
      </w:pPr>
      <w:r w:rsidRPr="00A060F0">
        <w:rPr>
          <w:rFonts w:ascii="Baskerville Old Face" w:hAnsi="Baskerville Old Face"/>
          <w:sz w:val="24"/>
          <w:szCs w:val="28"/>
        </w:rPr>
        <w:t xml:space="preserve">Effective and efficient staffs’ welfare and Logistics Management realised. </w:t>
      </w:r>
      <w:r w:rsidR="00B50139" w:rsidRPr="00A060F0">
        <w:rPr>
          <w:rFonts w:ascii="Baskerville Old Face" w:hAnsi="Baskerville Old Face"/>
          <w:sz w:val="24"/>
          <w:szCs w:val="28"/>
        </w:rPr>
        <w:t>Staffs motivated and satisfied with MHA welfare supports.</w:t>
      </w:r>
    </w:p>
    <w:p w:rsidR="003B0D5C" w:rsidRPr="00A060F0" w:rsidRDefault="003B0D5C" w:rsidP="0065347F">
      <w:pPr>
        <w:rPr>
          <w:rFonts w:ascii="Baskerville Old Face" w:hAnsi="Baskerville Old Face"/>
          <w:sz w:val="24"/>
          <w:szCs w:val="28"/>
        </w:rPr>
      </w:pPr>
    </w:p>
    <w:p w:rsidR="00D35031" w:rsidRPr="00A060F0" w:rsidRDefault="00D35031" w:rsidP="0065347F">
      <w:pPr>
        <w:rPr>
          <w:rFonts w:ascii="Baskerville Old Face" w:hAnsi="Baskerville Old Face"/>
          <w:sz w:val="24"/>
          <w:szCs w:val="28"/>
        </w:rPr>
      </w:pPr>
    </w:p>
    <w:p w:rsidR="00D35031" w:rsidRPr="00A060F0" w:rsidRDefault="00D35031" w:rsidP="0065347F">
      <w:pPr>
        <w:rPr>
          <w:rFonts w:ascii="Baskerville Old Face" w:hAnsi="Baskerville Old Face"/>
          <w:sz w:val="24"/>
          <w:szCs w:val="28"/>
        </w:rPr>
      </w:pPr>
    </w:p>
    <w:p w:rsidR="00D35031" w:rsidRPr="00A060F0" w:rsidRDefault="00D35031" w:rsidP="0065347F">
      <w:pPr>
        <w:rPr>
          <w:rFonts w:ascii="Baskerville Old Face" w:hAnsi="Baskerville Old Face"/>
          <w:sz w:val="24"/>
          <w:szCs w:val="28"/>
        </w:rPr>
      </w:pPr>
    </w:p>
    <w:p w:rsidR="00D35031" w:rsidRPr="00A060F0" w:rsidRDefault="00D35031" w:rsidP="0065347F">
      <w:pPr>
        <w:rPr>
          <w:rFonts w:ascii="Baskerville Old Face" w:hAnsi="Baskerville Old Face"/>
          <w:sz w:val="24"/>
          <w:szCs w:val="28"/>
        </w:rPr>
      </w:pPr>
    </w:p>
    <w:p w:rsidR="00D35031" w:rsidRDefault="00D35031" w:rsidP="0065347F">
      <w:pPr>
        <w:rPr>
          <w:rFonts w:ascii="Baskerville Old Face" w:hAnsi="Baskerville Old Face"/>
          <w:sz w:val="28"/>
          <w:szCs w:val="28"/>
        </w:rPr>
      </w:pPr>
    </w:p>
    <w:p w:rsidR="00C77638" w:rsidRDefault="00C77638" w:rsidP="0065347F">
      <w:pPr>
        <w:rPr>
          <w:rFonts w:ascii="Baskerville Old Face" w:hAnsi="Baskerville Old Face"/>
          <w:sz w:val="28"/>
          <w:szCs w:val="28"/>
        </w:rPr>
      </w:pPr>
    </w:p>
    <w:p w:rsidR="00C77638" w:rsidRDefault="00C77638" w:rsidP="0065347F">
      <w:pPr>
        <w:rPr>
          <w:rFonts w:ascii="Baskerville Old Face" w:hAnsi="Baskerville Old Face"/>
          <w:sz w:val="28"/>
          <w:szCs w:val="28"/>
        </w:rPr>
      </w:pPr>
    </w:p>
    <w:p w:rsidR="00C77638" w:rsidRDefault="00C77638" w:rsidP="0065347F">
      <w:pPr>
        <w:rPr>
          <w:rFonts w:ascii="Baskerville Old Face" w:hAnsi="Baskerville Old Face"/>
          <w:sz w:val="28"/>
          <w:szCs w:val="28"/>
        </w:rPr>
      </w:pPr>
    </w:p>
    <w:p w:rsidR="00C77638" w:rsidRDefault="00C77638" w:rsidP="0065347F">
      <w:pPr>
        <w:rPr>
          <w:rFonts w:ascii="Baskerville Old Face" w:hAnsi="Baskerville Old Face"/>
          <w:sz w:val="28"/>
          <w:szCs w:val="28"/>
        </w:rPr>
      </w:pPr>
    </w:p>
    <w:p w:rsidR="00C77638" w:rsidRDefault="00C77638" w:rsidP="0065347F">
      <w:pPr>
        <w:rPr>
          <w:rFonts w:ascii="Baskerville Old Face" w:hAnsi="Baskerville Old Face"/>
          <w:sz w:val="28"/>
          <w:szCs w:val="28"/>
        </w:rPr>
      </w:pPr>
    </w:p>
    <w:p w:rsidR="00C77638" w:rsidRDefault="00C77638" w:rsidP="0065347F">
      <w:pPr>
        <w:rPr>
          <w:rFonts w:ascii="Baskerville Old Face" w:hAnsi="Baskerville Old Face"/>
          <w:sz w:val="28"/>
          <w:szCs w:val="28"/>
        </w:rPr>
      </w:pPr>
    </w:p>
    <w:p w:rsidR="00C77638" w:rsidRDefault="00C77638" w:rsidP="0065347F">
      <w:pPr>
        <w:rPr>
          <w:rFonts w:ascii="Baskerville Old Face" w:hAnsi="Baskerville Old Face"/>
          <w:sz w:val="28"/>
          <w:szCs w:val="28"/>
        </w:rPr>
      </w:pPr>
    </w:p>
    <w:p w:rsidR="00D35031" w:rsidRDefault="00D35031" w:rsidP="0065347F">
      <w:pPr>
        <w:rPr>
          <w:rFonts w:ascii="Baskerville Old Face" w:hAnsi="Baskerville Old Face"/>
          <w:sz w:val="28"/>
          <w:szCs w:val="28"/>
        </w:rPr>
      </w:pPr>
    </w:p>
    <w:p w:rsidR="00D35031" w:rsidRDefault="00D35031" w:rsidP="0065347F">
      <w:pPr>
        <w:rPr>
          <w:rFonts w:ascii="Baskerville Old Face" w:hAnsi="Baskerville Old Face"/>
          <w:sz w:val="28"/>
          <w:szCs w:val="28"/>
        </w:rPr>
      </w:pPr>
    </w:p>
    <w:p w:rsidR="00011264" w:rsidRDefault="00011264" w:rsidP="0065347F">
      <w:pPr>
        <w:rPr>
          <w:rFonts w:ascii="Baskerville Old Face" w:hAnsi="Baskerville Old Face"/>
          <w:sz w:val="28"/>
          <w:szCs w:val="28"/>
        </w:rPr>
      </w:pPr>
    </w:p>
    <w:p w:rsidR="00011264" w:rsidRDefault="00011264" w:rsidP="0065347F">
      <w:pPr>
        <w:rPr>
          <w:rFonts w:ascii="Baskerville Old Face" w:hAnsi="Baskerville Old Face"/>
          <w:sz w:val="28"/>
          <w:szCs w:val="28"/>
        </w:rPr>
      </w:pPr>
    </w:p>
    <w:p w:rsidR="00011264" w:rsidRDefault="00011264" w:rsidP="0065347F">
      <w:pPr>
        <w:rPr>
          <w:rFonts w:ascii="Baskerville Old Face" w:hAnsi="Baskerville Old Face"/>
          <w:sz w:val="28"/>
          <w:szCs w:val="28"/>
        </w:rPr>
      </w:pPr>
    </w:p>
    <w:p w:rsidR="00011264" w:rsidRDefault="00011264" w:rsidP="0065347F">
      <w:pPr>
        <w:rPr>
          <w:rFonts w:ascii="Baskerville Old Face" w:hAnsi="Baskerville Old Face"/>
          <w:sz w:val="28"/>
          <w:szCs w:val="28"/>
        </w:rPr>
      </w:pPr>
    </w:p>
    <w:p w:rsidR="00011264" w:rsidRDefault="00011264" w:rsidP="0065347F">
      <w:pPr>
        <w:rPr>
          <w:rFonts w:ascii="Baskerville Old Face" w:hAnsi="Baskerville Old Face"/>
          <w:sz w:val="28"/>
          <w:szCs w:val="28"/>
        </w:rPr>
      </w:pPr>
    </w:p>
    <w:p w:rsidR="00011264" w:rsidRDefault="00011264" w:rsidP="0065347F">
      <w:pPr>
        <w:rPr>
          <w:rFonts w:ascii="Baskerville Old Face" w:hAnsi="Baskerville Old Face"/>
          <w:sz w:val="28"/>
          <w:szCs w:val="28"/>
        </w:rPr>
      </w:pPr>
    </w:p>
    <w:p w:rsidR="00011264" w:rsidRDefault="00011264" w:rsidP="0065347F">
      <w:pPr>
        <w:rPr>
          <w:rFonts w:ascii="Baskerville Old Face" w:hAnsi="Baskerville Old Face"/>
          <w:sz w:val="28"/>
          <w:szCs w:val="28"/>
        </w:rPr>
      </w:pPr>
    </w:p>
    <w:p w:rsidR="00011264" w:rsidRDefault="00011264" w:rsidP="0065347F">
      <w:pPr>
        <w:rPr>
          <w:rFonts w:ascii="Baskerville Old Face" w:hAnsi="Baskerville Old Face"/>
          <w:sz w:val="28"/>
          <w:szCs w:val="28"/>
        </w:rPr>
      </w:pPr>
    </w:p>
    <w:p w:rsidR="00507517" w:rsidRDefault="00507517" w:rsidP="0065347F">
      <w:pPr>
        <w:rPr>
          <w:rFonts w:ascii="Baskerville Old Face" w:hAnsi="Baskerville Old Face"/>
          <w:sz w:val="28"/>
          <w:szCs w:val="28"/>
        </w:rPr>
      </w:pPr>
    </w:p>
    <w:p w:rsidR="00011264" w:rsidRDefault="00011264" w:rsidP="0065347F">
      <w:pPr>
        <w:rPr>
          <w:rFonts w:ascii="Baskerville Old Face" w:hAnsi="Baskerville Old Face"/>
          <w:sz w:val="28"/>
          <w:szCs w:val="28"/>
        </w:rPr>
      </w:pPr>
    </w:p>
    <w:p w:rsidR="0085119C" w:rsidRPr="008A6EC1" w:rsidRDefault="0085119C" w:rsidP="0065347F">
      <w:pPr>
        <w:rPr>
          <w:rFonts w:ascii="Baskerville Old Face" w:hAnsi="Baskerville Old Face"/>
          <w:sz w:val="28"/>
          <w:szCs w:val="28"/>
        </w:rPr>
      </w:pPr>
    </w:p>
    <w:p w:rsidR="00DF37E2" w:rsidRPr="00900B23" w:rsidRDefault="00011264" w:rsidP="00011264">
      <w:pPr>
        <w:pStyle w:val="Heading2"/>
        <w:ind w:firstLine="720"/>
      </w:pPr>
      <w:bookmarkStart w:id="31" w:name="_Toc449614864"/>
      <w:bookmarkStart w:id="32" w:name="_Toc449618002"/>
      <w:r>
        <w:t>11.2.</w:t>
      </w:r>
      <w:r>
        <w:tab/>
      </w:r>
      <w:r w:rsidR="00DF37E2" w:rsidRPr="00900B23">
        <w:t>SPORTS DIVISION.</w:t>
      </w:r>
      <w:bookmarkEnd w:id="31"/>
      <w:bookmarkEnd w:id="32"/>
    </w:p>
    <w:p w:rsidR="007E3660" w:rsidRDefault="00D53D41" w:rsidP="00011264">
      <w:pPr>
        <w:ind w:left="1440"/>
        <w:jc w:val="both"/>
        <w:rPr>
          <w:rFonts w:ascii="Baskerville Old Face" w:hAnsi="Baskerville Old Face"/>
          <w:sz w:val="28"/>
          <w:szCs w:val="28"/>
        </w:rPr>
      </w:pPr>
      <w:r w:rsidRPr="00D53D41">
        <w:rPr>
          <w:rFonts w:ascii="Baskerville Old Face" w:hAnsi="Baskerville Old Face"/>
          <w:sz w:val="28"/>
          <w:szCs w:val="28"/>
        </w:rPr>
        <w:t xml:space="preserve">This </w:t>
      </w:r>
      <w:r>
        <w:rPr>
          <w:rFonts w:ascii="Baskerville Old Face" w:hAnsi="Baskerville Old Face"/>
          <w:sz w:val="28"/>
          <w:szCs w:val="28"/>
        </w:rPr>
        <w:t>division has 3 active staff</w:t>
      </w:r>
      <w:r w:rsidR="00D35031">
        <w:rPr>
          <w:rFonts w:ascii="Baskerville Old Face" w:hAnsi="Baskerville Old Face"/>
          <w:sz w:val="28"/>
          <w:szCs w:val="28"/>
        </w:rPr>
        <w:t>,</w:t>
      </w:r>
      <w:r>
        <w:rPr>
          <w:rFonts w:ascii="Baskerville Old Face" w:hAnsi="Baskerville Old Face"/>
          <w:sz w:val="28"/>
          <w:szCs w:val="28"/>
        </w:rPr>
        <w:t xml:space="preserve"> yet</w:t>
      </w:r>
      <w:r w:rsidR="00D35031">
        <w:rPr>
          <w:rFonts w:ascii="Baskerville Old Face" w:hAnsi="Baskerville Old Face"/>
          <w:sz w:val="28"/>
          <w:szCs w:val="28"/>
        </w:rPr>
        <w:t xml:space="preserve"> it</w:t>
      </w:r>
      <w:r>
        <w:rPr>
          <w:rFonts w:ascii="Baskerville Old Face" w:hAnsi="Baskerville Old Face"/>
          <w:sz w:val="28"/>
          <w:szCs w:val="28"/>
        </w:rPr>
        <w:t xml:space="preserve"> is tasked with very strategic </w:t>
      </w:r>
      <w:r w:rsidR="00D35031">
        <w:rPr>
          <w:rFonts w:ascii="Baskerville Old Face" w:hAnsi="Baskerville Old Face"/>
          <w:sz w:val="28"/>
          <w:szCs w:val="28"/>
        </w:rPr>
        <w:t>objective to</w:t>
      </w:r>
      <w:r>
        <w:rPr>
          <w:rFonts w:ascii="Baskerville Old Face" w:hAnsi="Baskerville Old Face"/>
          <w:sz w:val="28"/>
          <w:szCs w:val="28"/>
        </w:rPr>
        <w:t xml:space="preserve"> </w:t>
      </w:r>
      <w:r w:rsidR="00D35031">
        <w:rPr>
          <w:rFonts w:ascii="Baskerville Old Face" w:hAnsi="Baskerville Old Face"/>
          <w:sz w:val="28"/>
          <w:szCs w:val="28"/>
        </w:rPr>
        <w:t xml:space="preserve">ensure appropriate </w:t>
      </w:r>
      <w:r>
        <w:rPr>
          <w:rFonts w:ascii="Baskerville Old Face" w:hAnsi="Baskerville Old Face"/>
          <w:sz w:val="28"/>
          <w:szCs w:val="28"/>
        </w:rPr>
        <w:t>support</w:t>
      </w:r>
      <w:r w:rsidR="00D35031">
        <w:rPr>
          <w:rFonts w:ascii="Baskerville Old Face" w:hAnsi="Baskerville Old Face"/>
          <w:sz w:val="28"/>
          <w:szCs w:val="28"/>
        </w:rPr>
        <w:t xml:space="preserve"> to</w:t>
      </w:r>
      <w:r>
        <w:rPr>
          <w:rFonts w:ascii="Baskerville Old Face" w:hAnsi="Baskerville Old Face"/>
          <w:sz w:val="28"/>
          <w:szCs w:val="28"/>
        </w:rPr>
        <w:t xml:space="preserve"> the National Sports Council </w:t>
      </w:r>
      <w:r w:rsidR="00D35031">
        <w:rPr>
          <w:rFonts w:ascii="Baskerville Old Face" w:hAnsi="Baskerville Old Face"/>
          <w:sz w:val="28"/>
          <w:szCs w:val="28"/>
        </w:rPr>
        <w:t xml:space="preserve">which has the mandate by law </w:t>
      </w:r>
      <w:r w:rsidR="00DA7FB1">
        <w:rPr>
          <w:rFonts w:ascii="Baskerville Old Face" w:hAnsi="Baskerville Old Face"/>
          <w:sz w:val="28"/>
          <w:szCs w:val="28"/>
        </w:rPr>
        <w:t xml:space="preserve">to </w:t>
      </w:r>
      <w:r w:rsidR="00D35031">
        <w:rPr>
          <w:rFonts w:ascii="Baskerville Old Face" w:hAnsi="Baskerville Old Face"/>
          <w:sz w:val="28"/>
          <w:szCs w:val="28"/>
        </w:rPr>
        <w:t xml:space="preserve">administer and coordinate Sports development in Solomon Islands. MHA with its supporting roles ensures effective </w:t>
      </w:r>
      <w:r>
        <w:rPr>
          <w:rFonts w:ascii="Baskerville Old Face" w:hAnsi="Baskerville Old Face"/>
          <w:sz w:val="28"/>
          <w:szCs w:val="28"/>
        </w:rPr>
        <w:t>deliver</w:t>
      </w:r>
      <w:r w:rsidR="00D35031">
        <w:rPr>
          <w:rFonts w:ascii="Baskerville Old Face" w:hAnsi="Baskerville Old Face"/>
          <w:sz w:val="28"/>
          <w:szCs w:val="28"/>
        </w:rPr>
        <w:t>y</w:t>
      </w:r>
      <w:r>
        <w:rPr>
          <w:rFonts w:ascii="Baskerville Old Face" w:hAnsi="Baskerville Old Face"/>
          <w:sz w:val="28"/>
          <w:szCs w:val="28"/>
        </w:rPr>
        <w:t xml:space="preserve"> on nation-wide Sports facilities and infrastructure support and development</w:t>
      </w:r>
      <w:r w:rsidR="00D35031">
        <w:rPr>
          <w:rFonts w:ascii="Baskerville Old Face" w:hAnsi="Baskerville Old Face"/>
          <w:sz w:val="28"/>
          <w:szCs w:val="28"/>
        </w:rPr>
        <w:t>s</w:t>
      </w:r>
      <w:r>
        <w:rPr>
          <w:rFonts w:ascii="Baskerville Old Face" w:hAnsi="Baskerville Old Face"/>
          <w:sz w:val="28"/>
          <w:szCs w:val="28"/>
        </w:rPr>
        <w:t>.  The</w:t>
      </w:r>
      <w:r w:rsidR="004E5F53">
        <w:rPr>
          <w:rFonts w:ascii="Baskerville Old Face" w:hAnsi="Baskerville Old Face"/>
          <w:sz w:val="28"/>
          <w:szCs w:val="28"/>
        </w:rPr>
        <w:t xml:space="preserve"> reality and</w:t>
      </w:r>
      <w:r>
        <w:rPr>
          <w:rFonts w:ascii="Baskerville Old Face" w:hAnsi="Baskerville Old Face"/>
          <w:sz w:val="28"/>
          <w:szCs w:val="28"/>
        </w:rPr>
        <w:t xml:space="preserve"> obvious challenge here is with </w:t>
      </w:r>
      <w:r w:rsidR="004E5F53">
        <w:rPr>
          <w:rFonts w:ascii="Baskerville Old Face" w:hAnsi="Baskerville Old Face"/>
          <w:sz w:val="28"/>
          <w:szCs w:val="28"/>
        </w:rPr>
        <w:t>the division’s</w:t>
      </w:r>
      <w:r>
        <w:rPr>
          <w:rFonts w:ascii="Baskerville Old Face" w:hAnsi="Baskerville Old Face"/>
          <w:sz w:val="28"/>
          <w:szCs w:val="28"/>
        </w:rPr>
        <w:t xml:space="preserve"> minimal staffing capacity</w:t>
      </w:r>
      <w:r w:rsidR="004E5F53">
        <w:rPr>
          <w:rFonts w:ascii="Baskerville Old Face" w:hAnsi="Baskerville Old Face"/>
          <w:sz w:val="28"/>
          <w:szCs w:val="28"/>
        </w:rPr>
        <w:t>.</w:t>
      </w:r>
      <w:r>
        <w:rPr>
          <w:rFonts w:ascii="Baskerville Old Face" w:hAnsi="Baskerville Old Face"/>
          <w:sz w:val="28"/>
          <w:szCs w:val="28"/>
        </w:rPr>
        <w:t xml:space="preserve"> </w:t>
      </w:r>
      <w:r w:rsidR="004E5F53">
        <w:rPr>
          <w:rFonts w:ascii="Baskerville Old Face" w:hAnsi="Baskerville Old Face"/>
          <w:sz w:val="28"/>
          <w:szCs w:val="28"/>
        </w:rPr>
        <w:t>The demand</w:t>
      </w:r>
      <w:r>
        <w:rPr>
          <w:rFonts w:ascii="Baskerville Old Face" w:hAnsi="Baskerville Old Face"/>
          <w:sz w:val="28"/>
          <w:szCs w:val="28"/>
        </w:rPr>
        <w:t xml:space="preserve"> </w:t>
      </w:r>
      <w:r w:rsidR="00A91D1C">
        <w:rPr>
          <w:rFonts w:ascii="Baskerville Old Face" w:hAnsi="Baskerville Old Face"/>
          <w:sz w:val="28"/>
          <w:szCs w:val="28"/>
        </w:rPr>
        <w:t xml:space="preserve">for support and services </w:t>
      </w:r>
      <w:r>
        <w:rPr>
          <w:rFonts w:ascii="Baskerville Old Face" w:hAnsi="Baskerville Old Face"/>
          <w:sz w:val="28"/>
          <w:szCs w:val="28"/>
        </w:rPr>
        <w:t xml:space="preserve">out there on </w:t>
      </w:r>
      <w:r>
        <w:rPr>
          <w:rFonts w:ascii="Baskerville Old Face" w:hAnsi="Baskerville Old Face"/>
          <w:sz w:val="28"/>
          <w:szCs w:val="28"/>
        </w:rPr>
        <w:lastRenderedPageBreak/>
        <w:t xml:space="preserve">the ground and in the </w:t>
      </w:r>
      <w:r w:rsidR="00A91D1C">
        <w:rPr>
          <w:rFonts w:ascii="Baskerville Old Face" w:hAnsi="Baskerville Old Face"/>
          <w:sz w:val="28"/>
          <w:szCs w:val="28"/>
        </w:rPr>
        <w:t xml:space="preserve">provinces are </w:t>
      </w:r>
      <w:r>
        <w:rPr>
          <w:rFonts w:ascii="Baskerville Old Face" w:hAnsi="Baskerville Old Face"/>
          <w:sz w:val="28"/>
          <w:szCs w:val="28"/>
        </w:rPr>
        <w:t xml:space="preserve">multiple and mismatch.  </w:t>
      </w:r>
      <w:r w:rsidR="00A91D1C">
        <w:rPr>
          <w:rFonts w:ascii="Baskerville Old Face" w:hAnsi="Baskerville Old Face"/>
          <w:sz w:val="28"/>
          <w:szCs w:val="28"/>
        </w:rPr>
        <w:t xml:space="preserve">However, with the mandate and for the benefit of our social development, cohesiveness and stability, this </w:t>
      </w:r>
      <w:r w:rsidR="00DF37E2">
        <w:rPr>
          <w:rFonts w:ascii="Baskerville Old Face" w:hAnsi="Baskerville Old Face"/>
          <w:sz w:val="28"/>
          <w:szCs w:val="28"/>
        </w:rPr>
        <w:t>division</w:t>
      </w:r>
      <w:r w:rsidR="00A91D1C">
        <w:rPr>
          <w:rFonts w:ascii="Baskerville Old Face" w:hAnsi="Baskerville Old Face"/>
          <w:sz w:val="28"/>
          <w:szCs w:val="28"/>
        </w:rPr>
        <w:t xml:space="preserve"> without </w:t>
      </w:r>
      <w:r w:rsidR="005C6677">
        <w:rPr>
          <w:rFonts w:ascii="Baskerville Old Face" w:hAnsi="Baskerville Old Face"/>
          <w:sz w:val="28"/>
          <w:szCs w:val="28"/>
        </w:rPr>
        <w:t>hesitation works</w:t>
      </w:r>
      <w:r w:rsidR="00DF37E2">
        <w:rPr>
          <w:rFonts w:ascii="Baskerville Old Face" w:hAnsi="Baskerville Old Face"/>
          <w:sz w:val="28"/>
          <w:szCs w:val="28"/>
        </w:rPr>
        <w:t xml:space="preserve"> in collaboration with National Sports Council, National Olympics Committee, Sporting Federations, Associations and fraternities</w:t>
      </w:r>
      <w:r w:rsidR="00B87550">
        <w:rPr>
          <w:rFonts w:ascii="Baskerville Old Face" w:hAnsi="Baskerville Old Face"/>
          <w:sz w:val="28"/>
          <w:szCs w:val="28"/>
        </w:rPr>
        <w:t xml:space="preserve"> in the country</w:t>
      </w:r>
      <w:r w:rsidR="00DF37E2">
        <w:rPr>
          <w:rFonts w:ascii="Baskerville Old Face" w:hAnsi="Baskerville Old Face"/>
          <w:sz w:val="28"/>
          <w:szCs w:val="28"/>
        </w:rPr>
        <w:t xml:space="preserve"> </w:t>
      </w:r>
      <w:r w:rsidR="005C6677">
        <w:rPr>
          <w:rFonts w:ascii="Baskerville Old Face" w:hAnsi="Baskerville Old Face"/>
          <w:sz w:val="28"/>
          <w:szCs w:val="28"/>
        </w:rPr>
        <w:t xml:space="preserve">in </w:t>
      </w:r>
      <w:r w:rsidR="00DF37E2">
        <w:rPr>
          <w:rFonts w:ascii="Baskerville Old Face" w:hAnsi="Baskerville Old Face"/>
          <w:sz w:val="28"/>
          <w:szCs w:val="28"/>
        </w:rPr>
        <w:t>ensur</w:t>
      </w:r>
      <w:r w:rsidR="005C6677">
        <w:rPr>
          <w:rFonts w:ascii="Baskerville Old Face" w:hAnsi="Baskerville Old Face"/>
          <w:sz w:val="28"/>
          <w:szCs w:val="28"/>
        </w:rPr>
        <w:t>ing</w:t>
      </w:r>
      <w:r w:rsidR="00DF37E2">
        <w:rPr>
          <w:rFonts w:ascii="Baskerville Old Face" w:hAnsi="Baskerville Old Face"/>
          <w:sz w:val="28"/>
          <w:szCs w:val="28"/>
        </w:rPr>
        <w:t xml:space="preserve"> the government delivers on the policy intention “</w:t>
      </w:r>
      <w:r w:rsidR="00DF37E2" w:rsidRPr="00DF37E2">
        <w:rPr>
          <w:rFonts w:ascii="Baskerville Old Face" w:hAnsi="Baskerville Old Face"/>
          <w:sz w:val="28"/>
          <w:szCs w:val="28"/>
        </w:rPr>
        <w:t>Comprehensive Sports Development</w:t>
      </w:r>
      <w:r w:rsidR="00DF37E2">
        <w:rPr>
          <w:rFonts w:ascii="Baskerville Old Face" w:hAnsi="Baskerville Old Face"/>
          <w:sz w:val="28"/>
          <w:szCs w:val="28"/>
        </w:rPr>
        <w:t>”</w:t>
      </w:r>
      <w:r w:rsidR="00DF37E2" w:rsidRPr="00DF37E2">
        <w:rPr>
          <w:rFonts w:ascii="Baskerville Old Face" w:hAnsi="Baskerville Old Face"/>
          <w:sz w:val="28"/>
          <w:szCs w:val="28"/>
        </w:rPr>
        <w:t>.</w:t>
      </w:r>
      <w:r w:rsidR="00DF37E2">
        <w:rPr>
          <w:rFonts w:ascii="Baskerville Old Face" w:hAnsi="Baskerville Old Face"/>
          <w:sz w:val="28"/>
          <w:szCs w:val="28"/>
        </w:rPr>
        <w:t xml:space="preserve"> </w:t>
      </w:r>
      <w:r w:rsidR="005C6677">
        <w:rPr>
          <w:rFonts w:ascii="Baskerville Old Face" w:hAnsi="Baskerville Old Face"/>
          <w:sz w:val="28"/>
          <w:szCs w:val="28"/>
        </w:rPr>
        <w:t>Notably</w:t>
      </w:r>
      <w:r w:rsidR="00B87550">
        <w:rPr>
          <w:rFonts w:ascii="Baskerville Old Face" w:hAnsi="Baskerville Old Face"/>
          <w:sz w:val="28"/>
          <w:szCs w:val="28"/>
        </w:rPr>
        <w:t>, the government through the Ministry of Home Affairs has a commitment to</w:t>
      </w:r>
      <w:r w:rsidR="00BF2E71">
        <w:rPr>
          <w:rFonts w:ascii="Baskerville Old Face" w:hAnsi="Baskerville Old Face"/>
          <w:sz w:val="28"/>
          <w:szCs w:val="28"/>
        </w:rPr>
        <w:t xml:space="preserve"> deliver </w:t>
      </w:r>
      <w:r w:rsidR="00A91D1C">
        <w:rPr>
          <w:rFonts w:ascii="Baskerville Old Face" w:hAnsi="Baskerville Old Face"/>
          <w:sz w:val="28"/>
          <w:szCs w:val="28"/>
        </w:rPr>
        <w:t>on its</w:t>
      </w:r>
      <w:r>
        <w:rPr>
          <w:rFonts w:ascii="Baskerville Old Face" w:hAnsi="Baskerville Old Face"/>
          <w:sz w:val="28"/>
          <w:szCs w:val="28"/>
        </w:rPr>
        <w:t xml:space="preserve"> policy</w:t>
      </w:r>
      <w:r w:rsidR="00BF2E71">
        <w:rPr>
          <w:rFonts w:ascii="Baskerville Old Face" w:hAnsi="Baskerville Old Face"/>
          <w:sz w:val="28"/>
          <w:szCs w:val="28"/>
        </w:rPr>
        <w:t xml:space="preserve"> by working with selected stakeholders</w:t>
      </w:r>
      <w:r>
        <w:rPr>
          <w:rFonts w:ascii="Baskerville Old Face" w:hAnsi="Baskerville Old Face"/>
          <w:sz w:val="28"/>
          <w:szCs w:val="28"/>
        </w:rPr>
        <w:t xml:space="preserve"> who have resources capacities</w:t>
      </w:r>
      <w:r w:rsidR="00B87550">
        <w:rPr>
          <w:rFonts w:ascii="Baskerville Old Face" w:hAnsi="Baskerville Old Face"/>
          <w:sz w:val="28"/>
          <w:szCs w:val="28"/>
        </w:rPr>
        <w:t xml:space="preserve"> </w:t>
      </w:r>
      <w:r w:rsidR="00BF2E71">
        <w:rPr>
          <w:rFonts w:ascii="Baskerville Old Face" w:hAnsi="Baskerville Old Face"/>
          <w:sz w:val="28"/>
          <w:szCs w:val="28"/>
        </w:rPr>
        <w:t xml:space="preserve">to put in place </w:t>
      </w:r>
      <w:r>
        <w:rPr>
          <w:rFonts w:ascii="Baskerville Old Face" w:hAnsi="Baskerville Old Face"/>
          <w:sz w:val="28"/>
          <w:szCs w:val="28"/>
        </w:rPr>
        <w:t>world standard sport</w:t>
      </w:r>
      <w:r w:rsidR="00A91D1C">
        <w:rPr>
          <w:rFonts w:ascii="Baskerville Old Face" w:hAnsi="Baskerville Old Face"/>
          <w:sz w:val="28"/>
          <w:szCs w:val="28"/>
        </w:rPr>
        <w:t>ing</w:t>
      </w:r>
      <w:r>
        <w:rPr>
          <w:rFonts w:ascii="Baskerville Old Face" w:hAnsi="Baskerville Old Face"/>
          <w:sz w:val="28"/>
          <w:szCs w:val="28"/>
        </w:rPr>
        <w:t xml:space="preserve"> complexes and facilities</w:t>
      </w:r>
      <w:r w:rsidR="005C6677">
        <w:rPr>
          <w:rFonts w:ascii="Baskerville Old Face" w:hAnsi="Baskerville Old Face"/>
          <w:sz w:val="28"/>
          <w:szCs w:val="28"/>
        </w:rPr>
        <w:t xml:space="preserve"> for better sporting outcomes in the future</w:t>
      </w:r>
      <w:r>
        <w:rPr>
          <w:rFonts w:ascii="Baskerville Old Face" w:hAnsi="Baskerville Old Face"/>
          <w:sz w:val="28"/>
          <w:szCs w:val="28"/>
        </w:rPr>
        <w:t>, and hence to</w:t>
      </w:r>
      <w:r w:rsidR="005C6677">
        <w:rPr>
          <w:rFonts w:ascii="Baskerville Old Face" w:hAnsi="Baskerville Old Face"/>
          <w:sz w:val="28"/>
          <w:szCs w:val="28"/>
        </w:rPr>
        <w:t xml:space="preserve"> prepare and</w:t>
      </w:r>
      <w:r>
        <w:rPr>
          <w:rFonts w:ascii="Baskerville Old Face" w:hAnsi="Baskerville Old Face"/>
          <w:sz w:val="28"/>
          <w:szCs w:val="28"/>
        </w:rPr>
        <w:t xml:space="preserve"> </w:t>
      </w:r>
      <w:r w:rsidR="00B87550">
        <w:rPr>
          <w:rFonts w:ascii="Baskerville Old Face" w:hAnsi="Baskerville Old Face"/>
          <w:sz w:val="28"/>
          <w:szCs w:val="28"/>
        </w:rPr>
        <w:t xml:space="preserve">support National Olympics Committee to bid, win and </w:t>
      </w:r>
      <w:r>
        <w:rPr>
          <w:rFonts w:ascii="Baskerville Old Face" w:hAnsi="Baskerville Old Face"/>
          <w:sz w:val="28"/>
          <w:szCs w:val="28"/>
        </w:rPr>
        <w:t xml:space="preserve">successfully </w:t>
      </w:r>
      <w:r w:rsidR="00B87550">
        <w:rPr>
          <w:rFonts w:ascii="Baskerville Old Face" w:hAnsi="Baskerville Old Face"/>
          <w:sz w:val="28"/>
          <w:szCs w:val="28"/>
        </w:rPr>
        <w:t>host the 2023 Pacific Games in Solomon Islands</w:t>
      </w:r>
      <w:r w:rsidR="005C6677">
        <w:rPr>
          <w:rFonts w:ascii="Baskerville Old Face" w:hAnsi="Baskerville Old Face"/>
          <w:sz w:val="28"/>
          <w:szCs w:val="28"/>
        </w:rPr>
        <w:t xml:space="preserve"> in 7 years’ time</w:t>
      </w:r>
      <w:r w:rsidR="00B87550">
        <w:rPr>
          <w:rFonts w:ascii="Baskerville Old Face" w:hAnsi="Baskerville Old Face"/>
          <w:sz w:val="28"/>
          <w:szCs w:val="28"/>
        </w:rPr>
        <w:t xml:space="preserve">. </w:t>
      </w:r>
    </w:p>
    <w:p w:rsidR="00142BFC" w:rsidRDefault="00142BFC" w:rsidP="00011264">
      <w:pPr>
        <w:ind w:left="1440"/>
        <w:jc w:val="both"/>
        <w:rPr>
          <w:rFonts w:ascii="Baskerville Old Face" w:hAnsi="Baskerville Old Face"/>
          <w:sz w:val="28"/>
          <w:szCs w:val="28"/>
        </w:rPr>
      </w:pPr>
      <w:r>
        <w:rPr>
          <w:rFonts w:ascii="Baskerville Old Face" w:hAnsi="Baskerville Old Face"/>
          <w:sz w:val="28"/>
          <w:szCs w:val="28"/>
        </w:rPr>
        <w:t>Although Sports division has minimal staffing capacity, its major objectives cover the following projects and tasks,</w:t>
      </w:r>
    </w:p>
    <w:p w:rsidR="002739D7" w:rsidRPr="0020465B" w:rsidRDefault="0091757B" w:rsidP="0020465B">
      <w:pPr>
        <w:pStyle w:val="ListParagraph"/>
        <w:numPr>
          <w:ilvl w:val="0"/>
          <w:numId w:val="39"/>
        </w:numPr>
        <w:jc w:val="both"/>
        <w:rPr>
          <w:rFonts w:ascii="Baskerville Old Face" w:hAnsi="Baskerville Old Face"/>
          <w:color w:val="FF0000"/>
          <w:sz w:val="24"/>
          <w:szCs w:val="28"/>
        </w:rPr>
      </w:pPr>
      <w:r w:rsidRPr="0020465B">
        <w:rPr>
          <w:rFonts w:ascii="Baskerville Old Face" w:hAnsi="Baskerville Old Face"/>
          <w:b/>
          <w:color w:val="FF0000"/>
          <w:sz w:val="24"/>
          <w:szCs w:val="28"/>
        </w:rPr>
        <w:t xml:space="preserve">ACTION POINTS, KEY RESULT AREAS </w:t>
      </w:r>
      <w:r w:rsidR="002739D7" w:rsidRPr="0020465B">
        <w:rPr>
          <w:rFonts w:ascii="Baskerville Old Face" w:hAnsi="Baskerville Old Face"/>
          <w:b/>
          <w:color w:val="FF0000"/>
          <w:sz w:val="24"/>
          <w:szCs w:val="28"/>
        </w:rPr>
        <w:t xml:space="preserve">OR INDICATORS </w:t>
      </w:r>
      <w:r w:rsidRPr="0020465B">
        <w:rPr>
          <w:rFonts w:ascii="Baskerville Old Face" w:hAnsi="Baskerville Old Face"/>
          <w:b/>
          <w:color w:val="FF0000"/>
          <w:sz w:val="24"/>
          <w:szCs w:val="28"/>
        </w:rPr>
        <w:t>AND OUTCOMES</w:t>
      </w:r>
      <w:r w:rsidR="002739D7" w:rsidRPr="0020465B">
        <w:rPr>
          <w:rFonts w:ascii="Baskerville Old Face" w:hAnsi="Baskerville Old Face"/>
          <w:b/>
          <w:color w:val="FF0000"/>
          <w:sz w:val="24"/>
          <w:szCs w:val="28"/>
        </w:rPr>
        <w:t>,</w:t>
      </w:r>
    </w:p>
    <w:p w:rsidR="0091757B" w:rsidRDefault="0091757B" w:rsidP="00011264">
      <w:pPr>
        <w:ind w:left="1440"/>
        <w:jc w:val="both"/>
        <w:rPr>
          <w:rFonts w:ascii="Baskerville Old Face" w:hAnsi="Baskerville Old Face"/>
          <w:sz w:val="24"/>
          <w:szCs w:val="28"/>
        </w:rPr>
      </w:pPr>
      <w:r w:rsidRPr="006364FE">
        <w:rPr>
          <w:rFonts w:ascii="Baskerville Old Face" w:hAnsi="Baskerville Old Face"/>
          <w:color w:val="FF0000"/>
          <w:sz w:val="24"/>
          <w:szCs w:val="28"/>
        </w:rPr>
        <w:t xml:space="preserve"> </w:t>
      </w:r>
      <w:r w:rsidR="006364FE" w:rsidRPr="006364FE">
        <w:rPr>
          <w:rFonts w:ascii="Baskerville Old Face" w:hAnsi="Baskerville Old Face"/>
          <w:sz w:val="24"/>
          <w:szCs w:val="28"/>
        </w:rPr>
        <w:t xml:space="preserve">Action areas, indicators (KRAs) and outcomes are </w:t>
      </w:r>
      <w:proofErr w:type="spellStart"/>
      <w:r w:rsidR="006364FE" w:rsidRPr="006364FE">
        <w:rPr>
          <w:rFonts w:ascii="Baskerville Old Face" w:hAnsi="Baskerville Old Face"/>
          <w:sz w:val="24"/>
          <w:szCs w:val="28"/>
        </w:rPr>
        <w:t>templated</w:t>
      </w:r>
      <w:proofErr w:type="spellEnd"/>
      <w:r w:rsidR="006364FE" w:rsidRPr="006364FE">
        <w:rPr>
          <w:rFonts w:ascii="Baskerville Old Face" w:hAnsi="Baskerville Old Face"/>
          <w:sz w:val="24"/>
          <w:szCs w:val="28"/>
        </w:rPr>
        <w:t xml:space="preserve"> under national projects, supports and competitions. </w:t>
      </w:r>
      <w:r w:rsidR="006364FE">
        <w:rPr>
          <w:rFonts w:ascii="Baskerville Old Face" w:hAnsi="Baskerville Old Face"/>
          <w:sz w:val="24"/>
          <w:szCs w:val="28"/>
        </w:rPr>
        <w:t>Those are categorised into priority ranking in 2016 to 20</w:t>
      </w:r>
      <w:r w:rsidR="00721A3A">
        <w:rPr>
          <w:rFonts w:ascii="Baskerville Old Face" w:hAnsi="Baskerville Old Face"/>
          <w:sz w:val="24"/>
          <w:szCs w:val="28"/>
        </w:rPr>
        <w:t>20</w:t>
      </w:r>
      <w:r w:rsidR="006364FE">
        <w:rPr>
          <w:rFonts w:ascii="Baskerville Old Face" w:hAnsi="Baskerville Old Face"/>
          <w:sz w:val="24"/>
          <w:szCs w:val="28"/>
        </w:rPr>
        <w:t>. Most of them will be shown continuous beyond 20</w:t>
      </w:r>
      <w:r w:rsidR="00526531">
        <w:rPr>
          <w:rFonts w:ascii="Baskerville Old Face" w:hAnsi="Baskerville Old Face"/>
          <w:sz w:val="24"/>
          <w:szCs w:val="28"/>
        </w:rPr>
        <w:t>20</w:t>
      </w:r>
      <w:r w:rsidR="006364FE">
        <w:rPr>
          <w:rFonts w:ascii="Baskerville Old Face" w:hAnsi="Baskerville Old Face"/>
          <w:sz w:val="24"/>
          <w:szCs w:val="28"/>
        </w:rPr>
        <w:t xml:space="preserve"> as parts of the divisional functional and operational roles. </w:t>
      </w:r>
    </w:p>
    <w:p w:rsidR="006364FE" w:rsidRDefault="006364FE" w:rsidP="00011264">
      <w:pPr>
        <w:ind w:left="1440"/>
        <w:jc w:val="both"/>
        <w:rPr>
          <w:rFonts w:ascii="Baskerville Old Face" w:hAnsi="Baskerville Old Face"/>
          <w:sz w:val="24"/>
          <w:szCs w:val="28"/>
        </w:rPr>
      </w:pPr>
      <w:r>
        <w:rPr>
          <w:rFonts w:ascii="Baskerville Old Face" w:hAnsi="Baskerville Old Face"/>
          <w:sz w:val="24"/>
          <w:szCs w:val="28"/>
        </w:rPr>
        <w:t xml:space="preserve">In 2016, the following projects and games will be facilitated and supported through the Ministry of Home Affairs </w:t>
      </w:r>
      <w:r w:rsidR="00214573">
        <w:rPr>
          <w:rFonts w:ascii="Baskerville Old Face" w:hAnsi="Baskerville Old Face"/>
          <w:sz w:val="24"/>
          <w:szCs w:val="28"/>
        </w:rPr>
        <w:t>as key result areas</w:t>
      </w:r>
      <w:r w:rsidR="00260F67">
        <w:rPr>
          <w:rFonts w:ascii="Baskerville Old Face" w:hAnsi="Baskerville Old Face"/>
          <w:sz w:val="24"/>
          <w:szCs w:val="28"/>
        </w:rPr>
        <w:t xml:space="preserve"> for </w:t>
      </w:r>
      <w:r w:rsidR="00214573">
        <w:rPr>
          <w:rFonts w:ascii="Baskerville Old Face" w:hAnsi="Baskerville Old Face"/>
          <w:sz w:val="24"/>
          <w:szCs w:val="28"/>
        </w:rPr>
        <w:t>Sports</w:t>
      </w:r>
      <w:r w:rsidR="00260F67">
        <w:rPr>
          <w:rFonts w:ascii="Baskerville Old Face" w:hAnsi="Baskerville Old Face"/>
          <w:sz w:val="24"/>
          <w:szCs w:val="28"/>
        </w:rPr>
        <w:t xml:space="preserve"> division.</w:t>
      </w:r>
    </w:p>
    <w:p w:rsidR="00260F67" w:rsidRPr="00BE489D" w:rsidRDefault="00BE489D" w:rsidP="00011264">
      <w:pPr>
        <w:ind w:left="720"/>
        <w:jc w:val="both"/>
        <w:rPr>
          <w:rFonts w:ascii="Baskerville Old Face" w:hAnsi="Baskerville Old Face"/>
          <w:b/>
          <w:color w:val="FF0000"/>
          <w:sz w:val="24"/>
          <w:szCs w:val="28"/>
        </w:rPr>
      </w:pPr>
      <w:r w:rsidRPr="00BE489D">
        <w:rPr>
          <w:rFonts w:ascii="Baskerville Old Face" w:hAnsi="Baskerville Old Face"/>
          <w:b/>
          <w:color w:val="FF0000"/>
          <w:sz w:val="24"/>
          <w:szCs w:val="28"/>
        </w:rPr>
        <w:t>PROJECTS;</w:t>
      </w:r>
    </w:p>
    <w:p w:rsidR="00260F67" w:rsidRDefault="00260F67" w:rsidP="005D237E">
      <w:pPr>
        <w:pStyle w:val="ListParagraph"/>
        <w:numPr>
          <w:ilvl w:val="0"/>
          <w:numId w:val="22"/>
        </w:numPr>
        <w:jc w:val="both"/>
        <w:rPr>
          <w:rFonts w:ascii="Baskerville Old Face" w:hAnsi="Baskerville Old Face"/>
          <w:sz w:val="24"/>
          <w:szCs w:val="28"/>
        </w:rPr>
      </w:pPr>
      <w:r w:rsidRPr="00260F67">
        <w:rPr>
          <w:rFonts w:ascii="Baskerville Old Face" w:hAnsi="Baskerville Old Face"/>
          <w:sz w:val="24"/>
          <w:szCs w:val="28"/>
        </w:rPr>
        <w:t>The division facilitates support towards 2023 Pacific Games bid preparations as one of</w:t>
      </w:r>
      <w:r w:rsidR="009A2BB7">
        <w:rPr>
          <w:rFonts w:ascii="Baskerville Old Face" w:hAnsi="Baskerville Old Face"/>
          <w:sz w:val="24"/>
          <w:szCs w:val="28"/>
        </w:rPr>
        <w:t>f</w:t>
      </w:r>
      <w:r w:rsidRPr="00260F67">
        <w:rPr>
          <w:rFonts w:ascii="Baskerville Old Face" w:hAnsi="Baskerville Old Face"/>
          <w:sz w:val="24"/>
          <w:szCs w:val="28"/>
        </w:rPr>
        <w:t xml:space="preserve"> proj</w:t>
      </w:r>
      <w:r>
        <w:rPr>
          <w:rFonts w:ascii="Baskerville Old Face" w:hAnsi="Baskerville Old Face"/>
          <w:sz w:val="24"/>
          <w:szCs w:val="28"/>
        </w:rPr>
        <w:t xml:space="preserve">ect. </w:t>
      </w:r>
    </w:p>
    <w:p w:rsidR="00260F67" w:rsidRDefault="00260F67" w:rsidP="005D237E">
      <w:pPr>
        <w:pStyle w:val="ListParagraph"/>
        <w:numPr>
          <w:ilvl w:val="0"/>
          <w:numId w:val="22"/>
        </w:numPr>
        <w:jc w:val="both"/>
        <w:rPr>
          <w:rFonts w:ascii="Baskerville Old Face" w:hAnsi="Baskerville Old Face"/>
          <w:sz w:val="24"/>
          <w:szCs w:val="28"/>
        </w:rPr>
      </w:pPr>
      <w:r>
        <w:rPr>
          <w:rFonts w:ascii="Baskerville Old Face" w:hAnsi="Baskerville Old Face"/>
          <w:sz w:val="24"/>
          <w:szCs w:val="28"/>
        </w:rPr>
        <w:t>Lead and coordinates establishment of a national stadium with synthetic tract which will continue all through 20</w:t>
      </w:r>
      <w:r w:rsidR="00721A3A">
        <w:rPr>
          <w:rFonts w:ascii="Baskerville Old Face" w:hAnsi="Baskerville Old Face"/>
          <w:sz w:val="24"/>
          <w:szCs w:val="28"/>
        </w:rPr>
        <w:t>20</w:t>
      </w:r>
      <w:r w:rsidR="00214573">
        <w:rPr>
          <w:rFonts w:ascii="Baskerville Old Face" w:hAnsi="Baskerville Old Face"/>
          <w:sz w:val="24"/>
          <w:szCs w:val="28"/>
        </w:rPr>
        <w:t xml:space="preserve"> and in preparations for 20</w:t>
      </w:r>
      <w:r w:rsidR="00EA65F6">
        <w:rPr>
          <w:rFonts w:ascii="Baskerville Old Face" w:hAnsi="Baskerville Old Face"/>
          <w:sz w:val="24"/>
          <w:szCs w:val="28"/>
        </w:rPr>
        <w:t>2</w:t>
      </w:r>
      <w:r w:rsidR="00214573">
        <w:rPr>
          <w:rFonts w:ascii="Baskerville Old Face" w:hAnsi="Baskerville Old Face"/>
          <w:sz w:val="24"/>
          <w:szCs w:val="28"/>
        </w:rPr>
        <w:t>3 Pacific Games</w:t>
      </w:r>
      <w:r>
        <w:rPr>
          <w:rFonts w:ascii="Baskerville Old Face" w:hAnsi="Baskerville Old Face"/>
          <w:sz w:val="24"/>
          <w:szCs w:val="28"/>
        </w:rPr>
        <w:t>.</w:t>
      </w:r>
    </w:p>
    <w:p w:rsidR="00260F67" w:rsidRDefault="00260F67" w:rsidP="005D237E">
      <w:pPr>
        <w:pStyle w:val="ListParagraph"/>
        <w:numPr>
          <w:ilvl w:val="0"/>
          <w:numId w:val="22"/>
        </w:numPr>
        <w:jc w:val="both"/>
        <w:rPr>
          <w:rFonts w:ascii="Baskerville Old Face" w:hAnsi="Baskerville Old Face"/>
          <w:sz w:val="24"/>
          <w:szCs w:val="28"/>
        </w:rPr>
      </w:pPr>
      <w:r>
        <w:rPr>
          <w:rFonts w:ascii="Baskerville Old Face" w:hAnsi="Baskerville Old Face"/>
          <w:sz w:val="24"/>
          <w:szCs w:val="28"/>
        </w:rPr>
        <w:t>Conduct Sports facilities survey assessments in Honiara and all throughout the provinces.</w:t>
      </w:r>
    </w:p>
    <w:p w:rsidR="00260F67" w:rsidRDefault="00260F67" w:rsidP="005D237E">
      <w:pPr>
        <w:pStyle w:val="ListParagraph"/>
        <w:numPr>
          <w:ilvl w:val="0"/>
          <w:numId w:val="22"/>
        </w:numPr>
        <w:jc w:val="both"/>
        <w:rPr>
          <w:rFonts w:ascii="Baskerville Old Face" w:hAnsi="Baskerville Old Face"/>
          <w:sz w:val="24"/>
          <w:szCs w:val="28"/>
        </w:rPr>
      </w:pPr>
      <w:r>
        <w:rPr>
          <w:rFonts w:ascii="Baskerville Old Face" w:hAnsi="Baskerville Old Face"/>
          <w:sz w:val="24"/>
          <w:szCs w:val="28"/>
        </w:rPr>
        <w:t xml:space="preserve">Provisions of equipment support to national sports federations and provincial sports associations. </w:t>
      </w:r>
    </w:p>
    <w:p w:rsidR="00260F67" w:rsidRDefault="00260F67" w:rsidP="005D237E">
      <w:pPr>
        <w:pStyle w:val="ListParagraph"/>
        <w:numPr>
          <w:ilvl w:val="0"/>
          <w:numId w:val="22"/>
        </w:numPr>
        <w:jc w:val="both"/>
        <w:rPr>
          <w:rFonts w:ascii="Baskerville Old Face" w:hAnsi="Baskerville Old Face"/>
          <w:sz w:val="24"/>
          <w:szCs w:val="28"/>
        </w:rPr>
      </w:pPr>
      <w:r>
        <w:rPr>
          <w:rFonts w:ascii="Baskerville Old Face" w:hAnsi="Baskerville Old Face"/>
          <w:sz w:val="24"/>
          <w:szCs w:val="28"/>
        </w:rPr>
        <w:t xml:space="preserve">Facilitates finalisations of appointments of the executive board of the National Sports Council </w:t>
      </w:r>
    </w:p>
    <w:p w:rsidR="002318CA" w:rsidRDefault="002318CA" w:rsidP="005D237E">
      <w:pPr>
        <w:pStyle w:val="ListParagraph"/>
        <w:numPr>
          <w:ilvl w:val="0"/>
          <w:numId w:val="22"/>
        </w:numPr>
        <w:jc w:val="both"/>
        <w:rPr>
          <w:rFonts w:ascii="Baskerville Old Face" w:hAnsi="Baskerville Old Face"/>
          <w:sz w:val="24"/>
          <w:szCs w:val="28"/>
        </w:rPr>
      </w:pPr>
      <w:r>
        <w:rPr>
          <w:rFonts w:ascii="Baskerville Old Face" w:hAnsi="Baskerville Old Face"/>
          <w:sz w:val="24"/>
          <w:szCs w:val="28"/>
        </w:rPr>
        <w:t>Sporting Infrastructure and facilities improvements in Honiara and the provinces,</w:t>
      </w:r>
    </w:p>
    <w:p w:rsidR="002318CA" w:rsidRDefault="002318CA" w:rsidP="005D237E">
      <w:pPr>
        <w:pStyle w:val="ListParagraph"/>
        <w:numPr>
          <w:ilvl w:val="0"/>
          <w:numId w:val="22"/>
        </w:numPr>
        <w:jc w:val="both"/>
        <w:rPr>
          <w:rFonts w:ascii="Baskerville Old Face" w:hAnsi="Baskerville Old Face"/>
          <w:sz w:val="24"/>
          <w:szCs w:val="28"/>
        </w:rPr>
      </w:pPr>
      <w:r>
        <w:rPr>
          <w:rFonts w:ascii="Baskerville Old Face" w:hAnsi="Baskerville Old Face"/>
          <w:sz w:val="24"/>
          <w:szCs w:val="28"/>
        </w:rPr>
        <w:t xml:space="preserve">Preparations for hosting of </w:t>
      </w:r>
      <w:r w:rsidR="00214573">
        <w:rPr>
          <w:rFonts w:ascii="Baskerville Old Face" w:hAnsi="Baskerville Old Face"/>
          <w:sz w:val="24"/>
          <w:szCs w:val="28"/>
        </w:rPr>
        <w:t>2018 Solomon Games.</w:t>
      </w:r>
    </w:p>
    <w:p w:rsidR="00214573" w:rsidRDefault="00214573" w:rsidP="005D237E">
      <w:pPr>
        <w:pStyle w:val="ListParagraph"/>
        <w:numPr>
          <w:ilvl w:val="0"/>
          <w:numId w:val="22"/>
        </w:numPr>
        <w:jc w:val="both"/>
        <w:rPr>
          <w:rFonts w:ascii="Baskerville Old Face" w:hAnsi="Baskerville Old Face"/>
          <w:sz w:val="24"/>
          <w:szCs w:val="28"/>
        </w:rPr>
      </w:pPr>
      <w:r>
        <w:rPr>
          <w:rFonts w:ascii="Baskerville Old Face" w:hAnsi="Baskerville Old Face"/>
          <w:sz w:val="24"/>
          <w:szCs w:val="28"/>
        </w:rPr>
        <w:t>Ensure Pacific Games Village is prepared and make it secure comfortable and liveable for intending participants of 2023 Pacific Games.</w:t>
      </w:r>
    </w:p>
    <w:p w:rsidR="00214573" w:rsidRDefault="00214573" w:rsidP="005D237E">
      <w:pPr>
        <w:pStyle w:val="ListParagraph"/>
        <w:numPr>
          <w:ilvl w:val="0"/>
          <w:numId w:val="22"/>
        </w:numPr>
        <w:jc w:val="both"/>
        <w:rPr>
          <w:rFonts w:ascii="Baskerville Old Face" w:hAnsi="Baskerville Old Face"/>
          <w:sz w:val="24"/>
          <w:szCs w:val="28"/>
        </w:rPr>
      </w:pPr>
      <w:r>
        <w:rPr>
          <w:rFonts w:ascii="Baskerville Old Face" w:hAnsi="Baskerville Old Face"/>
          <w:sz w:val="24"/>
          <w:szCs w:val="28"/>
        </w:rPr>
        <w:t>Facilitate proper budget planning and projections to secure financial capacity in order to assist in terms of grants to the National Sports Federations.</w:t>
      </w:r>
    </w:p>
    <w:p w:rsidR="00214573" w:rsidRDefault="00214573" w:rsidP="005D237E">
      <w:pPr>
        <w:pStyle w:val="ListParagraph"/>
        <w:numPr>
          <w:ilvl w:val="0"/>
          <w:numId w:val="22"/>
        </w:numPr>
        <w:jc w:val="both"/>
        <w:rPr>
          <w:rFonts w:ascii="Baskerville Old Face" w:hAnsi="Baskerville Old Face"/>
          <w:sz w:val="24"/>
          <w:szCs w:val="28"/>
        </w:rPr>
      </w:pPr>
      <w:r>
        <w:rPr>
          <w:rFonts w:ascii="Baskerville Old Face" w:hAnsi="Baskerville Old Face"/>
          <w:sz w:val="24"/>
          <w:szCs w:val="28"/>
        </w:rPr>
        <w:t>Ensure appropriate budget support is prepared for renovations of National Sports Council Office.</w:t>
      </w:r>
    </w:p>
    <w:p w:rsidR="00214573" w:rsidRDefault="00214573" w:rsidP="005D237E">
      <w:pPr>
        <w:pStyle w:val="ListParagraph"/>
        <w:numPr>
          <w:ilvl w:val="0"/>
          <w:numId w:val="22"/>
        </w:numPr>
        <w:jc w:val="both"/>
        <w:rPr>
          <w:rFonts w:ascii="Baskerville Old Face" w:hAnsi="Baskerville Old Face"/>
          <w:sz w:val="24"/>
          <w:szCs w:val="28"/>
        </w:rPr>
      </w:pPr>
      <w:r>
        <w:rPr>
          <w:rFonts w:ascii="Baskerville Old Face" w:hAnsi="Baskerville Old Face"/>
          <w:sz w:val="24"/>
          <w:szCs w:val="28"/>
        </w:rPr>
        <w:t xml:space="preserve">MHA co-partner with its statutory authority: </w:t>
      </w:r>
      <w:proofErr w:type="gramStart"/>
      <w:r>
        <w:rPr>
          <w:rFonts w:ascii="Baskerville Old Face" w:hAnsi="Baskerville Old Face"/>
          <w:sz w:val="24"/>
          <w:szCs w:val="28"/>
        </w:rPr>
        <w:t>the</w:t>
      </w:r>
      <w:proofErr w:type="gramEnd"/>
      <w:r>
        <w:rPr>
          <w:rFonts w:ascii="Baskerville Old Face" w:hAnsi="Baskerville Old Face"/>
          <w:sz w:val="24"/>
          <w:szCs w:val="28"/>
        </w:rPr>
        <w:t xml:space="preserve"> National Sports Council to initiate and develop a comprehensive National Sports Policy for Solomon Islands. </w:t>
      </w:r>
    </w:p>
    <w:p w:rsidR="00EF6249" w:rsidRDefault="00EF6249" w:rsidP="005D237E">
      <w:pPr>
        <w:pStyle w:val="ListParagraph"/>
        <w:numPr>
          <w:ilvl w:val="0"/>
          <w:numId w:val="22"/>
        </w:numPr>
        <w:jc w:val="both"/>
        <w:rPr>
          <w:rFonts w:ascii="Baskerville Old Face" w:hAnsi="Baskerville Old Face"/>
          <w:sz w:val="24"/>
          <w:szCs w:val="28"/>
        </w:rPr>
      </w:pPr>
      <w:r>
        <w:rPr>
          <w:rFonts w:ascii="Baskerville Old Face" w:hAnsi="Baskerville Old Face"/>
          <w:sz w:val="24"/>
          <w:szCs w:val="28"/>
        </w:rPr>
        <w:t xml:space="preserve">Work collaborative and in partnership with National Olympics Committee, National Sports Federations, and the Ministry of Health and Medical Services to initiate a Solomon Islands National Anti-Doping Agency for promoting fairness and healthy Sporting life-style.  </w:t>
      </w:r>
    </w:p>
    <w:p w:rsidR="00BE489D" w:rsidRPr="00BE489D" w:rsidRDefault="00BE489D" w:rsidP="00011264">
      <w:pPr>
        <w:ind w:left="720"/>
        <w:jc w:val="both"/>
        <w:rPr>
          <w:rFonts w:ascii="Baskerville Old Face" w:hAnsi="Baskerville Old Face"/>
          <w:b/>
          <w:color w:val="FF0000"/>
          <w:sz w:val="24"/>
          <w:szCs w:val="28"/>
        </w:rPr>
      </w:pPr>
      <w:r w:rsidRPr="00BE489D">
        <w:rPr>
          <w:rFonts w:ascii="Baskerville Old Face" w:hAnsi="Baskerville Old Face"/>
          <w:b/>
          <w:color w:val="FF0000"/>
          <w:sz w:val="24"/>
          <w:szCs w:val="28"/>
        </w:rPr>
        <w:t>COMPETITIONS.</w:t>
      </w:r>
    </w:p>
    <w:p w:rsidR="007C05ED" w:rsidRDefault="007C05ED" w:rsidP="00011264">
      <w:pPr>
        <w:ind w:left="720"/>
        <w:jc w:val="both"/>
        <w:rPr>
          <w:rFonts w:ascii="Baskerville Old Face" w:hAnsi="Baskerville Old Face"/>
          <w:sz w:val="24"/>
          <w:szCs w:val="28"/>
        </w:rPr>
      </w:pPr>
      <w:r>
        <w:rPr>
          <w:rFonts w:ascii="Baskerville Old Face" w:hAnsi="Baskerville Old Face"/>
          <w:sz w:val="24"/>
          <w:szCs w:val="28"/>
        </w:rPr>
        <w:t>The MHA Sports Division plays vital supporting roles towards Sporting Competitions involving</w:t>
      </w:r>
      <w:r w:rsidR="00C940CA">
        <w:rPr>
          <w:rFonts w:ascii="Baskerville Old Face" w:hAnsi="Baskerville Old Face"/>
          <w:sz w:val="24"/>
          <w:szCs w:val="28"/>
        </w:rPr>
        <w:t xml:space="preserve"> hosting and participations of Solomon Islands Sporting fraternities and individuals</w:t>
      </w:r>
      <w:r>
        <w:rPr>
          <w:rFonts w:ascii="Baskerville Old Face" w:hAnsi="Baskerville Old Face"/>
          <w:sz w:val="24"/>
          <w:szCs w:val="28"/>
        </w:rPr>
        <w:t>;</w:t>
      </w:r>
    </w:p>
    <w:p w:rsidR="007C05ED" w:rsidRPr="00E04E28" w:rsidRDefault="00E04E28" w:rsidP="00011264">
      <w:pPr>
        <w:ind w:left="1440"/>
        <w:jc w:val="both"/>
        <w:rPr>
          <w:rFonts w:ascii="Baskerville Old Face" w:hAnsi="Baskerville Old Face"/>
          <w:sz w:val="24"/>
          <w:szCs w:val="28"/>
        </w:rPr>
      </w:pPr>
      <w:r>
        <w:rPr>
          <w:rFonts w:ascii="Baskerville Old Face" w:hAnsi="Baskerville Old Face"/>
          <w:sz w:val="24"/>
          <w:szCs w:val="28"/>
        </w:rPr>
        <w:lastRenderedPageBreak/>
        <w:t>1</w:t>
      </w:r>
      <w:r w:rsidR="00EF6249">
        <w:rPr>
          <w:rFonts w:ascii="Baskerville Old Face" w:hAnsi="Baskerville Old Face"/>
          <w:sz w:val="24"/>
          <w:szCs w:val="28"/>
        </w:rPr>
        <w:t>3</w:t>
      </w:r>
      <w:r>
        <w:rPr>
          <w:rFonts w:ascii="Baskerville Old Face" w:hAnsi="Baskerville Old Face"/>
          <w:sz w:val="24"/>
          <w:szCs w:val="28"/>
        </w:rPr>
        <w:t xml:space="preserve">. </w:t>
      </w:r>
      <w:r w:rsidR="007C05ED" w:rsidRPr="00E04E28">
        <w:rPr>
          <w:rFonts w:ascii="Baskerville Old Face" w:hAnsi="Baskerville Old Face"/>
          <w:sz w:val="24"/>
          <w:szCs w:val="28"/>
        </w:rPr>
        <w:t>For 2016, MHA will ensure appropriate support is provided towards hosting of the Solomon Games in July 2016</w:t>
      </w:r>
      <w:r w:rsidR="0074749E" w:rsidRPr="00E04E28">
        <w:rPr>
          <w:rFonts w:ascii="Baskerville Old Face" w:hAnsi="Baskerville Old Face"/>
          <w:sz w:val="24"/>
          <w:szCs w:val="28"/>
        </w:rPr>
        <w:t>, Solomon Games in 2018 and the Melanesian Games in 2019</w:t>
      </w:r>
      <w:r w:rsidR="007C05ED" w:rsidRPr="00E04E28">
        <w:rPr>
          <w:rFonts w:ascii="Baskerville Old Face" w:hAnsi="Baskerville Old Face"/>
          <w:sz w:val="24"/>
          <w:szCs w:val="28"/>
        </w:rPr>
        <w:t xml:space="preserve">. </w:t>
      </w:r>
    </w:p>
    <w:p w:rsidR="0074749E" w:rsidRPr="00E04E28" w:rsidRDefault="00E04E28" w:rsidP="00011264">
      <w:pPr>
        <w:ind w:left="1440"/>
        <w:jc w:val="both"/>
        <w:rPr>
          <w:rFonts w:ascii="Baskerville Old Face" w:hAnsi="Baskerville Old Face"/>
          <w:sz w:val="24"/>
          <w:szCs w:val="28"/>
        </w:rPr>
      </w:pPr>
      <w:r>
        <w:rPr>
          <w:rFonts w:ascii="Baskerville Old Face" w:hAnsi="Baskerville Old Face"/>
          <w:sz w:val="24"/>
          <w:szCs w:val="28"/>
        </w:rPr>
        <w:t>1</w:t>
      </w:r>
      <w:r w:rsidR="00EF6249">
        <w:rPr>
          <w:rFonts w:ascii="Baskerville Old Face" w:hAnsi="Baskerville Old Face"/>
          <w:sz w:val="24"/>
          <w:szCs w:val="28"/>
        </w:rPr>
        <w:t>4</w:t>
      </w:r>
      <w:r>
        <w:rPr>
          <w:rFonts w:ascii="Baskerville Old Face" w:hAnsi="Baskerville Old Face"/>
          <w:sz w:val="24"/>
          <w:szCs w:val="28"/>
        </w:rPr>
        <w:t xml:space="preserve">. </w:t>
      </w:r>
      <w:r w:rsidR="0074749E" w:rsidRPr="00E04E28">
        <w:rPr>
          <w:rFonts w:ascii="Baskerville Old Face" w:hAnsi="Baskerville Old Face"/>
          <w:sz w:val="24"/>
          <w:szCs w:val="28"/>
        </w:rPr>
        <w:t>Ensure support is appropriated for our team to participate in Melanesian Games, Olympic Games, National Youth Games, Pacific Mini-games, and Commonwealth Games that are forth coming in 2016-20</w:t>
      </w:r>
      <w:r w:rsidR="00721A3A">
        <w:rPr>
          <w:rFonts w:ascii="Baskerville Old Face" w:hAnsi="Baskerville Old Face"/>
          <w:sz w:val="24"/>
          <w:szCs w:val="28"/>
        </w:rPr>
        <w:t>20</w:t>
      </w:r>
      <w:r w:rsidR="00CD1D56" w:rsidRPr="00E04E28">
        <w:rPr>
          <w:rFonts w:ascii="Baskerville Old Face" w:hAnsi="Baskerville Old Face"/>
          <w:sz w:val="24"/>
          <w:szCs w:val="28"/>
        </w:rPr>
        <w:t>, those will take place nationally, regionally and internationally</w:t>
      </w:r>
      <w:r w:rsidR="0074749E" w:rsidRPr="00E04E28">
        <w:rPr>
          <w:rFonts w:ascii="Baskerville Old Face" w:hAnsi="Baskerville Old Face"/>
          <w:sz w:val="24"/>
          <w:szCs w:val="28"/>
        </w:rPr>
        <w:t xml:space="preserve">. </w:t>
      </w:r>
    </w:p>
    <w:p w:rsidR="00CD134D" w:rsidRPr="00E04E28" w:rsidRDefault="00E04E28" w:rsidP="00011264">
      <w:pPr>
        <w:ind w:left="1440"/>
        <w:jc w:val="both"/>
        <w:rPr>
          <w:rFonts w:ascii="Baskerville Old Face" w:hAnsi="Baskerville Old Face"/>
          <w:sz w:val="24"/>
          <w:szCs w:val="28"/>
        </w:rPr>
      </w:pPr>
      <w:r>
        <w:rPr>
          <w:rFonts w:ascii="Baskerville Old Face" w:hAnsi="Baskerville Old Face"/>
          <w:sz w:val="24"/>
          <w:szCs w:val="28"/>
        </w:rPr>
        <w:t>1</w:t>
      </w:r>
      <w:r w:rsidR="00EF6249">
        <w:rPr>
          <w:rFonts w:ascii="Baskerville Old Face" w:hAnsi="Baskerville Old Face"/>
          <w:sz w:val="24"/>
          <w:szCs w:val="28"/>
        </w:rPr>
        <w:t>5</w:t>
      </w:r>
      <w:r>
        <w:rPr>
          <w:rFonts w:ascii="Baskerville Old Face" w:hAnsi="Baskerville Old Face"/>
          <w:sz w:val="24"/>
          <w:szCs w:val="28"/>
        </w:rPr>
        <w:t xml:space="preserve">. </w:t>
      </w:r>
      <w:r w:rsidR="00CD134D" w:rsidRPr="00E04E28">
        <w:rPr>
          <w:rFonts w:ascii="Baskerville Old Face" w:hAnsi="Baskerville Old Face"/>
          <w:sz w:val="24"/>
          <w:szCs w:val="28"/>
        </w:rPr>
        <w:t>Oversee and facilitate better coordination to programmes and activities planned in collaborations with Solomon Islands National Sports Council.</w:t>
      </w:r>
    </w:p>
    <w:p w:rsidR="00CD134D" w:rsidRPr="00E04E28" w:rsidRDefault="00EF6249" w:rsidP="00011264">
      <w:pPr>
        <w:ind w:left="1440"/>
        <w:jc w:val="both"/>
        <w:rPr>
          <w:rFonts w:ascii="Baskerville Old Face" w:hAnsi="Baskerville Old Face"/>
          <w:sz w:val="24"/>
          <w:szCs w:val="28"/>
        </w:rPr>
      </w:pPr>
      <w:r>
        <w:rPr>
          <w:rFonts w:ascii="Baskerville Old Face" w:hAnsi="Baskerville Old Face"/>
          <w:sz w:val="24"/>
          <w:szCs w:val="28"/>
        </w:rPr>
        <w:t>16</w:t>
      </w:r>
      <w:r w:rsidR="00E04E28">
        <w:rPr>
          <w:rFonts w:ascii="Baskerville Old Face" w:hAnsi="Baskerville Old Face"/>
          <w:sz w:val="24"/>
          <w:szCs w:val="28"/>
        </w:rPr>
        <w:t xml:space="preserve">. </w:t>
      </w:r>
      <w:r w:rsidR="00CD134D" w:rsidRPr="00E04E28">
        <w:rPr>
          <w:rFonts w:ascii="Baskerville Old Face" w:hAnsi="Baskerville Old Face"/>
          <w:sz w:val="24"/>
          <w:szCs w:val="28"/>
        </w:rPr>
        <w:t xml:space="preserve">Continue leading with SINSC to consult government Ministries, donor partners, sporting fraternities in and abroad on specific but relevant matters and issues impacting Sports development in Solomon Islands. </w:t>
      </w:r>
    </w:p>
    <w:p w:rsidR="00CD134D" w:rsidRPr="00E04E28" w:rsidRDefault="00EF6249" w:rsidP="00011264">
      <w:pPr>
        <w:ind w:left="1440"/>
        <w:jc w:val="both"/>
        <w:rPr>
          <w:rFonts w:ascii="Baskerville Old Face" w:hAnsi="Baskerville Old Face"/>
          <w:sz w:val="24"/>
          <w:szCs w:val="28"/>
        </w:rPr>
      </w:pPr>
      <w:r>
        <w:rPr>
          <w:rFonts w:ascii="Baskerville Old Face" w:hAnsi="Baskerville Old Face"/>
          <w:sz w:val="24"/>
          <w:szCs w:val="28"/>
        </w:rPr>
        <w:t>17</w:t>
      </w:r>
      <w:r w:rsidR="00E04E28">
        <w:rPr>
          <w:rFonts w:ascii="Baskerville Old Face" w:hAnsi="Baskerville Old Face"/>
          <w:sz w:val="24"/>
          <w:szCs w:val="28"/>
        </w:rPr>
        <w:t xml:space="preserve">. </w:t>
      </w:r>
      <w:r w:rsidR="00CD134D" w:rsidRPr="00E04E28">
        <w:rPr>
          <w:rFonts w:ascii="Baskerville Old Face" w:hAnsi="Baskerville Old Face"/>
          <w:sz w:val="24"/>
          <w:szCs w:val="28"/>
        </w:rPr>
        <w:t xml:space="preserve">Develop and prepare divisional annual actions in the divisional Work Plans for the 4 years 2016-2019. </w:t>
      </w:r>
    </w:p>
    <w:p w:rsidR="00CD134D" w:rsidRPr="00E04E28" w:rsidRDefault="00EF6249" w:rsidP="00011264">
      <w:pPr>
        <w:ind w:left="1440"/>
        <w:jc w:val="both"/>
        <w:rPr>
          <w:rFonts w:ascii="Baskerville Old Face" w:hAnsi="Baskerville Old Face"/>
          <w:sz w:val="24"/>
          <w:szCs w:val="28"/>
        </w:rPr>
      </w:pPr>
      <w:r>
        <w:rPr>
          <w:rFonts w:ascii="Baskerville Old Face" w:hAnsi="Baskerville Old Face"/>
          <w:sz w:val="24"/>
          <w:szCs w:val="28"/>
        </w:rPr>
        <w:t>18</w:t>
      </w:r>
      <w:r w:rsidR="00E04E28">
        <w:rPr>
          <w:rFonts w:ascii="Baskerville Old Face" w:hAnsi="Baskerville Old Face"/>
          <w:sz w:val="24"/>
          <w:szCs w:val="28"/>
        </w:rPr>
        <w:t xml:space="preserve">. </w:t>
      </w:r>
      <w:r w:rsidR="00CD134D" w:rsidRPr="00E04E28">
        <w:rPr>
          <w:rFonts w:ascii="Baskerville Old Face" w:hAnsi="Baskerville Old Face"/>
          <w:sz w:val="24"/>
          <w:szCs w:val="28"/>
        </w:rPr>
        <w:t xml:space="preserve">Ensure preparations and planning are effectively done in preparing and development of the divisional recurrent and development budgets. </w:t>
      </w:r>
    </w:p>
    <w:p w:rsidR="00CD134D" w:rsidRPr="00E04E28" w:rsidRDefault="00EF6249" w:rsidP="00011264">
      <w:pPr>
        <w:ind w:left="1440"/>
        <w:jc w:val="both"/>
        <w:rPr>
          <w:rFonts w:ascii="Baskerville Old Face" w:hAnsi="Baskerville Old Face"/>
          <w:sz w:val="24"/>
          <w:szCs w:val="28"/>
        </w:rPr>
      </w:pPr>
      <w:r>
        <w:rPr>
          <w:rFonts w:ascii="Baskerville Old Face" w:hAnsi="Baskerville Old Face"/>
          <w:sz w:val="24"/>
          <w:szCs w:val="28"/>
        </w:rPr>
        <w:t>19</w:t>
      </w:r>
      <w:r w:rsidR="00E04E28">
        <w:rPr>
          <w:rFonts w:ascii="Baskerville Old Face" w:hAnsi="Baskerville Old Face"/>
          <w:sz w:val="24"/>
          <w:szCs w:val="28"/>
        </w:rPr>
        <w:t xml:space="preserve">. </w:t>
      </w:r>
      <w:r w:rsidR="00CD134D" w:rsidRPr="00E04E28">
        <w:rPr>
          <w:rFonts w:ascii="Baskerville Old Face" w:hAnsi="Baskerville Old Face"/>
          <w:sz w:val="24"/>
          <w:szCs w:val="28"/>
        </w:rPr>
        <w:t xml:space="preserve">Ensure technical training </w:t>
      </w:r>
      <w:r w:rsidR="001E4127">
        <w:rPr>
          <w:rFonts w:ascii="Baskerville Old Face" w:hAnsi="Baskerville Old Face"/>
          <w:sz w:val="24"/>
          <w:szCs w:val="28"/>
        </w:rPr>
        <w:t xml:space="preserve">in </w:t>
      </w:r>
      <w:r w:rsidR="00CD134D" w:rsidRPr="00E04E28">
        <w:rPr>
          <w:rFonts w:ascii="Baskerville Old Face" w:hAnsi="Baskerville Old Face"/>
          <w:sz w:val="24"/>
          <w:szCs w:val="28"/>
        </w:rPr>
        <w:t xml:space="preserve">supports are delivered to Sports Administrators, officials, athletes and service providers. </w:t>
      </w:r>
    </w:p>
    <w:p w:rsidR="00BE489D" w:rsidRPr="00E220CE" w:rsidRDefault="00343E93" w:rsidP="00011264">
      <w:pPr>
        <w:ind w:left="720"/>
        <w:jc w:val="both"/>
        <w:rPr>
          <w:rFonts w:ascii="Baskerville Old Face" w:hAnsi="Baskerville Old Face"/>
          <w:color w:val="FF0000"/>
          <w:sz w:val="24"/>
          <w:szCs w:val="28"/>
        </w:rPr>
      </w:pPr>
      <w:r>
        <w:rPr>
          <w:rFonts w:ascii="Baskerville Old Face" w:hAnsi="Baskerville Old Face"/>
          <w:color w:val="FF0000"/>
          <w:sz w:val="24"/>
          <w:szCs w:val="28"/>
        </w:rPr>
        <w:tab/>
      </w:r>
      <w:r w:rsidR="00BE489D" w:rsidRPr="00E220CE">
        <w:rPr>
          <w:rFonts w:ascii="Baskerville Old Face" w:hAnsi="Baskerville Old Face"/>
          <w:color w:val="FF0000"/>
          <w:sz w:val="24"/>
          <w:szCs w:val="28"/>
        </w:rPr>
        <w:t>Key Result Areas 1:1 successfully facilitated support towards 2023 Pacifi</w:t>
      </w:r>
      <w:r>
        <w:rPr>
          <w:rFonts w:ascii="Baskerville Old Face" w:hAnsi="Baskerville Old Face"/>
          <w:color w:val="FF0000"/>
          <w:sz w:val="24"/>
          <w:szCs w:val="28"/>
        </w:rPr>
        <w:t xml:space="preserve">c Games bid </w:t>
      </w:r>
      <w:r>
        <w:rPr>
          <w:rFonts w:ascii="Baskerville Old Face" w:hAnsi="Baskerville Old Face"/>
          <w:color w:val="FF0000"/>
          <w:sz w:val="24"/>
          <w:szCs w:val="28"/>
        </w:rPr>
        <w:tab/>
      </w:r>
      <w:r w:rsidR="00BE489D" w:rsidRPr="00E220CE">
        <w:rPr>
          <w:rFonts w:ascii="Baskerville Old Face" w:hAnsi="Baskerville Old Face"/>
          <w:color w:val="FF0000"/>
          <w:sz w:val="24"/>
          <w:szCs w:val="28"/>
        </w:rPr>
        <w:t xml:space="preserve">preparations as one off project. </w:t>
      </w:r>
    </w:p>
    <w:p w:rsidR="00BE489D" w:rsidRDefault="00BE489D" w:rsidP="00BE489D">
      <w:pPr>
        <w:jc w:val="both"/>
        <w:rPr>
          <w:rFonts w:ascii="Baskerville Old Face" w:hAnsi="Baskerville Old Face"/>
          <w:sz w:val="24"/>
          <w:szCs w:val="28"/>
        </w:rPr>
      </w:pPr>
      <w:r>
        <w:rPr>
          <w:rFonts w:ascii="Baskerville Old Face" w:hAnsi="Baskerville Old Face"/>
          <w:sz w:val="24"/>
          <w:szCs w:val="28"/>
        </w:rPr>
        <w:tab/>
      </w:r>
      <w:r>
        <w:rPr>
          <w:rFonts w:ascii="Baskerville Old Face" w:hAnsi="Baskerville Old Face"/>
          <w:sz w:val="24"/>
          <w:szCs w:val="28"/>
        </w:rPr>
        <w:tab/>
        <w:t xml:space="preserve">     1.2 Bids delivered in time and met required conditions of Pacific Games </w:t>
      </w:r>
      <w:r>
        <w:rPr>
          <w:rFonts w:ascii="Baskerville Old Face" w:hAnsi="Baskerville Old Face"/>
          <w:sz w:val="24"/>
          <w:szCs w:val="28"/>
        </w:rPr>
        <w:tab/>
      </w:r>
      <w:r>
        <w:rPr>
          <w:rFonts w:ascii="Baskerville Old Face" w:hAnsi="Baskerville Old Face"/>
          <w:sz w:val="24"/>
          <w:szCs w:val="28"/>
        </w:rPr>
        <w:tab/>
      </w:r>
      <w:r>
        <w:rPr>
          <w:rFonts w:ascii="Baskerville Old Face" w:hAnsi="Baskerville Old Face"/>
          <w:sz w:val="24"/>
          <w:szCs w:val="28"/>
        </w:rPr>
        <w:tab/>
        <w:t>Council.</w:t>
      </w:r>
    </w:p>
    <w:p w:rsidR="00BE489D" w:rsidRDefault="00BE489D" w:rsidP="00BE489D">
      <w:pPr>
        <w:jc w:val="both"/>
        <w:rPr>
          <w:rFonts w:ascii="Baskerville Old Face" w:hAnsi="Baskerville Old Face"/>
          <w:sz w:val="24"/>
          <w:szCs w:val="28"/>
        </w:rPr>
      </w:pPr>
      <w:r>
        <w:rPr>
          <w:rFonts w:ascii="Baskerville Old Face" w:hAnsi="Baskerville Old Face"/>
          <w:sz w:val="24"/>
          <w:szCs w:val="28"/>
        </w:rPr>
        <w:tab/>
      </w:r>
      <w:r>
        <w:rPr>
          <w:rFonts w:ascii="Baskerville Old Face" w:hAnsi="Baskerville Old Face"/>
          <w:sz w:val="24"/>
          <w:szCs w:val="28"/>
        </w:rPr>
        <w:tab/>
        <w:t xml:space="preserve">     1.3 </w:t>
      </w:r>
      <w:r>
        <w:rPr>
          <w:rFonts w:ascii="Baskerville Old Face" w:hAnsi="Baskerville Old Face"/>
          <w:sz w:val="24"/>
          <w:szCs w:val="28"/>
        </w:rPr>
        <w:tab/>
      </w:r>
      <w:r w:rsidR="00E220CE">
        <w:rPr>
          <w:rFonts w:ascii="Baskerville Old Face" w:hAnsi="Baskerville Old Face"/>
          <w:sz w:val="24"/>
          <w:szCs w:val="28"/>
        </w:rPr>
        <w:t>S</w:t>
      </w:r>
      <w:r>
        <w:rPr>
          <w:rFonts w:ascii="Baskerville Old Face" w:hAnsi="Baskerville Old Face"/>
          <w:sz w:val="24"/>
          <w:szCs w:val="28"/>
        </w:rPr>
        <w:t>ufficient supports appropriated for lobbying team to successful won</w:t>
      </w:r>
      <w:r>
        <w:rPr>
          <w:rFonts w:ascii="Baskerville Old Face" w:hAnsi="Baskerville Old Face"/>
          <w:sz w:val="24"/>
          <w:szCs w:val="28"/>
        </w:rPr>
        <w:tab/>
      </w:r>
      <w:r>
        <w:rPr>
          <w:rFonts w:ascii="Baskerville Old Face" w:hAnsi="Baskerville Old Face"/>
          <w:sz w:val="24"/>
          <w:szCs w:val="28"/>
        </w:rPr>
        <w:tab/>
      </w:r>
      <w:r>
        <w:rPr>
          <w:rFonts w:ascii="Baskerville Old Face" w:hAnsi="Baskerville Old Face"/>
          <w:sz w:val="24"/>
          <w:szCs w:val="28"/>
        </w:rPr>
        <w:tab/>
        <w:t>host of 20</w:t>
      </w:r>
      <w:r w:rsidR="00EA65F6">
        <w:rPr>
          <w:rFonts w:ascii="Baskerville Old Face" w:hAnsi="Baskerville Old Face"/>
          <w:sz w:val="24"/>
          <w:szCs w:val="28"/>
        </w:rPr>
        <w:t>2</w:t>
      </w:r>
      <w:r>
        <w:rPr>
          <w:rFonts w:ascii="Baskerville Old Face" w:hAnsi="Baskerville Old Face"/>
          <w:sz w:val="24"/>
          <w:szCs w:val="28"/>
        </w:rPr>
        <w:t>3 Pacific games in</w:t>
      </w:r>
      <w:r w:rsidR="00E220CE">
        <w:rPr>
          <w:rFonts w:ascii="Baskerville Old Face" w:hAnsi="Baskerville Old Face"/>
          <w:sz w:val="24"/>
          <w:szCs w:val="28"/>
        </w:rPr>
        <w:t xml:space="preserve"> Vanuatu by</w:t>
      </w:r>
      <w:r>
        <w:rPr>
          <w:rFonts w:ascii="Baskerville Old Face" w:hAnsi="Baskerville Old Face"/>
          <w:sz w:val="24"/>
          <w:szCs w:val="28"/>
        </w:rPr>
        <w:t xml:space="preserve"> </w:t>
      </w:r>
      <w:r w:rsidR="00E220CE">
        <w:rPr>
          <w:rFonts w:ascii="Baskerville Old Face" w:hAnsi="Baskerville Old Face"/>
          <w:sz w:val="24"/>
          <w:szCs w:val="28"/>
        </w:rPr>
        <w:t>May 2016</w:t>
      </w:r>
      <w:r>
        <w:rPr>
          <w:rFonts w:ascii="Baskerville Old Face" w:hAnsi="Baskerville Old Face"/>
          <w:sz w:val="24"/>
          <w:szCs w:val="28"/>
        </w:rPr>
        <w:t>.</w:t>
      </w:r>
    </w:p>
    <w:p w:rsidR="00A4052B" w:rsidRDefault="00BE489D" w:rsidP="00CD134D">
      <w:pPr>
        <w:jc w:val="both"/>
        <w:rPr>
          <w:rFonts w:ascii="Baskerville Old Face" w:hAnsi="Baskerville Old Face"/>
          <w:sz w:val="24"/>
          <w:szCs w:val="28"/>
        </w:rPr>
      </w:pPr>
      <w:r>
        <w:rPr>
          <w:rFonts w:ascii="Baskerville Old Face" w:hAnsi="Baskerville Old Face"/>
          <w:sz w:val="24"/>
          <w:szCs w:val="28"/>
        </w:rPr>
        <w:tab/>
      </w:r>
      <w:r>
        <w:rPr>
          <w:rFonts w:ascii="Baskerville Old Face" w:hAnsi="Baskerville Old Face"/>
          <w:sz w:val="24"/>
          <w:szCs w:val="28"/>
        </w:rPr>
        <w:tab/>
        <w:t xml:space="preserve">     </w:t>
      </w:r>
      <w:r w:rsidR="00E220CE">
        <w:rPr>
          <w:rFonts w:ascii="Baskerville Old Face" w:hAnsi="Baskerville Old Face"/>
          <w:sz w:val="24"/>
          <w:szCs w:val="28"/>
        </w:rPr>
        <w:t>1.4 Completion and enactment of Pacific Games bill 2016.</w:t>
      </w:r>
    </w:p>
    <w:p w:rsidR="002318CA" w:rsidRPr="00A4052B" w:rsidRDefault="002E4FAC" w:rsidP="00011264">
      <w:pPr>
        <w:ind w:left="720"/>
        <w:jc w:val="both"/>
        <w:rPr>
          <w:rFonts w:ascii="Baskerville Old Face" w:hAnsi="Baskerville Old Face"/>
          <w:b/>
          <w:i/>
          <w:color w:val="C00000"/>
          <w:sz w:val="24"/>
          <w:szCs w:val="28"/>
        </w:rPr>
      </w:pPr>
      <w:r w:rsidRPr="00A4052B">
        <w:rPr>
          <w:rFonts w:ascii="Baskerville Old Face" w:hAnsi="Baskerville Old Face"/>
          <w:b/>
          <w:i/>
          <w:color w:val="C00000"/>
          <w:sz w:val="24"/>
          <w:szCs w:val="28"/>
        </w:rPr>
        <w:t xml:space="preserve">OUTCOME 1: </w:t>
      </w:r>
    </w:p>
    <w:p w:rsidR="00A4052B" w:rsidRDefault="00D76219" w:rsidP="00E220CE">
      <w:pPr>
        <w:jc w:val="both"/>
        <w:rPr>
          <w:rFonts w:ascii="Baskerville Old Face" w:hAnsi="Baskerville Old Face"/>
          <w:sz w:val="24"/>
          <w:szCs w:val="28"/>
        </w:rPr>
      </w:pPr>
      <w:r>
        <w:rPr>
          <w:rFonts w:ascii="Baskerville Old Face" w:hAnsi="Baskerville Old Face"/>
          <w:sz w:val="24"/>
          <w:szCs w:val="28"/>
        </w:rPr>
        <w:tab/>
      </w:r>
      <w:r w:rsidR="00507517">
        <w:rPr>
          <w:rFonts w:ascii="Baskerville Old Face" w:hAnsi="Baskerville Old Face"/>
          <w:sz w:val="24"/>
          <w:szCs w:val="28"/>
        </w:rPr>
        <w:tab/>
      </w:r>
      <w:r w:rsidR="002E4FAC">
        <w:rPr>
          <w:rFonts w:ascii="Baskerville Old Face" w:hAnsi="Baskerville Old Face"/>
          <w:sz w:val="24"/>
          <w:szCs w:val="28"/>
        </w:rPr>
        <w:t>Solomon Islands successfully won the bid to host 2023 Pacific Games.</w:t>
      </w:r>
    </w:p>
    <w:p w:rsidR="00E220CE" w:rsidRPr="00A4052B" w:rsidRDefault="00343E93" w:rsidP="00011264">
      <w:pPr>
        <w:ind w:left="720"/>
        <w:jc w:val="both"/>
        <w:rPr>
          <w:rFonts w:ascii="Baskerville Old Face" w:hAnsi="Baskerville Old Face"/>
          <w:sz w:val="24"/>
          <w:szCs w:val="28"/>
        </w:rPr>
      </w:pPr>
      <w:r>
        <w:rPr>
          <w:rFonts w:ascii="Baskerville Old Face" w:hAnsi="Baskerville Old Face"/>
          <w:color w:val="FF0000"/>
          <w:sz w:val="24"/>
          <w:szCs w:val="28"/>
        </w:rPr>
        <w:tab/>
      </w:r>
      <w:r w:rsidR="002E4FAC" w:rsidRPr="00A4052B">
        <w:rPr>
          <w:rFonts w:ascii="Baskerville Old Face" w:hAnsi="Baskerville Old Face"/>
          <w:color w:val="FF0000"/>
          <w:sz w:val="24"/>
          <w:szCs w:val="28"/>
        </w:rPr>
        <w:t xml:space="preserve">Key result areas 2: </w:t>
      </w:r>
      <w:r w:rsidR="00E220CE" w:rsidRPr="00A4052B">
        <w:rPr>
          <w:rFonts w:ascii="Baskerville Old Face" w:hAnsi="Baskerville Old Face"/>
          <w:color w:val="FF0000"/>
          <w:sz w:val="24"/>
          <w:szCs w:val="28"/>
        </w:rPr>
        <w:t xml:space="preserve">Successfully Led and coordinated establishment of our national </w:t>
      </w:r>
      <w:r>
        <w:rPr>
          <w:rFonts w:ascii="Baskerville Old Face" w:hAnsi="Baskerville Old Face"/>
          <w:color w:val="FF0000"/>
          <w:sz w:val="24"/>
          <w:szCs w:val="28"/>
        </w:rPr>
        <w:tab/>
      </w:r>
      <w:r w:rsidR="00E220CE" w:rsidRPr="00A4052B">
        <w:rPr>
          <w:rFonts w:ascii="Baskerville Old Face" w:hAnsi="Baskerville Old Face"/>
          <w:color w:val="FF0000"/>
          <w:sz w:val="24"/>
          <w:szCs w:val="28"/>
        </w:rPr>
        <w:t xml:space="preserve">stadium with synthetic tract and continue all through 2019 in preparations for </w:t>
      </w:r>
      <w:r>
        <w:rPr>
          <w:rFonts w:ascii="Baskerville Old Face" w:hAnsi="Baskerville Old Face"/>
          <w:color w:val="FF0000"/>
          <w:sz w:val="24"/>
          <w:szCs w:val="28"/>
        </w:rPr>
        <w:tab/>
      </w:r>
      <w:r>
        <w:rPr>
          <w:rFonts w:ascii="Baskerville Old Face" w:hAnsi="Baskerville Old Face"/>
          <w:color w:val="FF0000"/>
          <w:sz w:val="24"/>
          <w:szCs w:val="28"/>
        </w:rPr>
        <w:tab/>
      </w:r>
      <w:r w:rsidR="00E220CE" w:rsidRPr="00A4052B">
        <w:rPr>
          <w:rFonts w:ascii="Baskerville Old Face" w:hAnsi="Baskerville Old Face"/>
          <w:color w:val="FF0000"/>
          <w:sz w:val="24"/>
          <w:szCs w:val="28"/>
        </w:rPr>
        <w:t>2023 Pacific Games.</w:t>
      </w:r>
    </w:p>
    <w:p w:rsidR="00ED7BF0" w:rsidRDefault="00A4052B" w:rsidP="00011264">
      <w:pPr>
        <w:pStyle w:val="ListParagraph"/>
        <w:ind w:left="2160"/>
        <w:rPr>
          <w:rFonts w:ascii="Baskerville Old Face" w:hAnsi="Baskerville Old Face"/>
          <w:sz w:val="24"/>
          <w:szCs w:val="28"/>
        </w:rPr>
      </w:pPr>
      <w:r w:rsidRPr="00A4052B">
        <w:rPr>
          <w:rFonts w:ascii="Baskerville Old Face" w:hAnsi="Baskerville Old Face"/>
          <w:sz w:val="24"/>
          <w:szCs w:val="28"/>
        </w:rPr>
        <w:t>2.1.</w:t>
      </w:r>
      <w:r>
        <w:rPr>
          <w:rFonts w:ascii="Baskerville Old Face" w:hAnsi="Baskerville Old Face"/>
          <w:sz w:val="24"/>
          <w:szCs w:val="28"/>
        </w:rPr>
        <w:t xml:space="preserve"> Land or project site secured.</w:t>
      </w:r>
    </w:p>
    <w:p w:rsidR="00A4052B" w:rsidRDefault="00A4052B" w:rsidP="00011264">
      <w:pPr>
        <w:pStyle w:val="ListParagraph"/>
        <w:ind w:left="2160"/>
        <w:rPr>
          <w:rFonts w:ascii="Baskerville Old Face" w:hAnsi="Baskerville Old Face"/>
          <w:sz w:val="24"/>
          <w:szCs w:val="28"/>
        </w:rPr>
      </w:pPr>
      <w:r>
        <w:rPr>
          <w:rFonts w:ascii="Baskerville Old Face" w:hAnsi="Baskerville Old Face"/>
          <w:sz w:val="24"/>
          <w:szCs w:val="28"/>
        </w:rPr>
        <w:t>2.2. Conceptual designs achieved.</w:t>
      </w:r>
    </w:p>
    <w:p w:rsidR="00A4052B" w:rsidRDefault="00A4052B" w:rsidP="00011264">
      <w:pPr>
        <w:pStyle w:val="ListParagraph"/>
        <w:ind w:left="2160"/>
        <w:rPr>
          <w:rFonts w:ascii="Baskerville Old Face" w:hAnsi="Baskerville Old Face"/>
          <w:sz w:val="24"/>
          <w:szCs w:val="28"/>
        </w:rPr>
      </w:pPr>
      <w:r>
        <w:rPr>
          <w:rFonts w:ascii="Baskerville Old Face" w:hAnsi="Baskerville Old Face"/>
          <w:sz w:val="24"/>
          <w:szCs w:val="28"/>
        </w:rPr>
        <w:t xml:space="preserve">2.3. Appropriate funding </w:t>
      </w:r>
      <w:r w:rsidR="008E708F">
        <w:rPr>
          <w:rFonts w:ascii="Baskerville Old Face" w:hAnsi="Baskerville Old Face"/>
          <w:sz w:val="24"/>
          <w:szCs w:val="28"/>
        </w:rPr>
        <w:t>realised</w:t>
      </w:r>
      <w:r>
        <w:rPr>
          <w:rFonts w:ascii="Baskerville Old Face" w:hAnsi="Baskerville Old Face"/>
          <w:sz w:val="24"/>
          <w:szCs w:val="28"/>
        </w:rPr>
        <w:t xml:space="preserve">. </w:t>
      </w:r>
    </w:p>
    <w:p w:rsidR="008E708F" w:rsidRDefault="008E708F" w:rsidP="00011264">
      <w:pPr>
        <w:pStyle w:val="ListParagraph"/>
        <w:ind w:left="2160"/>
        <w:rPr>
          <w:rFonts w:ascii="Baskerville Old Face" w:hAnsi="Baskerville Old Face"/>
          <w:sz w:val="24"/>
          <w:szCs w:val="28"/>
        </w:rPr>
      </w:pPr>
      <w:r>
        <w:rPr>
          <w:rFonts w:ascii="Baskerville Old Face" w:hAnsi="Baskerville Old Face"/>
          <w:sz w:val="24"/>
          <w:szCs w:val="28"/>
        </w:rPr>
        <w:t xml:space="preserve">2.4. Implementation of the project positively progressed and managed. </w:t>
      </w:r>
    </w:p>
    <w:p w:rsidR="00011264" w:rsidRDefault="00011264" w:rsidP="00011264">
      <w:pPr>
        <w:ind w:left="720"/>
        <w:jc w:val="both"/>
        <w:rPr>
          <w:rFonts w:ascii="Baskerville Old Face" w:hAnsi="Baskerville Old Face"/>
          <w:color w:val="FF0000"/>
          <w:sz w:val="24"/>
          <w:szCs w:val="28"/>
        </w:rPr>
      </w:pPr>
    </w:p>
    <w:p w:rsidR="008E708F" w:rsidRPr="008E708F" w:rsidRDefault="00343E93" w:rsidP="00011264">
      <w:pPr>
        <w:ind w:left="720"/>
        <w:jc w:val="both"/>
        <w:rPr>
          <w:rFonts w:ascii="Baskerville Old Face" w:hAnsi="Baskerville Old Face"/>
          <w:color w:val="FF0000"/>
          <w:sz w:val="24"/>
          <w:szCs w:val="28"/>
        </w:rPr>
      </w:pPr>
      <w:r>
        <w:rPr>
          <w:rFonts w:ascii="Baskerville Old Face" w:hAnsi="Baskerville Old Face"/>
          <w:color w:val="FF0000"/>
          <w:sz w:val="24"/>
          <w:szCs w:val="28"/>
        </w:rPr>
        <w:tab/>
      </w:r>
      <w:r w:rsidR="008E708F" w:rsidRPr="008E708F">
        <w:rPr>
          <w:rFonts w:ascii="Baskerville Old Face" w:hAnsi="Baskerville Old Face"/>
          <w:color w:val="FF0000"/>
          <w:sz w:val="24"/>
          <w:szCs w:val="28"/>
        </w:rPr>
        <w:t>Key Result Areas 3: Realised Conducting Sports facilities survey asses</w:t>
      </w:r>
      <w:r>
        <w:rPr>
          <w:rFonts w:ascii="Baskerville Old Face" w:hAnsi="Baskerville Old Face"/>
          <w:color w:val="FF0000"/>
          <w:sz w:val="24"/>
          <w:szCs w:val="28"/>
        </w:rPr>
        <w:t xml:space="preserve">sments in Honiara </w:t>
      </w:r>
      <w:r>
        <w:rPr>
          <w:rFonts w:ascii="Baskerville Old Face" w:hAnsi="Baskerville Old Face"/>
          <w:color w:val="FF0000"/>
          <w:sz w:val="24"/>
          <w:szCs w:val="28"/>
        </w:rPr>
        <w:tab/>
        <w:t>and all</w:t>
      </w:r>
      <w:r w:rsidR="008E708F" w:rsidRPr="008E708F">
        <w:rPr>
          <w:rFonts w:ascii="Baskerville Old Face" w:hAnsi="Baskerville Old Face"/>
          <w:color w:val="FF0000"/>
          <w:sz w:val="24"/>
          <w:szCs w:val="28"/>
        </w:rPr>
        <w:t xml:space="preserve"> throughout the provinces.</w:t>
      </w:r>
    </w:p>
    <w:p w:rsidR="008E708F" w:rsidRDefault="008E708F" w:rsidP="00011264">
      <w:pPr>
        <w:ind w:left="1440"/>
        <w:rPr>
          <w:rFonts w:ascii="Baskerville Old Face" w:hAnsi="Baskerville Old Face"/>
          <w:sz w:val="24"/>
          <w:szCs w:val="28"/>
        </w:rPr>
      </w:pPr>
      <w:r w:rsidRPr="008E708F">
        <w:rPr>
          <w:rFonts w:ascii="Baskerville Old Face" w:hAnsi="Baskerville Old Face"/>
          <w:sz w:val="24"/>
          <w:szCs w:val="28"/>
        </w:rPr>
        <w:t xml:space="preserve">3.1. All provinces </w:t>
      </w:r>
      <w:r>
        <w:rPr>
          <w:rFonts w:ascii="Baskerville Old Face" w:hAnsi="Baskerville Old Face"/>
          <w:sz w:val="24"/>
          <w:szCs w:val="28"/>
        </w:rPr>
        <w:t xml:space="preserve">as well as </w:t>
      </w:r>
      <w:r w:rsidRPr="008E708F">
        <w:rPr>
          <w:rFonts w:ascii="Baskerville Old Face" w:hAnsi="Baskerville Old Face"/>
          <w:sz w:val="24"/>
          <w:szCs w:val="28"/>
        </w:rPr>
        <w:t xml:space="preserve">City Council </w:t>
      </w:r>
      <w:r w:rsidR="004C1DE7">
        <w:rPr>
          <w:rFonts w:ascii="Baskerville Old Face" w:hAnsi="Baskerville Old Face"/>
          <w:sz w:val="24"/>
          <w:szCs w:val="28"/>
        </w:rPr>
        <w:t xml:space="preserve">are being </w:t>
      </w:r>
      <w:r w:rsidRPr="008E708F">
        <w:rPr>
          <w:rFonts w:ascii="Baskerville Old Face" w:hAnsi="Baskerville Old Face"/>
          <w:sz w:val="24"/>
          <w:szCs w:val="28"/>
        </w:rPr>
        <w:t xml:space="preserve">assessed and data prepared in </w:t>
      </w:r>
      <w:r w:rsidR="004C1DE7">
        <w:rPr>
          <w:rFonts w:ascii="Baskerville Old Face" w:hAnsi="Baskerville Old Face"/>
          <w:sz w:val="24"/>
          <w:szCs w:val="28"/>
        </w:rPr>
        <w:t xml:space="preserve">consumable reporting </w:t>
      </w:r>
      <w:r w:rsidRPr="008E708F">
        <w:rPr>
          <w:rFonts w:ascii="Baskerville Old Face" w:hAnsi="Baskerville Old Face"/>
          <w:sz w:val="24"/>
          <w:szCs w:val="28"/>
        </w:rPr>
        <w:t>template</w:t>
      </w:r>
      <w:r>
        <w:rPr>
          <w:rFonts w:ascii="Baskerville Old Face" w:hAnsi="Baskerville Old Face"/>
          <w:sz w:val="24"/>
          <w:szCs w:val="28"/>
        </w:rPr>
        <w:t xml:space="preserve"> with alternative recommendations</w:t>
      </w:r>
      <w:r w:rsidR="004C1DE7">
        <w:rPr>
          <w:rFonts w:ascii="Baskerville Old Face" w:hAnsi="Baskerville Old Face"/>
          <w:sz w:val="24"/>
          <w:szCs w:val="28"/>
        </w:rPr>
        <w:t xml:space="preserve"> for further actions</w:t>
      </w:r>
      <w:r w:rsidRPr="008E708F">
        <w:rPr>
          <w:rFonts w:ascii="Baskerville Old Face" w:hAnsi="Baskerville Old Face"/>
          <w:sz w:val="24"/>
          <w:szCs w:val="28"/>
        </w:rPr>
        <w:t xml:space="preserve">. </w:t>
      </w:r>
    </w:p>
    <w:p w:rsidR="004C1DE7" w:rsidRPr="0045647D" w:rsidRDefault="008927CB" w:rsidP="00011264">
      <w:pPr>
        <w:ind w:left="720"/>
        <w:rPr>
          <w:rFonts w:ascii="Baskerville Old Face" w:hAnsi="Baskerville Old Face"/>
          <w:b/>
          <w:i/>
          <w:color w:val="C00000"/>
          <w:sz w:val="24"/>
          <w:szCs w:val="28"/>
        </w:rPr>
      </w:pPr>
      <w:r w:rsidRPr="0045647D">
        <w:rPr>
          <w:rFonts w:ascii="Baskerville Old Face" w:hAnsi="Baskerville Old Face"/>
          <w:b/>
          <w:i/>
          <w:color w:val="C00000"/>
          <w:sz w:val="24"/>
          <w:szCs w:val="28"/>
        </w:rPr>
        <w:t>OUTCOME</w:t>
      </w:r>
      <w:r>
        <w:rPr>
          <w:rFonts w:ascii="Baskerville Old Face" w:hAnsi="Baskerville Old Face"/>
          <w:b/>
          <w:i/>
          <w:color w:val="C00000"/>
          <w:sz w:val="24"/>
          <w:szCs w:val="28"/>
        </w:rPr>
        <w:t>S</w:t>
      </w:r>
      <w:r w:rsidRPr="0045647D">
        <w:rPr>
          <w:rFonts w:ascii="Baskerville Old Face" w:hAnsi="Baskerville Old Face"/>
          <w:b/>
          <w:i/>
          <w:color w:val="C00000"/>
          <w:sz w:val="24"/>
          <w:szCs w:val="28"/>
        </w:rPr>
        <w:t xml:space="preserve"> 3</w:t>
      </w:r>
      <w:r>
        <w:rPr>
          <w:rFonts w:ascii="Baskerville Old Face" w:hAnsi="Baskerville Old Face"/>
          <w:b/>
          <w:i/>
          <w:color w:val="C00000"/>
          <w:sz w:val="24"/>
          <w:szCs w:val="28"/>
        </w:rPr>
        <w:t>-6</w:t>
      </w:r>
      <w:r w:rsidRPr="0045647D">
        <w:rPr>
          <w:rFonts w:ascii="Baskerville Old Face" w:hAnsi="Baskerville Old Face"/>
          <w:b/>
          <w:i/>
          <w:color w:val="C00000"/>
          <w:sz w:val="24"/>
          <w:szCs w:val="28"/>
        </w:rPr>
        <w:t>.</w:t>
      </w:r>
    </w:p>
    <w:p w:rsidR="004C1DE7" w:rsidRDefault="004C1DE7" w:rsidP="00011264">
      <w:pPr>
        <w:ind w:left="1440"/>
        <w:rPr>
          <w:rFonts w:ascii="Baskerville Old Face" w:hAnsi="Baskerville Old Face"/>
          <w:sz w:val="24"/>
          <w:szCs w:val="28"/>
        </w:rPr>
      </w:pPr>
      <w:r>
        <w:rPr>
          <w:rFonts w:ascii="Baskerville Old Face" w:hAnsi="Baskerville Old Face"/>
          <w:sz w:val="24"/>
          <w:szCs w:val="28"/>
        </w:rPr>
        <w:t>3</w:t>
      </w:r>
      <w:r w:rsidR="001D4EBF">
        <w:rPr>
          <w:rFonts w:ascii="Baskerville Old Face" w:hAnsi="Baskerville Old Face"/>
          <w:sz w:val="24"/>
          <w:szCs w:val="28"/>
        </w:rPr>
        <w:t>-6</w:t>
      </w:r>
      <w:r>
        <w:rPr>
          <w:rFonts w:ascii="Baskerville Old Face" w:hAnsi="Baskerville Old Face"/>
          <w:sz w:val="24"/>
          <w:szCs w:val="28"/>
        </w:rPr>
        <w:t>.1. Decisions to support improvement of existing sporting facilities and development of sporting infrastructures in Honiara and the provinces are based on merits or data evidence.</w:t>
      </w:r>
    </w:p>
    <w:p w:rsidR="004C1DE7" w:rsidRDefault="004C1DE7" w:rsidP="00011264">
      <w:pPr>
        <w:ind w:left="1440"/>
        <w:rPr>
          <w:rFonts w:ascii="Baskerville Old Face" w:hAnsi="Baskerville Old Face"/>
          <w:sz w:val="24"/>
          <w:szCs w:val="28"/>
        </w:rPr>
      </w:pPr>
      <w:r>
        <w:rPr>
          <w:rFonts w:ascii="Baskerville Old Face" w:hAnsi="Baskerville Old Face"/>
          <w:sz w:val="24"/>
          <w:szCs w:val="28"/>
        </w:rPr>
        <w:t>3</w:t>
      </w:r>
      <w:r w:rsidR="001D4EBF">
        <w:rPr>
          <w:rFonts w:ascii="Baskerville Old Face" w:hAnsi="Baskerville Old Face"/>
          <w:sz w:val="24"/>
          <w:szCs w:val="28"/>
        </w:rPr>
        <w:t>-6</w:t>
      </w:r>
      <w:r w:rsidR="00646514">
        <w:rPr>
          <w:rFonts w:ascii="Baskerville Old Face" w:hAnsi="Baskerville Old Face"/>
          <w:sz w:val="24"/>
          <w:szCs w:val="28"/>
        </w:rPr>
        <w:t xml:space="preserve"> </w:t>
      </w:r>
      <w:r>
        <w:rPr>
          <w:rFonts w:ascii="Baskerville Old Face" w:hAnsi="Baskerville Old Face"/>
          <w:sz w:val="24"/>
          <w:szCs w:val="28"/>
        </w:rPr>
        <w:t xml:space="preserve">.2. Proper sporting facilities and equipment that encourage sporting activities out there for health and physical well-being of our people and those skilful are recognised and included in national federations and competitions to represent the country in regional and international competitions. </w:t>
      </w:r>
    </w:p>
    <w:p w:rsidR="001D4EBF" w:rsidRDefault="00343E93" w:rsidP="00011264">
      <w:pPr>
        <w:pStyle w:val="ListParagraph"/>
        <w:jc w:val="both"/>
        <w:rPr>
          <w:rFonts w:ascii="Baskerville Old Face" w:hAnsi="Baskerville Old Face"/>
          <w:color w:val="FF0000"/>
          <w:sz w:val="24"/>
          <w:szCs w:val="28"/>
        </w:rPr>
      </w:pPr>
      <w:r>
        <w:rPr>
          <w:rFonts w:ascii="Baskerville Old Face" w:hAnsi="Baskerville Old Face"/>
          <w:color w:val="FF0000"/>
          <w:sz w:val="24"/>
          <w:szCs w:val="28"/>
        </w:rPr>
        <w:lastRenderedPageBreak/>
        <w:tab/>
      </w:r>
      <w:r w:rsidR="001D4EBF" w:rsidRPr="001D4EBF">
        <w:rPr>
          <w:rFonts w:ascii="Baskerville Old Face" w:hAnsi="Baskerville Old Face"/>
          <w:color w:val="FF0000"/>
          <w:sz w:val="24"/>
          <w:szCs w:val="28"/>
        </w:rPr>
        <w:t>Key Result Areas 7</w:t>
      </w:r>
      <w:r w:rsidR="004F6D2D">
        <w:rPr>
          <w:rFonts w:ascii="Baskerville Old Face" w:hAnsi="Baskerville Old Face"/>
          <w:color w:val="FF0000"/>
          <w:sz w:val="24"/>
          <w:szCs w:val="28"/>
        </w:rPr>
        <w:t>-8</w:t>
      </w:r>
      <w:r w:rsidR="001D4EBF" w:rsidRPr="001D4EBF">
        <w:rPr>
          <w:rFonts w:ascii="Baskerville Old Face" w:hAnsi="Baskerville Old Face"/>
          <w:color w:val="FF0000"/>
          <w:sz w:val="24"/>
          <w:szCs w:val="28"/>
        </w:rPr>
        <w:t>: Well-coordinated preparations for host</w:t>
      </w:r>
      <w:r>
        <w:rPr>
          <w:rFonts w:ascii="Baskerville Old Face" w:hAnsi="Baskerville Old Face"/>
          <w:color w:val="FF0000"/>
          <w:sz w:val="24"/>
          <w:szCs w:val="28"/>
        </w:rPr>
        <w:t xml:space="preserve">ing of 2018 Solomon </w:t>
      </w:r>
      <w:r>
        <w:rPr>
          <w:rFonts w:ascii="Baskerville Old Face" w:hAnsi="Baskerville Old Face"/>
          <w:color w:val="FF0000"/>
          <w:sz w:val="24"/>
          <w:szCs w:val="28"/>
        </w:rPr>
        <w:tab/>
        <w:t xml:space="preserve">Games in </w:t>
      </w:r>
      <w:r w:rsidR="001D4EBF" w:rsidRPr="001D4EBF">
        <w:rPr>
          <w:rFonts w:ascii="Baskerville Old Face" w:hAnsi="Baskerville Old Face"/>
          <w:color w:val="FF0000"/>
          <w:sz w:val="24"/>
          <w:szCs w:val="28"/>
        </w:rPr>
        <w:t>collaborations with NSC and NOCSI.</w:t>
      </w:r>
    </w:p>
    <w:p w:rsidR="001D4EBF" w:rsidRDefault="001D4EBF" w:rsidP="001D4EBF">
      <w:pPr>
        <w:pStyle w:val="ListParagraph"/>
        <w:ind w:left="0"/>
        <w:jc w:val="both"/>
        <w:rPr>
          <w:rFonts w:ascii="Baskerville Old Face" w:hAnsi="Baskerville Old Face"/>
          <w:color w:val="FF0000"/>
          <w:sz w:val="24"/>
          <w:szCs w:val="28"/>
        </w:rPr>
      </w:pPr>
    </w:p>
    <w:p w:rsidR="001D4EBF" w:rsidRDefault="00011264" w:rsidP="00011264">
      <w:pPr>
        <w:pStyle w:val="ListParagraph"/>
        <w:jc w:val="both"/>
        <w:rPr>
          <w:rFonts w:ascii="Baskerville Old Face" w:hAnsi="Baskerville Old Face"/>
          <w:sz w:val="24"/>
          <w:szCs w:val="28"/>
        </w:rPr>
      </w:pPr>
      <w:r>
        <w:rPr>
          <w:rFonts w:ascii="Baskerville Old Face" w:hAnsi="Baskerville Old Face"/>
          <w:sz w:val="24"/>
          <w:szCs w:val="28"/>
        </w:rPr>
        <w:tab/>
      </w:r>
      <w:r w:rsidR="001D4EBF" w:rsidRPr="001D4EBF">
        <w:rPr>
          <w:rFonts w:ascii="Baskerville Old Face" w:hAnsi="Baskerville Old Face"/>
          <w:sz w:val="24"/>
          <w:szCs w:val="28"/>
        </w:rPr>
        <w:t>7</w:t>
      </w:r>
      <w:r w:rsidR="004F6D2D">
        <w:rPr>
          <w:rFonts w:ascii="Baskerville Old Face" w:hAnsi="Baskerville Old Face"/>
          <w:sz w:val="24"/>
          <w:szCs w:val="28"/>
        </w:rPr>
        <w:t>-8</w:t>
      </w:r>
      <w:r w:rsidR="001D4EBF" w:rsidRPr="001D4EBF">
        <w:rPr>
          <w:rFonts w:ascii="Baskerville Old Face" w:hAnsi="Baskerville Old Face"/>
          <w:sz w:val="24"/>
          <w:szCs w:val="28"/>
        </w:rPr>
        <w:t xml:space="preserve">.1: realised proper documentations of the preparations and each </w:t>
      </w:r>
      <w:r w:rsidR="001D4EBF" w:rsidRPr="001D4EBF">
        <w:rPr>
          <w:rFonts w:ascii="Baskerville Old Face" w:hAnsi="Baskerville Old Face"/>
          <w:sz w:val="24"/>
          <w:szCs w:val="28"/>
        </w:rPr>
        <w:tab/>
      </w:r>
      <w:r w:rsidR="001D4EBF" w:rsidRPr="001D4EBF">
        <w:rPr>
          <w:rFonts w:ascii="Baskerville Old Face" w:hAnsi="Baskerville Old Face"/>
          <w:sz w:val="24"/>
          <w:szCs w:val="28"/>
        </w:rPr>
        <w:tab/>
      </w:r>
      <w:r w:rsidR="001D4EBF" w:rsidRPr="001D4EBF">
        <w:rPr>
          <w:rFonts w:ascii="Baskerville Old Face" w:hAnsi="Baskerville Old Face"/>
          <w:sz w:val="24"/>
          <w:szCs w:val="28"/>
        </w:rPr>
        <w:tab/>
      </w:r>
      <w:r w:rsidR="001D4EBF" w:rsidRPr="001D4EBF">
        <w:rPr>
          <w:rFonts w:ascii="Baskerville Old Face" w:hAnsi="Baskerville Old Face"/>
          <w:sz w:val="24"/>
          <w:szCs w:val="28"/>
        </w:rPr>
        <w:tab/>
        <w:t xml:space="preserve">stakeholder </w:t>
      </w:r>
      <w:proofErr w:type="gramStart"/>
      <w:r w:rsidR="001D4EBF" w:rsidRPr="001D4EBF">
        <w:rPr>
          <w:rFonts w:ascii="Baskerville Old Face" w:hAnsi="Baskerville Old Face"/>
          <w:sz w:val="24"/>
          <w:szCs w:val="28"/>
        </w:rPr>
        <w:t>are</w:t>
      </w:r>
      <w:proofErr w:type="gramEnd"/>
      <w:r w:rsidR="001D4EBF" w:rsidRPr="001D4EBF">
        <w:rPr>
          <w:rFonts w:ascii="Baskerville Old Face" w:hAnsi="Baskerville Old Face"/>
          <w:sz w:val="24"/>
          <w:szCs w:val="28"/>
        </w:rPr>
        <w:t xml:space="preserve"> clear about what to do in the follow up preparation years </w:t>
      </w:r>
      <w:r w:rsidR="001D4EBF" w:rsidRPr="001D4EBF">
        <w:rPr>
          <w:rFonts w:ascii="Baskerville Old Face" w:hAnsi="Baskerville Old Face"/>
          <w:sz w:val="24"/>
          <w:szCs w:val="28"/>
        </w:rPr>
        <w:tab/>
      </w:r>
      <w:r w:rsidR="001D4EBF" w:rsidRPr="001D4EBF">
        <w:rPr>
          <w:rFonts w:ascii="Baskerville Old Face" w:hAnsi="Baskerville Old Face"/>
          <w:sz w:val="24"/>
          <w:szCs w:val="28"/>
        </w:rPr>
        <w:tab/>
      </w:r>
      <w:r w:rsidR="001D4EBF" w:rsidRPr="001D4EBF">
        <w:rPr>
          <w:rFonts w:ascii="Baskerville Old Face" w:hAnsi="Baskerville Old Face"/>
          <w:sz w:val="24"/>
          <w:szCs w:val="28"/>
        </w:rPr>
        <w:tab/>
      </w:r>
      <w:r>
        <w:rPr>
          <w:rFonts w:ascii="Baskerville Old Face" w:hAnsi="Baskerville Old Face"/>
          <w:sz w:val="24"/>
          <w:szCs w:val="28"/>
        </w:rPr>
        <w:tab/>
      </w:r>
      <w:r w:rsidR="001D4EBF" w:rsidRPr="001D4EBF">
        <w:rPr>
          <w:rFonts w:ascii="Baskerville Old Face" w:hAnsi="Baskerville Old Face"/>
          <w:sz w:val="24"/>
          <w:szCs w:val="28"/>
        </w:rPr>
        <w:t>2016-2019.</w:t>
      </w:r>
    </w:p>
    <w:p w:rsidR="001D4EBF" w:rsidRDefault="001D4EBF" w:rsidP="00011264">
      <w:pPr>
        <w:pStyle w:val="ListParagraph"/>
        <w:ind w:left="1440"/>
        <w:jc w:val="both"/>
        <w:rPr>
          <w:rFonts w:ascii="Baskerville Old Face" w:hAnsi="Baskerville Old Face"/>
          <w:sz w:val="24"/>
          <w:szCs w:val="28"/>
        </w:rPr>
      </w:pPr>
      <w:r>
        <w:rPr>
          <w:rFonts w:ascii="Baskerville Old Face" w:hAnsi="Baskerville Old Face"/>
          <w:sz w:val="24"/>
          <w:szCs w:val="28"/>
        </w:rPr>
        <w:t>7</w:t>
      </w:r>
      <w:r w:rsidR="004F6D2D">
        <w:rPr>
          <w:rFonts w:ascii="Baskerville Old Face" w:hAnsi="Baskerville Old Face"/>
          <w:sz w:val="24"/>
          <w:szCs w:val="28"/>
        </w:rPr>
        <w:t>-8</w:t>
      </w:r>
      <w:r>
        <w:rPr>
          <w:rFonts w:ascii="Baskerville Old Face" w:hAnsi="Baskerville Old Face"/>
          <w:sz w:val="24"/>
          <w:szCs w:val="28"/>
        </w:rPr>
        <w:t xml:space="preserve">.2. </w:t>
      </w:r>
      <w:r w:rsidR="00803706">
        <w:rPr>
          <w:rFonts w:ascii="Baskerville Old Face" w:hAnsi="Baskerville Old Face"/>
          <w:sz w:val="24"/>
          <w:szCs w:val="28"/>
        </w:rPr>
        <w:t>E</w:t>
      </w:r>
      <w:r>
        <w:rPr>
          <w:rFonts w:ascii="Baskerville Old Face" w:hAnsi="Baskerville Old Face"/>
          <w:sz w:val="24"/>
          <w:szCs w:val="28"/>
        </w:rPr>
        <w:t>nsure</w:t>
      </w:r>
      <w:r w:rsidR="00803706">
        <w:rPr>
          <w:rFonts w:ascii="Baskerville Old Face" w:hAnsi="Baskerville Old Face"/>
          <w:sz w:val="24"/>
          <w:szCs w:val="28"/>
        </w:rPr>
        <w:t xml:space="preserve"> technical advice and capabilities are realised to advance</w:t>
      </w:r>
      <w:r>
        <w:rPr>
          <w:rFonts w:ascii="Baskerville Old Face" w:hAnsi="Baskerville Old Face"/>
          <w:sz w:val="24"/>
          <w:szCs w:val="28"/>
        </w:rPr>
        <w:t xml:space="preserve"> identified proposed </w:t>
      </w:r>
      <w:r w:rsidR="00803706">
        <w:rPr>
          <w:rFonts w:ascii="Baskerville Old Face" w:hAnsi="Baskerville Old Face"/>
          <w:sz w:val="24"/>
          <w:szCs w:val="28"/>
        </w:rPr>
        <w:t>sporting facilities meet</w:t>
      </w:r>
      <w:r w:rsidR="00011264">
        <w:rPr>
          <w:rFonts w:ascii="Baskerville Old Face" w:hAnsi="Baskerville Old Face"/>
          <w:sz w:val="24"/>
          <w:szCs w:val="28"/>
        </w:rPr>
        <w:t xml:space="preserve"> international standards and </w:t>
      </w:r>
      <w:r w:rsidR="00803706">
        <w:rPr>
          <w:rFonts w:ascii="Baskerville Old Face" w:hAnsi="Baskerville Old Face"/>
          <w:sz w:val="24"/>
          <w:szCs w:val="28"/>
        </w:rPr>
        <w:t xml:space="preserve">are catered for hosting 2023 Pacific Games </w:t>
      </w:r>
    </w:p>
    <w:p w:rsidR="00A81877" w:rsidRPr="001D4EBF" w:rsidRDefault="00A81877" w:rsidP="001D4EBF">
      <w:pPr>
        <w:pStyle w:val="ListParagraph"/>
        <w:ind w:left="0"/>
        <w:jc w:val="both"/>
        <w:rPr>
          <w:rFonts w:ascii="Baskerville Old Face" w:hAnsi="Baskerville Old Face"/>
          <w:sz w:val="24"/>
          <w:szCs w:val="28"/>
        </w:rPr>
      </w:pPr>
    </w:p>
    <w:p w:rsidR="004C1DE7" w:rsidRPr="009159DD" w:rsidRDefault="009159DD" w:rsidP="00011264">
      <w:pPr>
        <w:ind w:left="720"/>
        <w:rPr>
          <w:rFonts w:ascii="Baskerville Old Face" w:hAnsi="Baskerville Old Face"/>
          <w:i/>
          <w:color w:val="C00000"/>
          <w:sz w:val="24"/>
          <w:szCs w:val="28"/>
        </w:rPr>
      </w:pPr>
      <w:r w:rsidRPr="009159DD">
        <w:rPr>
          <w:rFonts w:ascii="Baskerville Old Face" w:hAnsi="Baskerville Old Face"/>
          <w:i/>
          <w:color w:val="C00000"/>
          <w:sz w:val="24"/>
          <w:szCs w:val="28"/>
        </w:rPr>
        <w:t>OUTCOMES 7 &amp; 8.</w:t>
      </w:r>
    </w:p>
    <w:p w:rsidR="009159DD" w:rsidRDefault="009159DD" w:rsidP="009159DD">
      <w:pPr>
        <w:ind w:left="1440"/>
        <w:rPr>
          <w:rFonts w:ascii="Baskerville Old Face" w:hAnsi="Baskerville Old Face"/>
          <w:sz w:val="24"/>
          <w:szCs w:val="28"/>
        </w:rPr>
      </w:pPr>
      <w:r>
        <w:rPr>
          <w:rFonts w:ascii="Baskerville Old Face" w:hAnsi="Baskerville Old Face"/>
          <w:sz w:val="24"/>
          <w:szCs w:val="28"/>
        </w:rPr>
        <w:t xml:space="preserve">7-8.1: Achieved proper documentation of preparations and national host committee acquainted with Host of Pacific legal framework and its operational procedures. </w:t>
      </w:r>
    </w:p>
    <w:p w:rsidR="00011264" w:rsidRPr="00BA7502" w:rsidRDefault="009159DD" w:rsidP="0020465B">
      <w:pPr>
        <w:ind w:left="1440"/>
        <w:rPr>
          <w:rFonts w:ascii="Baskerville Old Face" w:hAnsi="Baskerville Old Face"/>
          <w:sz w:val="24"/>
          <w:szCs w:val="28"/>
        </w:rPr>
      </w:pPr>
      <w:r>
        <w:rPr>
          <w:rFonts w:ascii="Baskerville Old Face" w:hAnsi="Baskerville Old Face"/>
          <w:sz w:val="24"/>
          <w:szCs w:val="28"/>
        </w:rPr>
        <w:t xml:space="preserve">7-8.2: Achieved and accessibility and availability </w:t>
      </w:r>
      <w:r w:rsidR="00011264">
        <w:rPr>
          <w:rFonts w:ascii="Baskerville Old Face" w:hAnsi="Baskerville Old Face"/>
          <w:sz w:val="24"/>
          <w:szCs w:val="28"/>
        </w:rPr>
        <w:t>of technical</w:t>
      </w:r>
      <w:r>
        <w:rPr>
          <w:rFonts w:ascii="Baskerville Old Face" w:hAnsi="Baskerville Old Face"/>
          <w:sz w:val="24"/>
          <w:szCs w:val="28"/>
        </w:rPr>
        <w:t xml:space="preserve"> advice and capabilities to successfully host 2023 Pacific Games</w:t>
      </w:r>
      <w:r w:rsidR="00BA7502">
        <w:rPr>
          <w:rFonts w:ascii="Baskerville Old Face" w:hAnsi="Baskerville Old Face"/>
          <w:sz w:val="24"/>
          <w:szCs w:val="28"/>
        </w:rPr>
        <w:t>.</w:t>
      </w:r>
    </w:p>
    <w:p w:rsidR="00A214B0" w:rsidRPr="0020465B" w:rsidRDefault="00343E93" w:rsidP="0020465B">
      <w:pPr>
        <w:pStyle w:val="ListParagraph"/>
        <w:rPr>
          <w:rFonts w:ascii="Baskerville Old Face" w:hAnsi="Baskerville Old Face"/>
          <w:color w:val="FF0000"/>
          <w:sz w:val="24"/>
          <w:szCs w:val="28"/>
        </w:rPr>
      </w:pPr>
      <w:r>
        <w:rPr>
          <w:rFonts w:ascii="Baskerville Old Face" w:hAnsi="Baskerville Old Face"/>
          <w:color w:val="FF0000"/>
          <w:sz w:val="24"/>
          <w:szCs w:val="28"/>
        </w:rPr>
        <w:tab/>
      </w:r>
      <w:r w:rsidR="009159DD" w:rsidRPr="008927CB">
        <w:rPr>
          <w:rFonts w:ascii="Baskerville Old Face" w:hAnsi="Baskerville Old Face"/>
          <w:color w:val="FF0000"/>
          <w:sz w:val="24"/>
          <w:szCs w:val="28"/>
        </w:rPr>
        <w:t xml:space="preserve">Key Result Areas 9-10: </w:t>
      </w:r>
      <w:r w:rsidR="008927CB" w:rsidRPr="008927CB">
        <w:rPr>
          <w:rFonts w:ascii="Baskerville Old Face" w:hAnsi="Baskerville Old Face"/>
          <w:color w:val="FF0000"/>
          <w:sz w:val="24"/>
          <w:szCs w:val="28"/>
        </w:rPr>
        <w:t xml:space="preserve">achieved </w:t>
      </w:r>
      <w:r w:rsidR="0042284E">
        <w:rPr>
          <w:rFonts w:ascii="Baskerville Old Face" w:hAnsi="Baskerville Old Face"/>
          <w:color w:val="FF0000"/>
          <w:sz w:val="24"/>
          <w:szCs w:val="28"/>
        </w:rPr>
        <w:t xml:space="preserve">effective </w:t>
      </w:r>
      <w:r w:rsidR="008927CB" w:rsidRPr="008927CB">
        <w:rPr>
          <w:rFonts w:ascii="Baskerville Old Face" w:hAnsi="Baskerville Old Face"/>
          <w:color w:val="FF0000"/>
          <w:sz w:val="24"/>
          <w:szCs w:val="28"/>
        </w:rPr>
        <w:t xml:space="preserve">proper budget planning and facilitations of </w:t>
      </w:r>
      <w:r>
        <w:rPr>
          <w:rFonts w:ascii="Baskerville Old Face" w:hAnsi="Baskerville Old Face"/>
          <w:color w:val="FF0000"/>
          <w:sz w:val="24"/>
          <w:szCs w:val="28"/>
        </w:rPr>
        <w:tab/>
      </w:r>
      <w:r w:rsidR="008927CB" w:rsidRPr="008927CB">
        <w:rPr>
          <w:rFonts w:ascii="Baskerville Old Face" w:hAnsi="Baskerville Old Face"/>
          <w:color w:val="FF0000"/>
          <w:sz w:val="24"/>
          <w:szCs w:val="28"/>
        </w:rPr>
        <w:t xml:space="preserve">the divisional budget estimates that cater for implementations of all annual </w:t>
      </w:r>
      <w:r w:rsidR="0042284E">
        <w:rPr>
          <w:rFonts w:ascii="Baskerville Old Face" w:hAnsi="Baskerville Old Face"/>
          <w:color w:val="FF0000"/>
          <w:sz w:val="24"/>
          <w:szCs w:val="28"/>
        </w:rPr>
        <w:tab/>
      </w:r>
      <w:r w:rsidR="0042284E">
        <w:rPr>
          <w:rFonts w:ascii="Baskerville Old Face" w:hAnsi="Baskerville Old Face"/>
          <w:color w:val="FF0000"/>
          <w:sz w:val="24"/>
          <w:szCs w:val="28"/>
        </w:rPr>
        <w:tab/>
      </w:r>
      <w:r w:rsidR="0042284E">
        <w:rPr>
          <w:rFonts w:ascii="Baskerville Old Face" w:hAnsi="Baskerville Old Face"/>
          <w:color w:val="FF0000"/>
          <w:sz w:val="24"/>
          <w:szCs w:val="28"/>
        </w:rPr>
        <w:tab/>
      </w:r>
      <w:r w:rsidR="008927CB" w:rsidRPr="008927CB">
        <w:rPr>
          <w:rFonts w:ascii="Baskerville Old Face" w:hAnsi="Baskerville Old Face"/>
          <w:color w:val="FF0000"/>
          <w:sz w:val="24"/>
          <w:szCs w:val="28"/>
        </w:rPr>
        <w:t xml:space="preserve">major projects, budget supports sporting fraternities as </w:t>
      </w:r>
      <w:r w:rsidR="008A6FA3" w:rsidRPr="008927CB">
        <w:rPr>
          <w:rFonts w:ascii="Baskerville Old Face" w:hAnsi="Baskerville Old Face"/>
          <w:color w:val="FF0000"/>
          <w:sz w:val="24"/>
          <w:szCs w:val="28"/>
        </w:rPr>
        <w:t>clients</w:t>
      </w:r>
      <w:r w:rsidR="008927CB" w:rsidRPr="008927CB">
        <w:rPr>
          <w:rFonts w:ascii="Baskerville Old Face" w:hAnsi="Baskerville Old Face"/>
          <w:color w:val="FF0000"/>
          <w:sz w:val="24"/>
          <w:szCs w:val="28"/>
        </w:rPr>
        <w:t xml:space="preserve"> and work </w:t>
      </w:r>
      <w:r w:rsidR="0042284E">
        <w:rPr>
          <w:rFonts w:ascii="Baskerville Old Face" w:hAnsi="Baskerville Old Face"/>
          <w:color w:val="FF0000"/>
          <w:sz w:val="24"/>
          <w:szCs w:val="28"/>
        </w:rPr>
        <w:tab/>
      </w:r>
      <w:r w:rsidR="0042284E">
        <w:rPr>
          <w:rFonts w:ascii="Baskerville Old Face" w:hAnsi="Baskerville Old Face"/>
          <w:color w:val="FF0000"/>
          <w:sz w:val="24"/>
          <w:szCs w:val="28"/>
        </w:rPr>
        <w:tab/>
      </w:r>
      <w:r w:rsidR="0042284E">
        <w:rPr>
          <w:rFonts w:ascii="Baskerville Old Face" w:hAnsi="Baskerville Old Face"/>
          <w:color w:val="FF0000"/>
          <w:sz w:val="24"/>
          <w:szCs w:val="28"/>
        </w:rPr>
        <w:tab/>
      </w:r>
      <w:r w:rsidR="008927CB" w:rsidRPr="008927CB">
        <w:rPr>
          <w:rFonts w:ascii="Baskerville Old Face" w:hAnsi="Baskerville Old Face"/>
          <w:color w:val="FF0000"/>
          <w:sz w:val="24"/>
          <w:szCs w:val="28"/>
        </w:rPr>
        <w:t>programmes of the division.</w:t>
      </w:r>
    </w:p>
    <w:p w:rsidR="00343E93" w:rsidRDefault="00343E93" w:rsidP="00011264">
      <w:pPr>
        <w:ind w:left="720"/>
        <w:rPr>
          <w:rFonts w:ascii="Baskerville Old Face" w:hAnsi="Baskerville Old Face"/>
          <w:b/>
          <w:i/>
          <w:color w:val="C00000"/>
          <w:sz w:val="24"/>
          <w:szCs w:val="28"/>
        </w:rPr>
      </w:pPr>
    </w:p>
    <w:p w:rsidR="00A214B0" w:rsidRPr="00E04E28" w:rsidRDefault="008927CB" w:rsidP="00011264">
      <w:pPr>
        <w:ind w:left="720"/>
        <w:rPr>
          <w:rFonts w:ascii="Baskerville Old Face" w:hAnsi="Baskerville Old Face"/>
          <w:b/>
          <w:i/>
          <w:color w:val="C00000"/>
          <w:sz w:val="24"/>
          <w:szCs w:val="28"/>
        </w:rPr>
      </w:pPr>
      <w:r w:rsidRPr="00E04E28">
        <w:rPr>
          <w:rFonts w:ascii="Baskerville Old Face" w:hAnsi="Baskerville Old Face"/>
          <w:b/>
          <w:i/>
          <w:color w:val="C00000"/>
          <w:sz w:val="24"/>
          <w:szCs w:val="28"/>
        </w:rPr>
        <w:t xml:space="preserve">OUTCOMES 9-10: </w:t>
      </w:r>
    </w:p>
    <w:p w:rsidR="00B23FAB" w:rsidRDefault="00553975" w:rsidP="00553975">
      <w:pPr>
        <w:ind w:left="2160"/>
        <w:rPr>
          <w:rFonts w:ascii="Baskerville Old Face" w:hAnsi="Baskerville Old Face"/>
          <w:sz w:val="24"/>
          <w:szCs w:val="28"/>
        </w:rPr>
      </w:pPr>
      <w:r>
        <w:rPr>
          <w:rFonts w:ascii="Baskerville Old Face" w:hAnsi="Baskerville Old Face"/>
          <w:sz w:val="24"/>
          <w:szCs w:val="28"/>
        </w:rPr>
        <w:t>MHA allocated sufficient financial supports for Sports development in the country.</w:t>
      </w:r>
    </w:p>
    <w:p w:rsidR="00011264" w:rsidRPr="00B23FAB" w:rsidRDefault="00553975" w:rsidP="0020465B">
      <w:pPr>
        <w:ind w:left="2160"/>
        <w:rPr>
          <w:rFonts w:ascii="Baskerville Old Face" w:hAnsi="Baskerville Old Face"/>
          <w:sz w:val="24"/>
          <w:szCs w:val="28"/>
        </w:rPr>
      </w:pPr>
      <w:r>
        <w:rPr>
          <w:rFonts w:ascii="Baskerville Old Face" w:hAnsi="Baskerville Old Face"/>
          <w:sz w:val="24"/>
          <w:szCs w:val="28"/>
        </w:rPr>
        <w:t xml:space="preserve">Available and accessible sports facilities and infrastructures for all provinces and in Honiara. </w:t>
      </w:r>
    </w:p>
    <w:p w:rsidR="0042284E" w:rsidRDefault="00343E93" w:rsidP="00011264">
      <w:pPr>
        <w:ind w:left="720"/>
        <w:jc w:val="both"/>
        <w:rPr>
          <w:rFonts w:ascii="Baskerville Old Face" w:hAnsi="Baskerville Old Face"/>
          <w:color w:val="FF0000"/>
          <w:sz w:val="24"/>
          <w:szCs w:val="28"/>
        </w:rPr>
      </w:pPr>
      <w:r>
        <w:rPr>
          <w:rFonts w:ascii="Baskerville Old Face" w:hAnsi="Baskerville Old Face"/>
          <w:color w:val="FF0000"/>
          <w:sz w:val="24"/>
          <w:szCs w:val="28"/>
        </w:rPr>
        <w:tab/>
      </w:r>
      <w:r w:rsidR="00985EDF" w:rsidRPr="00E04E28">
        <w:rPr>
          <w:rFonts w:ascii="Baskerville Old Face" w:hAnsi="Baskerville Old Face"/>
          <w:color w:val="FF0000"/>
          <w:sz w:val="24"/>
          <w:szCs w:val="28"/>
        </w:rPr>
        <w:t xml:space="preserve">Key result areas 11:  </w:t>
      </w:r>
      <w:r w:rsidR="0042284E" w:rsidRPr="00E04E28">
        <w:rPr>
          <w:rFonts w:ascii="Baskerville Old Face" w:hAnsi="Baskerville Old Face"/>
          <w:color w:val="FF0000"/>
          <w:sz w:val="24"/>
          <w:szCs w:val="28"/>
        </w:rPr>
        <w:t>MHA co-partner with</w:t>
      </w:r>
      <w:r w:rsidR="00E04E28" w:rsidRPr="00E04E28">
        <w:rPr>
          <w:rFonts w:ascii="Baskerville Old Face" w:hAnsi="Baskerville Old Face"/>
          <w:color w:val="FF0000"/>
          <w:sz w:val="24"/>
          <w:szCs w:val="28"/>
        </w:rPr>
        <w:t xml:space="preserve"> </w:t>
      </w:r>
      <w:r w:rsidR="0042284E" w:rsidRPr="00E04E28">
        <w:rPr>
          <w:rFonts w:ascii="Baskerville Old Face" w:hAnsi="Baskerville Old Face"/>
          <w:color w:val="FF0000"/>
          <w:sz w:val="24"/>
          <w:szCs w:val="28"/>
        </w:rPr>
        <w:t xml:space="preserve">the National Sports </w:t>
      </w:r>
      <w:r w:rsidR="00E04E28" w:rsidRPr="00E04E28">
        <w:rPr>
          <w:rFonts w:ascii="Baskerville Old Face" w:hAnsi="Baskerville Old Face"/>
          <w:color w:val="FF0000"/>
          <w:sz w:val="24"/>
          <w:szCs w:val="28"/>
        </w:rPr>
        <w:t xml:space="preserve">Council and realised </w:t>
      </w:r>
      <w:r>
        <w:rPr>
          <w:rFonts w:ascii="Baskerville Old Face" w:hAnsi="Baskerville Old Face"/>
          <w:color w:val="FF0000"/>
          <w:sz w:val="24"/>
          <w:szCs w:val="28"/>
        </w:rPr>
        <w:tab/>
      </w:r>
      <w:r w:rsidR="0042284E" w:rsidRPr="00E04E28">
        <w:rPr>
          <w:rFonts w:ascii="Baskerville Old Face" w:hAnsi="Baskerville Old Face"/>
          <w:color w:val="FF0000"/>
          <w:sz w:val="24"/>
          <w:szCs w:val="28"/>
        </w:rPr>
        <w:t>initiat</w:t>
      </w:r>
      <w:r w:rsidR="00E04E28" w:rsidRPr="00E04E28">
        <w:rPr>
          <w:rFonts w:ascii="Baskerville Old Face" w:hAnsi="Baskerville Old Face"/>
          <w:color w:val="FF0000"/>
          <w:sz w:val="24"/>
          <w:szCs w:val="28"/>
        </w:rPr>
        <w:t>ion</w:t>
      </w:r>
      <w:r w:rsidR="0042284E" w:rsidRPr="00E04E28">
        <w:rPr>
          <w:rFonts w:ascii="Baskerville Old Face" w:hAnsi="Baskerville Old Face"/>
          <w:color w:val="FF0000"/>
          <w:sz w:val="24"/>
          <w:szCs w:val="28"/>
        </w:rPr>
        <w:t xml:space="preserve"> and develop</w:t>
      </w:r>
      <w:r w:rsidR="00E04E28" w:rsidRPr="00E04E28">
        <w:rPr>
          <w:rFonts w:ascii="Baskerville Old Face" w:hAnsi="Baskerville Old Face"/>
          <w:color w:val="FF0000"/>
          <w:sz w:val="24"/>
          <w:szCs w:val="28"/>
        </w:rPr>
        <w:t>ment of</w:t>
      </w:r>
      <w:r w:rsidR="0042284E" w:rsidRPr="00E04E28">
        <w:rPr>
          <w:rFonts w:ascii="Baskerville Old Face" w:hAnsi="Baskerville Old Face"/>
          <w:color w:val="FF0000"/>
          <w:sz w:val="24"/>
          <w:szCs w:val="28"/>
        </w:rPr>
        <w:t xml:space="preserve"> a comprehensive National Sports Policy for </w:t>
      </w:r>
      <w:r>
        <w:rPr>
          <w:rFonts w:ascii="Baskerville Old Face" w:hAnsi="Baskerville Old Face"/>
          <w:color w:val="FF0000"/>
          <w:sz w:val="24"/>
          <w:szCs w:val="28"/>
        </w:rPr>
        <w:tab/>
      </w:r>
      <w:r>
        <w:rPr>
          <w:rFonts w:ascii="Baskerville Old Face" w:hAnsi="Baskerville Old Face"/>
          <w:color w:val="FF0000"/>
          <w:sz w:val="24"/>
          <w:szCs w:val="28"/>
        </w:rPr>
        <w:tab/>
      </w:r>
      <w:r>
        <w:rPr>
          <w:rFonts w:ascii="Baskerville Old Face" w:hAnsi="Baskerville Old Face"/>
          <w:color w:val="FF0000"/>
          <w:sz w:val="24"/>
          <w:szCs w:val="28"/>
        </w:rPr>
        <w:tab/>
      </w:r>
      <w:r w:rsidR="0042284E" w:rsidRPr="00E04E28">
        <w:rPr>
          <w:rFonts w:ascii="Baskerville Old Face" w:hAnsi="Baskerville Old Face"/>
          <w:color w:val="FF0000"/>
          <w:sz w:val="24"/>
          <w:szCs w:val="28"/>
        </w:rPr>
        <w:t xml:space="preserve">Solomon Islands. </w:t>
      </w:r>
    </w:p>
    <w:p w:rsidR="00E04E28" w:rsidRPr="00E04E28" w:rsidRDefault="00E04E28" w:rsidP="00011264">
      <w:pPr>
        <w:ind w:left="720"/>
        <w:jc w:val="both"/>
        <w:rPr>
          <w:rFonts w:ascii="Baskerville Old Face" w:hAnsi="Baskerville Old Face"/>
          <w:b/>
          <w:i/>
          <w:color w:val="C00000"/>
          <w:sz w:val="24"/>
          <w:szCs w:val="28"/>
        </w:rPr>
      </w:pPr>
      <w:r w:rsidRPr="00E04E28">
        <w:rPr>
          <w:rFonts w:ascii="Baskerville Old Face" w:hAnsi="Baskerville Old Face"/>
          <w:b/>
          <w:i/>
          <w:color w:val="C00000"/>
          <w:sz w:val="24"/>
          <w:szCs w:val="28"/>
        </w:rPr>
        <w:t>OUTCOME 11.</w:t>
      </w:r>
    </w:p>
    <w:p w:rsidR="00E04E28" w:rsidRDefault="00CF5364" w:rsidP="00507517">
      <w:pPr>
        <w:ind w:left="993" w:firstLine="447"/>
        <w:jc w:val="both"/>
        <w:rPr>
          <w:rFonts w:ascii="Baskerville Old Face" w:hAnsi="Baskerville Old Face"/>
          <w:sz w:val="24"/>
          <w:szCs w:val="28"/>
        </w:rPr>
      </w:pPr>
      <w:r>
        <w:rPr>
          <w:rFonts w:ascii="Baskerville Old Face" w:hAnsi="Baskerville Old Face"/>
          <w:sz w:val="24"/>
          <w:szCs w:val="28"/>
        </w:rPr>
        <w:t xml:space="preserve">11.1: </w:t>
      </w:r>
      <w:r w:rsidR="00E04E28" w:rsidRPr="00E04E28">
        <w:rPr>
          <w:rFonts w:ascii="Baskerville Old Face" w:hAnsi="Baskerville Old Face"/>
          <w:sz w:val="24"/>
          <w:szCs w:val="28"/>
        </w:rPr>
        <w:t>Realised consistency and standardised p</w:t>
      </w:r>
      <w:r>
        <w:rPr>
          <w:rFonts w:ascii="Baskerville Old Face" w:hAnsi="Baskerville Old Face"/>
          <w:sz w:val="24"/>
          <w:szCs w:val="28"/>
        </w:rPr>
        <w:t xml:space="preserve">rocedures for implementation </w:t>
      </w:r>
      <w:r>
        <w:rPr>
          <w:rFonts w:ascii="Baskerville Old Face" w:hAnsi="Baskerville Old Face"/>
          <w:sz w:val="24"/>
          <w:szCs w:val="28"/>
        </w:rPr>
        <w:tab/>
      </w:r>
      <w:r>
        <w:rPr>
          <w:rFonts w:ascii="Baskerville Old Face" w:hAnsi="Baskerville Old Face"/>
          <w:sz w:val="24"/>
          <w:szCs w:val="28"/>
        </w:rPr>
        <w:tab/>
        <w:t xml:space="preserve">of </w:t>
      </w:r>
      <w:r w:rsidR="00E04E28" w:rsidRPr="00E04E28">
        <w:rPr>
          <w:rFonts w:ascii="Baskerville Old Face" w:hAnsi="Baskerville Old Face"/>
          <w:sz w:val="24"/>
          <w:szCs w:val="28"/>
        </w:rPr>
        <w:t>Sports development</w:t>
      </w:r>
      <w:r w:rsidR="00E04E28">
        <w:rPr>
          <w:rFonts w:ascii="Baskerville Old Face" w:hAnsi="Baskerville Old Face"/>
          <w:sz w:val="24"/>
          <w:szCs w:val="28"/>
        </w:rPr>
        <w:t xml:space="preserve"> and</w:t>
      </w:r>
      <w:r w:rsidR="00E04E28" w:rsidRPr="00E04E28">
        <w:rPr>
          <w:rFonts w:ascii="Baskerville Old Face" w:hAnsi="Baskerville Old Face"/>
          <w:sz w:val="24"/>
          <w:szCs w:val="28"/>
        </w:rPr>
        <w:t xml:space="preserve"> awards or recognitions for Solomon Islands </w:t>
      </w:r>
      <w:r>
        <w:rPr>
          <w:rFonts w:ascii="Baskerville Old Face" w:hAnsi="Baskerville Old Face"/>
          <w:sz w:val="24"/>
          <w:szCs w:val="28"/>
        </w:rPr>
        <w:tab/>
      </w:r>
      <w:r>
        <w:rPr>
          <w:rFonts w:ascii="Baskerville Old Face" w:hAnsi="Baskerville Old Face"/>
          <w:sz w:val="24"/>
          <w:szCs w:val="28"/>
        </w:rPr>
        <w:tab/>
      </w:r>
      <w:r w:rsidR="00E04E28" w:rsidRPr="00E04E28">
        <w:rPr>
          <w:rFonts w:ascii="Baskerville Old Face" w:hAnsi="Baskerville Old Face"/>
          <w:sz w:val="24"/>
          <w:szCs w:val="28"/>
        </w:rPr>
        <w:t>Sporting</w:t>
      </w:r>
      <w:r w:rsidR="00E04E28">
        <w:rPr>
          <w:rFonts w:ascii="Baskerville Old Face" w:hAnsi="Baskerville Old Face"/>
          <w:sz w:val="24"/>
          <w:szCs w:val="28"/>
        </w:rPr>
        <w:t xml:space="preserve"> </w:t>
      </w:r>
      <w:r w:rsidR="00E04E28" w:rsidRPr="00E04E28">
        <w:rPr>
          <w:rFonts w:ascii="Baskerville Old Face" w:hAnsi="Baskerville Old Face"/>
          <w:sz w:val="24"/>
          <w:szCs w:val="28"/>
        </w:rPr>
        <w:t xml:space="preserve">heroes </w:t>
      </w:r>
      <w:r>
        <w:rPr>
          <w:rFonts w:ascii="Baskerville Old Face" w:hAnsi="Baskerville Old Face"/>
          <w:sz w:val="24"/>
          <w:szCs w:val="28"/>
        </w:rPr>
        <w:t xml:space="preserve">in national, regional and international competitions. </w:t>
      </w:r>
    </w:p>
    <w:p w:rsidR="00CF5364" w:rsidRDefault="00507517" w:rsidP="00CF5364">
      <w:pPr>
        <w:ind w:left="993"/>
        <w:jc w:val="both"/>
        <w:rPr>
          <w:rFonts w:ascii="Baskerville Old Face" w:hAnsi="Baskerville Old Face"/>
          <w:sz w:val="24"/>
          <w:szCs w:val="28"/>
        </w:rPr>
      </w:pPr>
      <w:r>
        <w:rPr>
          <w:rFonts w:ascii="Baskerville Old Face" w:hAnsi="Baskerville Old Face"/>
          <w:sz w:val="24"/>
          <w:szCs w:val="28"/>
        </w:rPr>
        <w:t xml:space="preserve">      </w:t>
      </w:r>
      <w:r w:rsidR="00CF5364">
        <w:rPr>
          <w:rFonts w:ascii="Baskerville Old Face" w:hAnsi="Baskerville Old Face"/>
          <w:sz w:val="24"/>
          <w:szCs w:val="28"/>
        </w:rPr>
        <w:t xml:space="preserve">11.2. Sporting policy that supports social inclusion in Sports and physical well-     </w:t>
      </w:r>
      <w:r w:rsidR="00CF5364">
        <w:rPr>
          <w:rFonts w:ascii="Baskerville Old Face" w:hAnsi="Baskerville Old Face"/>
          <w:sz w:val="24"/>
          <w:szCs w:val="28"/>
        </w:rPr>
        <w:tab/>
      </w:r>
      <w:r w:rsidR="00CF5364">
        <w:rPr>
          <w:rFonts w:ascii="Baskerville Old Face" w:hAnsi="Baskerville Old Face"/>
          <w:sz w:val="24"/>
          <w:szCs w:val="28"/>
        </w:rPr>
        <w:tab/>
        <w:t>being of Solomon Islanders.</w:t>
      </w:r>
    </w:p>
    <w:p w:rsidR="00011264" w:rsidRDefault="00011264" w:rsidP="00CF5364">
      <w:pPr>
        <w:ind w:left="993"/>
        <w:jc w:val="both"/>
        <w:rPr>
          <w:rFonts w:ascii="Baskerville Old Face" w:hAnsi="Baskerville Old Face"/>
          <w:sz w:val="24"/>
          <w:szCs w:val="28"/>
        </w:rPr>
      </w:pPr>
    </w:p>
    <w:p w:rsidR="00EF6249" w:rsidRPr="001E4127" w:rsidRDefault="00343E93" w:rsidP="00011264">
      <w:pPr>
        <w:ind w:left="720"/>
        <w:jc w:val="both"/>
        <w:rPr>
          <w:rFonts w:ascii="Baskerville Old Face" w:hAnsi="Baskerville Old Face"/>
          <w:color w:val="FF0000"/>
          <w:sz w:val="24"/>
          <w:szCs w:val="28"/>
        </w:rPr>
      </w:pPr>
      <w:r>
        <w:rPr>
          <w:rFonts w:ascii="Baskerville Old Face" w:hAnsi="Baskerville Old Face"/>
          <w:color w:val="FF0000"/>
          <w:sz w:val="24"/>
          <w:szCs w:val="28"/>
        </w:rPr>
        <w:tab/>
      </w:r>
      <w:r w:rsidR="00EF6249" w:rsidRPr="001E4127">
        <w:rPr>
          <w:rFonts w:ascii="Baskerville Old Face" w:hAnsi="Baskerville Old Face"/>
          <w:color w:val="FF0000"/>
          <w:sz w:val="24"/>
          <w:szCs w:val="28"/>
        </w:rPr>
        <w:t xml:space="preserve">Key Result Areas 12: Realised Initiation of a concept note for establishment and </w:t>
      </w:r>
      <w:r>
        <w:rPr>
          <w:rFonts w:ascii="Baskerville Old Face" w:hAnsi="Baskerville Old Face"/>
          <w:color w:val="FF0000"/>
          <w:sz w:val="24"/>
          <w:szCs w:val="28"/>
        </w:rPr>
        <w:tab/>
      </w:r>
      <w:r w:rsidR="00EF6249" w:rsidRPr="001E4127">
        <w:rPr>
          <w:rFonts w:ascii="Baskerville Old Face" w:hAnsi="Baskerville Old Face"/>
          <w:color w:val="FF0000"/>
          <w:sz w:val="24"/>
          <w:szCs w:val="28"/>
        </w:rPr>
        <w:t xml:space="preserve">support for </w:t>
      </w:r>
      <w:r>
        <w:rPr>
          <w:rFonts w:ascii="Baskerville Old Face" w:hAnsi="Baskerville Old Face"/>
          <w:color w:val="FF0000"/>
          <w:sz w:val="24"/>
          <w:szCs w:val="28"/>
        </w:rPr>
        <w:t xml:space="preserve">a </w:t>
      </w:r>
      <w:r w:rsidR="001E4127" w:rsidRPr="001E4127">
        <w:rPr>
          <w:rFonts w:ascii="Baskerville Old Face" w:hAnsi="Baskerville Old Face"/>
          <w:color w:val="FF0000"/>
          <w:sz w:val="24"/>
          <w:szCs w:val="28"/>
        </w:rPr>
        <w:t>Solomon Islands National Anti-Doping</w:t>
      </w:r>
      <w:r>
        <w:rPr>
          <w:rFonts w:ascii="Baskerville Old Face" w:hAnsi="Baskerville Old Face"/>
          <w:color w:val="FF0000"/>
          <w:sz w:val="24"/>
          <w:szCs w:val="28"/>
        </w:rPr>
        <w:t xml:space="preserve"> Agency with NOCSI, National </w:t>
      </w:r>
      <w:r>
        <w:rPr>
          <w:rFonts w:ascii="Baskerville Old Face" w:hAnsi="Baskerville Old Face"/>
          <w:color w:val="FF0000"/>
          <w:sz w:val="24"/>
          <w:szCs w:val="28"/>
        </w:rPr>
        <w:tab/>
      </w:r>
      <w:r w:rsidR="001E4127" w:rsidRPr="001E4127">
        <w:rPr>
          <w:rFonts w:ascii="Baskerville Old Face" w:hAnsi="Baskerville Old Face"/>
          <w:color w:val="FF0000"/>
          <w:sz w:val="24"/>
          <w:szCs w:val="28"/>
        </w:rPr>
        <w:t>Sports Federations and the Ministry of Health and Medical Services.</w:t>
      </w:r>
    </w:p>
    <w:p w:rsidR="001E4127" w:rsidRPr="001E4127" w:rsidRDefault="001E4127" w:rsidP="00011264">
      <w:pPr>
        <w:ind w:left="720"/>
        <w:jc w:val="both"/>
        <w:rPr>
          <w:rFonts w:ascii="Baskerville Old Face" w:hAnsi="Baskerville Old Face"/>
          <w:b/>
          <w:i/>
          <w:color w:val="C00000"/>
          <w:sz w:val="24"/>
          <w:szCs w:val="28"/>
        </w:rPr>
      </w:pPr>
      <w:r w:rsidRPr="001E4127">
        <w:rPr>
          <w:rFonts w:ascii="Baskerville Old Face" w:hAnsi="Baskerville Old Face"/>
          <w:b/>
          <w:i/>
          <w:color w:val="C00000"/>
          <w:sz w:val="24"/>
          <w:szCs w:val="28"/>
        </w:rPr>
        <w:t>OUTCOME 12.</w:t>
      </w:r>
    </w:p>
    <w:p w:rsidR="001E4127" w:rsidRDefault="001E4127" w:rsidP="001E4127">
      <w:pPr>
        <w:ind w:left="1440"/>
        <w:jc w:val="both"/>
        <w:rPr>
          <w:rFonts w:ascii="Baskerville Old Face" w:hAnsi="Baskerville Old Face"/>
          <w:sz w:val="24"/>
          <w:szCs w:val="28"/>
        </w:rPr>
      </w:pPr>
      <w:r>
        <w:rPr>
          <w:rFonts w:ascii="Baskerville Old Face" w:hAnsi="Baskerville Old Face"/>
          <w:sz w:val="24"/>
          <w:szCs w:val="28"/>
        </w:rPr>
        <w:t xml:space="preserve">12.1: </w:t>
      </w:r>
      <w:r w:rsidRPr="001E4127">
        <w:rPr>
          <w:rFonts w:ascii="Baskerville Old Face" w:hAnsi="Baskerville Old Face"/>
          <w:sz w:val="24"/>
          <w:szCs w:val="28"/>
        </w:rPr>
        <w:t>Responsibly comply with International requirement for just and fair sports in national, regional and international sporting events and competitions.</w:t>
      </w:r>
    </w:p>
    <w:p w:rsidR="001E4127" w:rsidRPr="001E4127" w:rsidRDefault="001E4127" w:rsidP="0020465B">
      <w:pPr>
        <w:ind w:left="1440"/>
        <w:jc w:val="both"/>
        <w:rPr>
          <w:rFonts w:ascii="Baskerville Old Face" w:hAnsi="Baskerville Old Face"/>
          <w:sz w:val="24"/>
          <w:szCs w:val="28"/>
        </w:rPr>
      </w:pPr>
      <w:r>
        <w:rPr>
          <w:rFonts w:ascii="Baskerville Old Face" w:hAnsi="Baskerville Old Face"/>
          <w:sz w:val="24"/>
          <w:szCs w:val="28"/>
        </w:rPr>
        <w:t>12.2: Fair, Just, Ethical and Healthy Sporting practices</w:t>
      </w:r>
    </w:p>
    <w:p w:rsidR="00D64CB1" w:rsidRPr="00BA7502" w:rsidRDefault="00343E93" w:rsidP="00011264">
      <w:pPr>
        <w:ind w:left="720"/>
        <w:jc w:val="both"/>
        <w:rPr>
          <w:rFonts w:ascii="Baskerville Old Face" w:hAnsi="Baskerville Old Face"/>
          <w:color w:val="FF0000"/>
          <w:sz w:val="24"/>
          <w:szCs w:val="28"/>
        </w:rPr>
      </w:pPr>
      <w:r>
        <w:rPr>
          <w:rFonts w:ascii="Baskerville Old Face" w:hAnsi="Baskerville Old Face"/>
          <w:color w:val="FF0000"/>
          <w:sz w:val="24"/>
          <w:szCs w:val="28"/>
        </w:rPr>
        <w:tab/>
      </w:r>
      <w:r w:rsidR="00D64CB1" w:rsidRPr="00D64CB1">
        <w:rPr>
          <w:rFonts w:ascii="Baskerville Old Face" w:hAnsi="Baskerville Old Face"/>
          <w:color w:val="FF0000"/>
          <w:sz w:val="24"/>
          <w:szCs w:val="28"/>
        </w:rPr>
        <w:t>Key result Areas 1</w:t>
      </w:r>
      <w:r w:rsidR="00EF6249">
        <w:rPr>
          <w:rFonts w:ascii="Baskerville Old Face" w:hAnsi="Baskerville Old Face"/>
          <w:color w:val="FF0000"/>
          <w:sz w:val="24"/>
          <w:szCs w:val="28"/>
        </w:rPr>
        <w:t xml:space="preserve">3: </w:t>
      </w:r>
      <w:r w:rsidR="00D64CB1" w:rsidRPr="00D64CB1">
        <w:rPr>
          <w:rFonts w:ascii="Baskerville Old Face" w:hAnsi="Baskerville Old Face"/>
          <w:color w:val="FF0000"/>
          <w:sz w:val="24"/>
          <w:szCs w:val="28"/>
        </w:rPr>
        <w:t xml:space="preserve">MHA realised appropriate support towards </w:t>
      </w:r>
      <w:r w:rsidR="00D64CB1" w:rsidRPr="00D64CB1">
        <w:rPr>
          <w:rFonts w:ascii="Baskerville Old Face" w:hAnsi="Baskerville Old Face"/>
          <w:color w:val="FF0000"/>
          <w:sz w:val="24"/>
          <w:szCs w:val="28"/>
        </w:rPr>
        <w:tab/>
      </w:r>
      <w:r w:rsidR="00D64CB1" w:rsidRPr="00D64CB1">
        <w:rPr>
          <w:rFonts w:ascii="Baskerville Old Face" w:hAnsi="Baskerville Old Face"/>
          <w:color w:val="FF0000"/>
          <w:sz w:val="24"/>
          <w:szCs w:val="28"/>
        </w:rPr>
        <w:tab/>
      </w:r>
      <w:r w:rsidR="00D64CB1" w:rsidRPr="00D64CB1">
        <w:rPr>
          <w:rFonts w:ascii="Baskerville Old Face" w:hAnsi="Baskerville Old Face"/>
          <w:color w:val="FF0000"/>
          <w:sz w:val="24"/>
          <w:szCs w:val="28"/>
        </w:rPr>
        <w:tab/>
      </w:r>
      <w:r w:rsidR="00D64CB1" w:rsidRPr="00D64CB1">
        <w:rPr>
          <w:rFonts w:ascii="Baskerville Old Face" w:hAnsi="Baskerville Old Face"/>
          <w:color w:val="FF0000"/>
          <w:sz w:val="24"/>
          <w:szCs w:val="28"/>
        </w:rPr>
        <w:tab/>
        <w:t xml:space="preserve">hosting of the Solomon Games in July 2016, Solomon Games in 2018 </w:t>
      </w:r>
      <w:r w:rsidR="00D64CB1" w:rsidRPr="00D64CB1">
        <w:rPr>
          <w:rFonts w:ascii="Baskerville Old Face" w:hAnsi="Baskerville Old Face"/>
          <w:color w:val="FF0000"/>
          <w:sz w:val="24"/>
          <w:szCs w:val="28"/>
        </w:rPr>
        <w:tab/>
      </w:r>
      <w:r w:rsidR="00D64CB1" w:rsidRPr="00D64CB1">
        <w:rPr>
          <w:rFonts w:ascii="Baskerville Old Face" w:hAnsi="Baskerville Old Face"/>
          <w:color w:val="FF0000"/>
          <w:sz w:val="24"/>
          <w:szCs w:val="28"/>
        </w:rPr>
        <w:tab/>
      </w:r>
      <w:r w:rsidR="00D64CB1" w:rsidRPr="00D64CB1">
        <w:rPr>
          <w:rFonts w:ascii="Baskerville Old Face" w:hAnsi="Baskerville Old Face"/>
          <w:color w:val="FF0000"/>
          <w:sz w:val="24"/>
          <w:szCs w:val="28"/>
        </w:rPr>
        <w:tab/>
        <w:t xml:space="preserve">and the Melanesian Games in 2019. </w:t>
      </w:r>
    </w:p>
    <w:p w:rsidR="00D64CB1" w:rsidRPr="00E14402" w:rsidRDefault="00D64CB1" w:rsidP="00011264">
      <w:pPr>
        <w:ind w:left="720"/>
        <w:jc w:val="both"/>
        <w:rPr>
          <w:rFonts w:ascii="Baskerville Old Face" w:hAnsi="Baskerville Old Face"/>
          <w:b/>
          <w:i/>
          <w:color w:val="C00000"/>
          <w:sz w:val="24"/>
          <w:szCs w:val="28"/>
        </w:rPr>
      </w:pPr>
      <w:r w:rsidRPr="00E14402">
        <w:rPr>
          <w:rFonts w:ascii="Baskerville Old Face" w:hAnsi="Baskerville Old Face"/>
          <w:b/>
          <w:i/>
          <w:color w:val="C00000"/>
          <w:sz w:val="24"/>
          <w:szCs w:val="28"/>
        </w:rPr>
        <w:t>OUTCOMES 1</w:t>
      </w:r>
      <w:r w:rsidR="00EF6249">
        <w:rPr>
          <w:rFonts w:ascii="Baskerville Old Face" w:hAnsi="Baskerville Old Face"/>
          <w:b/>
          <w:i/>
          <w:color w:val="C00000"/>
          <w:sz w:val="24"/>
          <w:szCs w:val="28"/>
        </w:rPr>
        <w:t>3</w:t>
      </w:r>
    </w:p>
    <w:p w:rsidR="00D64CB1" w:rsidRPr="00D64CB1" w:rsidRDefault="00D64CB1" w:rsidP="00D64CB1">
      <w:pPr>
        <w:ind w:left="1353"/>
        <w:jc w:val="both"/>
        <w:rPr>
          <w:rFonts w:ascii="Baskerville Old Face" w:hAnsi="Baskerville Old Face"/>
          <w:sz w:val="24"/>
          <w:szCs w:val="28"/>
        </w:rPr>
      </w:pPr>
      <w:r w:rsidRPr="00D64CB1">
        <w:rPr>
          <w:rFonts w:ascii="Baskerville Old Face" w:hAnsi="Baskerville Old Face"/>
          <w:sz w:val="24"/>
          <w:szCs w:val="28"/>
        </w:rPr>
        <w:lastRenderedPageBreak/>
        <w:t>1</w:t>
      </w:r>
      <w:r w:rsidR="00EF6249">
        <w:rPr>
          <w:rFonts w:ascii="Baskerville Old Face" w:hAnsi="Baskerville Old Face"/>
          <w:sz w:val="24"/>
          <w:szCs w:val="28"/>
        </w:rPr>
        <w:t>3</w:t>
      </w:r>
      <w:r w:rsidRPr="00D64CB1">
        <w:rPr>
          <w:rFonts w:ascii="Baskerville Old Face" w:hAnsi="Baskerville Old Face"/>
          <w:sz w:val="24"/>
          <w:szCs w:val="28"/>
        </w:rPr>
        <w:t>.1: Solomon Islands successfully hosted Solomon Games by July 2016, Solomon Games in 2018 and Melanesian Games in 2019.</w:t>
      </w:r>
    </w:p>
    <w:p w:rsidR="00C80D7F" w:rsidRPr="00E14402" w:rsidRDefault="00343E93" w:rsidP="00011264">
      <w:pPr>
        <w:ind w:left="720"/>
        <w:jc w:val="both"/>
        <w:rPr>
          <w:rFonts w:ascii="Baskerville Old Face" w:hAnsi="Baskerville Old Face"/>
          <w:color w:val="FF0000"/>
          <w:sz w:val="24"/>
          <w:szCs w:val="28"/>
        </w:rPr>
      </w:pPr>
      <w:r>
        <w:rPr>
          <w:rFonts w:ascii="Baskerville Old Face" w:hAnsi="Baskerville Old Face"/>
          <w:color w:val="FF0000"/>
          <w:sz w:val="24"/>
          <w:szCs w:val="28"/>
        </w:rPr>
        <w:tab/>
      </w:r>
      <w:r w:rsidR="00E14402" w:rsidRPr="00E14402">
        <w:rPr>
          <w:rFonts w:ascii="Baskerville Old Face" w:hAnsi="Baskerville Old Face"/>
          <w:color w:val="FF0000"/>
          <w:sz w:val="24"/>
          <w:szCs w:val="28"/>
        </w:rPr>
        <w:t xml:space="preserve">Key result areas </w:t>
      </w:r>
      <w:r w:rsidR="00C80D7F" w:rsidRPr="00E14402">
        <w:rPr>
          <w:rFonts w:ascii="Baskerville Old Face" w:hAnsi="Baskerville Old Face"/>
          <w:color w:val="FF0000"/>
          <w:sz w:val="24"/>
          <w:szCs w:val="28"/>
        </w:rPr>
        <w:t>1</w:t>
      </w:r>
      <w:r w:rsidR="00EF6249">
        <w:rPr>
          <w:rFonts w:ascii="Baskerville Old Face" w:hAnsi="Baskerville Old Face"/>
          <w:color w:val="FF0000"/>
          <w:sz w:val="24"/>
          <w:szCs w:val="28"/>
        </w:rPr>
        <w:t>4</w:t>
      </w:r>
      <w:r w:rsidR="00C80D7F" w:rsidRPr="00E14402">
        <w:rPr>
          <w:rFonts w:ascii="Baskerville Old Face" w:hAnsi="Baskerville Old Face"/>
          <w:color w:val="FF0000"/>
          <w:sz w:val="24"/>
          <w:szCs w:val="28"/>
        </w:rPr>
        <w:t xml:space="preserve">. </w:t>
      </w:r>
      <w:r w:rsidR="00E14402" w:rsidRPr="00E14402">
        <w:rPr>
          <w:rFonts w:ascii="Baskerville Old Face" w:hAnsi="Baskerville Old Face"/>
          <w:color w:val="FF0000"/>
          <w:sz w:val="24"/>
          <w:szCs w:val="28"/>
        </w:rPr>
        <w:t>Achieved appropriate support</w:t>
      </w:r>
      <w:r w:rsidR="00C80D7F" w:rsidRPr="00E14402">
        <w:rPr>
          <w:rFonts w:ascii="Baskerville Old Face" w:hAnsi="Baskerville Old Face"/>
          <w:color w:val="FF0000"/>
          <w:sz w:val="24"/>
          <w:szCs w:val="28"/>
        </w:rPr>
        <w:t xml:space="preserve"> for our team</w:t>
      </w:r>
      <w:r w:rsidR="00E14402" w:rsidRPr="00E14402">
        <w:rPr>
          <w:rFonts w:ascii="Baskerville Old Face" w:hAnsi="Baskerville Old Face"/>
          <w:color w:val="FF0000"/>
          <w:sz w:val="24"/>
          <w:szCs w:val="28"/>
        </w:rPr>
        <w:t>s</w:t>
      </w:r>
      <w:r w:rsidR="00C80D7F" w:rsidRPr="00E14402">
        <w:rPr>
          <w:rFonts w:ascii="Baskerville Old Face" w:hAnsi="Baskerville Old Face"/>
          <w:color w:val="FF0000"/>
          <w:sz w:val="24"/>
          <w:szCs w:val="28"/>
        </w:rPr>
        <w:t xml:space="preserve"> to participate in </w:t>
      </w:r>
      <w:r>
        <w:rPr>
          <w:rFonts w:ascii="Baskerville Old Face" w:hAnsi="Baskerville Old Face"/>
          <w:color w:val="FF0000"/>
          <w:sz w:val="24"/>
          <w:szCs w:val="28"/>
        </w:rPr>
        <w:tab/>
      </w:r>
      <w:r w:rsidR="00C80D7F" w:rsidRPr="00E14402">
        <w:rPr>
          <w:rFonts w:ascii="Baskerville Old Face" w:hAnsi="Baskerville Old Face"/>
          <w:color w:val="FF0000"/>
          <w:sz w:val="24"/>
          <w:szCs w:val="28"/>
        </w:rPr>
        <w:t xml:space="preserve">Melanesian Games, Olympic Games, National Youth Games, Pacific Mini-games, and </w:t>
      </w:r>
      <w:r>
        <w:rPr>
          <w:rFonts w:ascii="Baskerville Old Face" w:hAnsi="Baskerville Old Face"/>
          <w:color w:val="FF0000"/>
          <w:sz w:val="24"/>
          <w:szCs w:val="28"/>
        </w:rPr>
        <w:tab/>
      </w:r>
      <w:r w:rsidR="00C80D7F" w:rsidRPr="00E14402">
        <w:rPr>
          <w:rFonts w:ascii="Baskerville Old Face" w:hAnsi="Baskerville Old Face"/>
          <w:color w:val="FF0000"/>
          <w:sz w:val="24"/>
          <w:szCs w:val="28"/>
        </w:rPr>
        <w:t xml:space="preserve">Commonwealth Games that are forth coming in 2016-2019, those will take </w:t>
      </w:r>
      <w:r>
        <w:rPr>
          <w:rFonts w:ascii="Baskerville Old Face" w:hAnsi="Baskerville Old Face"/>
          <w:color w:val="FF0000"/>
          <w:sz w:val="24"/>
          <w:szCs w:val="28"/>
        </w:rPr>
        <w:tab/>
      </w:r>
      <w:r w:rsidR="00C80D7F" w:rsidRPr="00E14402">
        <w:rPr>
          <w:rFonts w:ascii="Baskerville Old Face" w:hAnsi="Baskerville Old Face"/>
          <w:color w:val="FF0000"/>
          <w:sz w:val="24"/>
          <w:szCs w:val="28"/>
        </w:rPr>
        <w:t xml:space="preserve">place </w:t>
      </w:r>
      <w:r>
        <w:rPr>
          <w:rFonts w:ascii="Baskerville Old Face" w:hAnsi="Baskerville Old Face"/>
          <w:color w:val="FF0000"/>
          <w:sz w:val="24"/>
          <w:szCs w:val="28"/>
        </w:rPr>
        <w:tab/>
      </w:r>
      <w:r w:rsidR="00C80D7F" w:rsidRPr="00E14402">
        <w:rPr>
          <w:rFonts w:ascii="Baskerville Old Face" w:hAnsi="Baskerville Old Face"/>
          <w:color w:val="FF0000"/>
          <w:sz w:val="24"/>
          <w:szCs w:val="28"/>
        </w:rPr>
        <w:t xml:space="preserve">nationally, regionally and internationally. </w:t>
      </w:r>
    </w:p>
    <w:p w:rsidR="00A214B0" w:rsidRDefault="00E14402" w:rsidP="00011264">
      <w:pPr>
        <w:ind w:left="720"/>
        <w:rPr>
          <w:rFonts w:ascii="Baskerville Old Face" w:hAnsi="Baskerville Old Face"/>
          <w:b/>
          <w:i/>
          <w:color w:val="C00000"/>
          <w:sz w:val="24"/>
          <w:szCs w:val="28"/>
        </w:rPr>
      </w:pPr>
      <w:r w:rsidRPr="00E14402">
        <w:rPr>
          <w:rFonts w:ascii="Baskerville Old Face" w:hAnsi="Baskerville Old Face"/>
          <w:b/>
          <w:i/>
          <w:color w:val="C00000"/>
          <w:sz w:val="24"/>
          <w:szCs w:val="28"/>
        </w:rPr>
        <w:t>OUTCOMES 1</w:t>
      </w:r>
      <w:r w:rsidR="00EF6249">
        <w:rPr>
          <w:rFonts w:ascii="Baskerville Old Face" w:hAnsi="Baskerville Old Face"/>
          <w:b/>
          <w:i/>
          <w:color w:val="C00000"/>
          <w:sz w:val="24"/>
          <w:szCs w:val="28"/>
        </w:rPr>
        <w:t>4</w:t>
      </w:r>
    </w:p>
    <w:p w:rsidR="00E14402" w:rsidRPr="00E14402" w:rsidRDefault="00E14402" w:rsidP="00E14402">
      <w:pPr>
        <w:ind w:left="1440"/>
        <w:rPr>
          <w:rFonts w:ascii="Baskerville Old Face" w:hAnsi="Baskerville Old Face"/>
          <w:sz w:val="24"/>
          <w:szCs w:val="28"/>
        </w:rPr>
      </w:pPr>
      <w:r w:rsidRPr="00E14402">
        <w:rPr>
          <w:rFonts w:ascii="Baskerville Old Face" w:hAnsi="Baskerville Old Face"/>
          <w:sz w:val="24"/>
          <w:szCs w:val="28"/>
        </w:rPr>
        <w:t>1</w:t>
      </w:r>
      <w:r w:rsidR="00EF6249">
        <w:rPr>
          <w:rFonts w:ascii="Baskerville Old Face" w:hAnsi="Baskerville Old Face"/>
          <w:sz w:val="24"/>
          <w:szCs w:val="28"/>
        </w:rPr>
        <w:t>4</w:t>
      </w:r>
      <w:r w:rsidRPr="00E14402">
        <w:rPr>
          <w:rFonts w:ascii="Baskerville Old Face" w:hAnsi="Baskerville Old Face"/>
          <w:sz w:val="24"/>
          <w:szCs w:val="28"/>
        </w:rPr>
        <w:t xml:space="preserve">.1. Teams achieved sufficient supports to participate in the competitions. </w:t>
      </w:r>
    </w:p>
    <w:p w:rsidR="00D4214E" w:rsidRPr="0020465B" w:rsidRDefault="00E14402" w:rsidP="0020465B">
      <w:pPr>
        <w:ind w:left="1440"/>
        <w:rPr>
          <w:rFonts w:ascii="Baskerville Old Face" w:hAnsi="Baskerville Old Face"/>
          <w:sz w:val="24"/>
          <w:szCs w:val="28"/>
        </w:rPr>
      </w:pPr>
      <w:r w:rsidRPr="00E14402">
        <w:rPr>
          <w:rFonts w:ascii="Baskerville Old Face" w:hAnsi="Baskerville Old Face"/>
          <w:sz w:val="24"/>
          <w:szCs w:val="28"/>
        </w:rPr>
        <w:t>1</w:t>
      </w:r>
      <w:r w:rsidR="00EF6249">
        <w:rPr>
          <w:rFonts w:ascii="Baskerville Old Face" w:hAnsi="Baskerville Old Face"/>
          <w:sz w:val="24"/>
          <w:szCs w:val="28"/>
        </w:rPr>
        <w:t>4</w:t>
      </w:r>
      <w:r w:rsidRPr="00E14402">
        <w:rPr>
          <w:rFonts w:ascii="Baskerville Old Face" w:hAnsi="Baskerville Old Face"/>
          <w:sz w:val="24"/>
          <w:szCs w:val="28"/>
        </w:rPr>
        <w:t xml:space="preserve">.2. Participants representing Solomon Islands win medals and inflate number of medals compared to competitions in the past years. </w:t>
      </w:r>
    </w:p>
    <w:p w:rsidR="00D4214E" w:rsidRDefault="00343E93" w:rsidP="00011264">
      <w:pPr>
        <w:ind w:left="720"/>
        <w:jc w:val="both"/>
        <w:rPr>
          <w:rFonts w:ascii="Baskerville Old Face" w:hAnsi="Baskerville Old Face"/>
          <w:color w:val="FF0000"/>
          <w:sz w:val="24"/>
          <w:szCs w:val="28"/>
        </w:rPr>
      </w:pPr>
      <w:r>
        <w:rPr>
          <w:rFonts w:ascii="Baskerville Old Face" w:hAnsi="Baskerville Old Face"/>
          <w:color w:val="FF0000"/>
          <w:sz w:val="24"/>
          <w:szCs w:val="28"/>
        </w:rPr>
        <w:tab/>
      </w:r>
      <w:r w:rsidR="00D4214E" w:rsidRPr="00D4214E">
        <w:rPr>
          <w:rFonts w:ascii="Baskerville Old Face" w:hAnsi="Baskerville Old Face"/>
          <w:color w:val="FF0000"/>
          <w:sz w:val="24"/>
          <w:szCs w:val="28"/>
        </w:rPr>
        <w:t>Key result Areas 1</w:t>
      </w:r>
      <w:r w:rsidR="00EF6249">
        <w:rPr>
          <w:rFonts w:ascii="Baskerville Old Face" w:hAnsi="Baskerville Old Face"/>
          <w:color w:val="FF0000"/>
          <w:sz w:val="24"/>
          <w:szCs w:val="28"/>
        </w:rPr>
        <w:t>5</w:t>
      </w:r>
      <w:r w:rsidR="00D4214E" w:rsidRPr="00D4214E">
        <w:rPr>
          <w:rFonts w:ascii="Baskerville Old Face" w:hAnsi="Baskerville Old Face"/>
          <w:color w:val="FF0000"/>
          <w:sz w:val="24"/>
          <w:szCs w:val="28"/>
        </w:rPr>
        <w:t xml:space="preserve">. </w:t>
      </w:r>
      <w:r w:rsidR="00D4214E">
        <w:rPr>
          <w:rFonts w:ascii="Baskerville Old Face" w:hAnsi="Baskerville Old Face"/>
          <w:color w:val="FF0000"/>
          <w:sz w:val="24"/>
          <w:szCs w:val="28"/>
        </w:rPr>
        <w:t>Realised effective</w:t>
      </w:r>
      <w:r w:rsidR="00D4214E" w:rsidRPr="00D4214E">
        <w:rPr>
          <w:rFonts w:ascii="Baskerville Old Face" w:hAnsi="Baskerville Old Face"/>
          <w:color w:val="FF0000"/>
          <w:sz w:val="24"/>
          <w:szCs w:val="28"/>
        </w:rPr>
        <w:t xml:space="preserve"> coo</w:t>
      </w:r>
      <w:r>
        <w:rPr>
          <w:rFonts w:ascii="Baskerville Old Face" w:hAnsi="Baskerville Old Face"/>
          <w:color w:val="FF0000"/>
          <w:sz w:val="24"/>
          <w:szCs w:val="28"/>
        </w:rPr>
        <w:t xml:space="preserve">rdination to programmes and </w:t>
      </w:r>
      <w:r>
        <w:rPr>
          <w:rFonts w:ascii="Baskerville Old Face" w:hAnsi="Baskerville Old Face"/>
          <w:color w:val="FF0000"/>
          <w:sz w:val="24"/>
          <w:szCs w:val="28"/>
        </w:rPr>
        <w:tab/>
      </w:r>
      <w:r>
        <w:rPr>
          <w:rFonts w:ascii="Baskerville Old Face" w:hAnsi="Baskerville Old Face"/>
          <w:color w:val="FF0000"/>
          <w:sz w:val="24"/>
          <w:szCs w:val="28"/>
        </w:rPr>
        <w:tab/>
      </w:r>
      <w:r>
        <w:rPr>
          <w:rFonts w:ascii="Baskerville Old Face" w:hAnsi="Baskerville Old Face"/>
          <w:color w:val="FF0000"/>
          <w:sz w:val="24"/>
          <w:szCs w:val="28"/>
        </w:rPr>
        <w:tab/>
      </w:r>
      <w:r w:rsidR="00D4214E" w:rsidRPr="00D4214E">
        <w:rPr>
          <w:rFonts w:ascii="Baskerville Old Face" w:hAnsi="Baskerville Old Face"/>
          <w:color w:val="FF0000"/>
          <w:sz w:val="24"/>
          <w:szCs w:val="28"/>
        </w:rPr>
        <w:t>activities planned</w:t>
      </w:r>
      <w:r w:rsidR="00D4214E">
        <w:rPr>
          <w:rFonts w:ascii="Baskerville Old Face" w:hAnsi="Baskerville Old Face"/>
          <w:color w:val="FF0000"/>
          <w:sz w:val="24"/>
          <w:szCs w:val="28"/>
        </w:rPr>
        <w:t xml:space="preserve"> and implemented</w:t>
      </w:r>
      <w:r w:rsidR="00D4214E" w:rsidRPr="00D4214E">
        <w:rPr>
          <w:rFonts w:ascii="Baskerville Old Face" w:hAnsi="Baskerville Old Face"/>
          <w:color w:val="FF0000"/>
          <w:sz w:val="24"/>
          <w:szCs w:val="28"/>
        </w:rPr>
        <w:t xml:space="preserve"> in collaborations with Solomon Islands </w:t>
      </w:r>
      <w:r w:rsidR="00D4214E">
        <w:rPr>
          <w:rFonts w:ascii="Baskerville Old Face" w:hAnsi="Baskerville Old Face"/>
          <w:color w:val="FF0000"/>
          <w:sz w:val="24"/>
          <w:szCs w:val="28"/>
        </w:rPr>
        <w:tab/>
      </w:r>
      <w:r w:rsidR="00D4214E">
        <w:rPr>
          <w:rFonts w:ascii="Baskerville Old Face" w:hAnsi="Baskerville Old Face"/>
          <w:color w:val="FF0000"/>
          <w:sz w:val="24"/>
          <w:szCs w:val="28"/>
        </w:rPr>
        <w:tab/>
      </w:r>
      <w:r w:rsidR="00D4214E">
        <w:rPr>
          <w:rFonts w:ascii="Baskerville Old Face" w:hAnsi="Baskerville Old Face"/>
          <w:color w:val="FF0000"/>
          <w:sz w:val="24"/>
          <w:szCs w:val="28"/>
        </w:rPr>
        <w:tab/>
      </w:r>
      <w:r w:rsidR="00D4214E" w:rsidRPr="00D4214E">
        <w:rPr>
          <w:rFonts w:ascii="Baskerville Old Face" w:hAnsi="Baskerville Old Face"/>
          <w:color w:val="FF0000"/>
          <w:sz w:val="24"/>
          <w:szCs w:val="28"/>
        </w:rPr>
        <w:t>National Sports Council.</w:t>
      </w:r>
    </w:p>
    <w:p w:rsidR="00D4214E" w:rsidRPr="00D4214E" w:rsidRDefault="00EF6249" w:rsidP="00011264">
      <w:pPr>
        <w:ind w:left="720"/>
        <w:jc w:val="both"/>
        <w:rPr>
          <w:rFonts w:ascii="Baskerville Old Face" w:hAnsi="Baskerville Old Face"/>
          <w:b/>
          <w:i/>
          <w:color w:val="FF0000"/>
          <w:sz w:val="24"/>
          <w:szCs w:val="28"/>
        </w:rPr>
      </w:pPr>
      <w:r>
        <w:rPr>
          <w:rFonts w:ascii="Baskerville Old Face" w:hAnsi="Baskerville Old Face"/>
          <w:b/>
          <w:i/>
          <w:color w:val="FF0000"/>
          <w:sz w:val="24"/>
          <w:szCs w:val="28"/>
        </w:rPr>
        <w:t>OUTCOME 15</w:t>
      </w:r>
      <w:r w:rsidR="00D4214E" w:rsidRPr="00D4214E">
        <w:rPr>
          <w:rFonts w:ascii="Baskerville Old Face" w:hAnsi="Baskerville Old Face"/>
          <w:b/>
          <w:i/>
          <w:color w:val="FF0000"/>
          <w:sz w:val="24"/>
          <w:szCs w:val="28"/>
        </w:rPr>
        <w:t>.</w:t>
      </w:r>
    </w:p>
    <w:p w:rsidR="00E14402" w:rsidRDefault="00D4214E" w:rsidP="00E14402">
      <w:pPr>
        <w:ind w:left="1440"/>
        <w:rPr>
          <w:rFonts w:ascii="Baskerville Old Face" w:hAnsi="Baskerville Old Face"/>
          <w:sz w:val="24"/>
          <w:szCs w:val="28"/>
        </w:rPr>
      </w:pPr>
      <w:r>
        <w:rPr>
          <w:rFonts w:ascii="Baskerville Old Face" w:hAnsi="Baskerville Old Face"/>
          <w:sz w:val="24"/>
          <w:szCs w:val="28"/>
        </w:rPr>
        <w:t xml:space="preserve">Programmes and activities planned core-shared are positively impacted national sports development in the country. </w:t>
      </w:r>
    </w:p>
    <w:p w:rsidR="001E4127" w:rsidRPr="000B4E60" w:rsidRDefault="00343E93" w:rsidP="00011264">
      <w:pPr>
        <w:ind w:left="720"/>
        <w:jc w:val="both"/>
        <w:rPr>
          <w:rFonts w:ascii="Baskerville Old Face" w:hAnsi="Baskerville Old Face"/>
          <w:color w:val="FF0000"/>
          <w:sz w:val="24"/>
          <w:szCs w:val="28"/>
        </w:rPr>
      </w:pPr>
      <w:r>
        <w:rPr>
          <w:rFonts w:ascii="Baskerville Old Face" w:hAnsi="Baskerville Old Face"/>
          <w:color w:val="FF0000"/>
          <w:sz w:val="24"/>
          <w:szCs w:val="28"/>
        </w:rPr>
        <w:tab/>
      </w:r>
      <w:r w:rsidR="001E4127" w:rsidRPr="000B4E60">
        <w:rPr>
          <w:rFonts w:ascii="Baskerville Old Face" w:hAnsi="Baskerville Old Face"/>
          <w:color w:val="FF0000"/>
          <w:sz w:val="24"/>
          <w:szCs w:val="28"/>
        </w:rPr>
        <w:t xml:space="preserve">Key Result Areas 16. Realised cordial relationships with government Ministries, donor </w:t>
      </w:r>
      <w:r>
        <w:rPr>
          <w:rFonts w:ascii="Baskerville Old Face" w:hAnsi="Baskerville Old Face"/>
          <w:color w:val="FF0000"/>
          <w:sz w:val="24"/>
          <w:szCs w:val="28"/>
        </w:rPr>
        <w:tab/>
      </w:r>
      <w:r w:rsidR="001E4127" w:rsidRPr="000B4E60">
        <w:rPr>
          <w:rFonts w:ascii="Baskerville Old Face" w:hAnsi="Baskerville Old Face"/>
          <w:color w:val="FF0000"/>
          <w:sz w:val="24"/>
          <w:szCs w:val="28"/>
        </w:rPr>
        <w:t xml:space="preserve">partners, sporting fraternities in and abroad and ensure relevant matters </w:t>
      </w:r>
      <w:r w:rsidR="000B4E60" w:rsidRPr="000B4E60">
        <w:rPr>
          <w:rFonts w:ascii="Baskerville Old Face" w:hAnsi="Baskerville Old Face"/>
          <w:color w:val="FF0000"/>
          <w:sz w:val="24"/>
          <w:szCs w:val="28"/>
        </w:rPr>
        <w:tab/>
      </w:r>
      <w:r w:rsidR="000B4E60" w:rsidRPr="000B4E60">
        <w:rPr>
          <w:rFonts w:ascii="Baskerville Old Face" w:hAnsi="Baskerville Old Face"/>
          <w:color w:val="FF0000"/>
          <w:sz w:val="24"/>
          <w:szCs w:val="28"/>
        </w:rPr>
        <w:tab/>
      </w:r>
      <w:r w:rsidR="000B4E60" w:rsidRPr="000B4E60">
        <w:rPr>
          <w:rFonts w:ascii="Baskerville Old Face" w:hAnsi="Baskerville Old Face"/>
          <w:color w:val="FF0000"/>
          <w:sz w:val="24"/>
          <w:szCs w:val="28"/>
        </w:rPr>
        <w:tab/>
      </w:r>
      <w:r w:rsidR="001E4127" w:rsidRPr="000B4E60">
        <w:rPr>
          <w:rFonts w:ascii="Baskerville Old Face" w:hAnsi="Baskerville Old Face"/>
          <w:color w:val="FF0000"/>
          <w:sz w:val="24"/>
          <w:szCs w:val="28"/>
        </w:rPr>
        <w:t>and issues impacting Sports development in Solomon Islands addressed</w:t>
      </w:r>
      <w:r w:rsidR="000B4E60" w:rsidRPr="000B4E60">
        <w:rPr>
          <w:rFonts w:ascii="Baskerville Old Face" w:hAnsi="Baskerville Old Face"/>
          <w:color w:val="FF0000"/>
          <w:sz w:val="24"/>
          <w:szCs w:val="28"/>
        </w:rPr>
        <w:t xml:space="preserve"> </w:t>
      </w:r>
      <w:r w:rsidR="000B4E60" w:rsidRPr="000B4E60">
        <w:rPr>
          <w:rFonts w:ascii="Baskerville Old Face" w:hAnsi="Baskerville Old Face"/>
          <w:color w:val="FF0000"/>
          <w:sz w:val="24"/>
          <w:szCs w:val="28"/>
        </w:rPr>
        <w:tab/>
      </w:r>
      <w:r w:rsidR="000B4E60" w:rsidRPr="000B4E60">
        <w:rPr>
          <w:rFonts w:ascii="Baskerville Old Face" w:hAnsi="Baskerville Old Face"/>
          <w:color w:val="FF0000"/>
          <w:sz w:val="24"/>
          <w:szCs w:val="28"/>
        </w:rPr>
        <w:tab/>
      </w:r>
      <w:r w:rsidR="000B4E60" w:rsidRPr="000B4E60">
        <w:rPr>
          <w:rFonts w:ascii="Baskerville Old Face" w:hAnsi="Baskerville Old Face"/>
          <w:color w:val="FF0000"/>
          <w:sz w:val="24"/>
          <w:szCs w:val="28"/>
        </w:rPr>
        <w:tab/>
        <w:t>amicably</w:t>
      </w:r>
      <w:r w:rsidR="001E4127" w:rsidRPr="000B4E60">
        <w:rPr>
          <w:rFonts w:ascii="Baskerville Old Face" w:hAnsi="Baskerville Old Face"/>
          <w:color w:val="FF0000"/>
          <w:sz w:val="24"/>
          <w:szCs w:val="28"/>
        </w:rPr>
        <w:t xml:space="preserve"> with mutual respect</w:t>
      </w:r>
      <w:r w:rsidR="000B4E60" w:rsidRPr="000B4E60">
        <w:rPr>
          <w:rFonts w:ascii="Baskerville Old Face" w:hAnsi="Baskerville Old Face"/>
          <w:color w:val="FF0000"/>
          <w:sz w:val="24"/>
          <w:szCs w:val="28"/>
        </w:rPr>
        <w:t xml:space="preserve"> and potential benefits</w:t>
      </w:r>
      <w:r w:rsidR="001E4127" w:rsidRPr="000B4E60">
        <w:rPr>
          <w:rFonts w:ascii="Baskerville Old Face" w:hAnsi="Baskerville Old Face"/>
          <w:color w:val="FF0000"/>
          <w:sz w:val="24"/>
          <w:szCs w:val="28"/>
        </w:rPr>
        <w:t xml:space="preserve">. </w:t>
      </w:r>
    </w:p>
    <w:p w:rsidR="000B4E60" w:rsidRPr="004B573B" w:rsidRDefault="000B4E60" w:rsidP="00011264">
      <w:pPr>
        <w:ind w:left="720"/>
        <w:jc w:val="both"/>
        <w:rPr>
          <w:rFonts w:ascii="Baskerville Old Face" w:hAnsi="Baskerville Old Face"/>
          <w:b/>
          <w:i/>
          <w:color w:val="C00000"/>
          <w:sz w:val="24"/>
          <w:szCs w:val="28"/>
        </w:rPr>
      </w:pPr>
      <w:r w:rsidRPr="004B573B">
        <w:rPr>
          <w:rFonts w:ascii="Baskerville Old Face" w:hAnsi="Baskerville Old Face"/>
          <w:b/>
          <w:i/>
          <w:color w:val="C00000"/>
          <w:sz w:val="24"/>
          <w:szCs w:val="28"/>
        </w:rPr>
        <w:t>OUTCOME 16.</w:t>
      </w:r>
    </w:p>
    <w:p w:rsidR="000B4E60" w:rsidRPr="000B4E60" w:rsidRDefault="000B4E60" w:rsidP="001E4127">
      <w:pPr>
        <w:jc w:val="both"/>
        <w:rPr>
          <w:rFonts w:ascii="Baskerville Old Face" w:hAnsi="Baskerville Old Face"/>
          <w:sz w:val="24"/>
          <w:szCs w:val="28"/>
        </w:rPr>
      </w:pPr>
      <w:r>
        <w:rPr>
          <w:rFonts w:ascii="Baskerville Old Face" w:hAnsi="Baskerville Old Face"/>
          <w:sz w:val="24"/>
          <w:szCs w:val="28"/>
        </w:rPr>
        <w:tab/>
      </w:r>
      <w:r>
        <w:rPr>
          <w:rFonts w:ascii="Baskerville Old Face" w:hAnsi="Baskerville Old Face"/>
          <w:sz w:val="24"/>
          <w:szCs w:val="28"/>
        </w:rPr>
        <w:tab/>
        <w:t xml:space="preserve">16.1: Realised mutual benefits and respect in Sporting relationships and </w:t>
      </w:r>
      <w:r>
        <w:rPr>
          <w:rFonts w:ascii="Baskerville Old Face" w:hAnsi="Baskerville Old Face"/>
          <w:sz w:val="24"/>
          <w:szCs w:val="28"/>
        </w:rPr>
        <w:tab/>
      </w:r>
      <w:r>
        <w:rPr>
          <w:rFonts w:ascii="Baskerville Old Face" w:hAnsi="Baskerville Old Face"/>
          <w:sz w:val="24"/>
          <w:szCs w:val="28"/>
        </w:rPr>
        <w:tab/>
      </w:r>
      <w:r>
        <w:rPr>
          <w:rFonts w:ascii="Baskerville Old Face" w:hAnsi="Baskerville Old Face"/>
          <w:sz w:val="24"/>
          <w:szCs w:val="28"/>
        </w:rPr>
        <w:tab/>
      </w:r>
      <w:r w:rsidR="00011264">
        <w:rPr>
          <w:rFonts w:ascii="Baskerville Old Face" w:hAnsi="Baskerville Old Face"/>
          <w:sz w:val="24"/>
          <w:szCs w:val="28"/>
        </w:rPr>
        <w:tab/>
      </w:r>
      <w:r>
        <w:rPr>
          <w:rFonts w:ascii="Baskerville Old Face" w:hAnsi="Baskerville Old Face"/>
          <w:sz w:val="24"/>
          <w:szCs w:val="28"/>
        </w:rPr>
        <w:t>developments.</w:t>
      </w:r>
      <w:r>
        <w:rPr>
          <w:rFonts w:ascii="Baskerville Old Face" w:hAnsi="Baskerville Old Face"/>
          <w:sz w:val="24"/>
          <w:szCs w:val="28"/>
        </w:rPr>
        <w:tab/>
      </w:r>
    </w:p>
    <w:p w:rsidR="001E4127" w:rsidRPr="000B4E60" w:rsidRDefault="00343E93" w:rsidP="00011264">
      <w:pPr>
        <w:ind w:left="720"/>
        <w:jc w:val="both"/>
        <w:rPr>
          <w:rFonts w:ascii="Baskerville Old Face" w:hAnsi="Baskerville Old Face"/>
          <w:color w:val="FF0000"/>
          <w:sz w:val="24"/>
          <w:szCs w:val="28"/>
        </w:rPr>
      </w:pPr>
      <w:r>
        <w:rPr>
          <w:rFonts w:ascii="Baskerville Old Face" w:hAnsi="Baskerville Old Face"/>
          <w:color w:val="FF0000"/>
          <w:sz w:val="24"/>
          <w:szCs w:val="28"/>
        </w:rPr>
        <w:tab/>
      </w:r>
      <w:r w:rsidR="000B4E60" w:rsidRPr="000B4E60">
        <w:rPr>
          <w:rFonts w:ascii="Baskerville Old Face" w:hAnsi="Baskerville Old Face"/>
          <w:color w:val="FF0000"/>
          <w:sz w:val="24"/>
          <w:szCs w:val="28"/>
        </w:rPr>
        <w:t xml:space="preserve">Key Result Areas </w:t>
      </w:r>
      <w:r w:rsidR="001E4127" w:rsidRPr="000B4E60">
        <w:rPr>
          <w:rFonts w:ascii="Baskerville Old Face" w:hAnsi="Baskerville Old Face"/>
          <w:color w:val="FF0000"/>
          <w:sz w:val="24"/>
          <w:szCs w:val="28"/>
        </w:rPr>
        <w:t xml:space="preserve">17. </w:t>
      </w:r>
      <w:r w:rsidR="000B4E60" w:rsidRPr="000B4E60">
        <w:rPr>
          <w:rFonts w:ascii="Baskerville Old Face" w:hAnsi="Baskerville Old Face"/>
          <w:color w:val="FF0000"/>
          <w:sz w:val="24"/>
          <w:szCs w:val="28"/>
        </w:rPr>
        <w:t>Realised d</w:t>
      </w:r>
      <w:r w:rsidR="001E4127" w:rsidRPr="000B4E60">
        <w:rPr>
          <w:rFonts w:ascii="Baskerville Old Face" w:hAnsi="Baskerville Old Face"/>
          <w:color w:val="FF0000"/>
          <w:sz w:val="24"/>
          <w:szCs w:val="28"/>
        </w:rPr>
        <w:t>evelop</w:t>
      </w:r>
      <w:r w:rsidR="000B4E60" w:rsidRPr="000B4E60">
        <w:rPr>
          <w:rFonts w:ascii="Baskerville Old Face" w:hAnsi="Baskerville Old Face"/>
          <w:color w:val="FF0000"/>
          <w:sz w:val="24"/>
          <w:szCs w:val="28"/>
        </w:rPr>
        <w:t>ment</w:t>
      </w:r>
      <w:r w:rsidR="001E4127" w:rsidRPr="000B4E60">
        <w:rPr>
          <w:rFonts w:ascii="Baskerville Old Face" w:hAnsi="Baskerville Old Face"/>
          <w:color w:val="FF0000"/>
          <w:sz w:val="24"/>
          <w:szCs w:val="28"/>
        </w:rPr>
        <w:t xml:space="preserve"> and prepar</w:t>
      </w:r>
      <w:r w:rsidR="000B4E60" w:rsidRPr="000B4E60">
        <w:rPr>
          <w:rFonts w:ascii="Baskerville Old Face" w:hAnsi="Baskerville Old Face"/>
          <w:color w:val="FF0000"/>
          <w:sz w:val="24"/>
          <w:szCs w:val="28"/>
        </w:rPr>
        <w:t>ations of</w:t>
      </w:r>
      <w:r w:rsidR="001E4127" w:rsidRPr="000B4E60">
        <w:rPr>
          <w:rFonts w:ascii="Baskerville Old Face" w:hAnsi="Baskerville Old Face"/>
          <w:color w:val="FF0000"/>
          <w:sz w:val="24"/>
          <w:szCs w:val="28"/>
        </w:rPr>
        <w:t xml:space="preserve"> divisional annual </w:t>
      </w:r>
      <w:r>
        <w:rPr>
          <w:rFonts w:ascii="Baskerville Old Face" w:hAnsi="Baskerville Old Face"/>
          <w:color w:val="FF0000"/>
          <w:sz w:val="24"/>
          <w:szCs w:val="28"/>
        </w:rPr>
        <w:tab/>
      </w:r>
      <w:r w:rsidR="001E4127" w:rsidRPr="000B4E60">
        <w:rPr>
          <w:rFonts w:ascii="Baskerville Old Face" w:hAnsi="Baskerville Old Face"/>
          <w:color w:val="FF0000"/>
          <w:sz w:val="24"/>
          <w:szCs w:val="28"/>
        </w:rPr>
        <w:t xml:space="preserve">actions </w:t>
      </w:r>
      <w:r>
        <w:rPr>
          <w:rFonts w:ascii="Baskerville Old Face" w:hAnsi="Baskerville Old Face"/>
          <w:color w:val="FF0000"/>
          <w:sz w:val="24"/>
          <w:szCs w:val="28"/>
        </w:rPr>
        <w:t xml:space="preserve">in </w:t>
      </w:r>
      <w:r w:rsidR="000B4E60" w:rsidRPr="000B4E60">
        <w:rPr>
          <w:rFonts w:ascii="Baskerville Old Face" w:hAnsi="Baskerville Old Face"/>
          <w:color w:val="FF0000"/>
          <w:sz w:val="24"/>
          <w:szCs w:val="28"/>
        </w:rPr>
        <w:t xml:space="preserve">and production of </w:t>
      </w:r>
      <w:r w:rsidR="001E4127" w:rsidRPr="000B4E60">
        <w:rPr>
          <w:rFonts w:ascii="Baskerville Old Face" w:hAnsi="Baskerville Old Face"/>
          <w:color w:val="FF0000"/>
          <w:sz w:val="24"/>
          <w:szCs w:val="28"/>
        </w:rPr>
        <w:t>divisional Work Plans for the 4 years 2016-</w:t>
      </w:r>
      <w:r>
        <w:rPr>
          <w:rFonts w:ascii="Baskerville Old Face" w:hAnsi="Baskerville Old Face"/>
          <w:color w:val="FF0000"/>
          <w:sz w:val="24"/>
          <w:szCs w:val="28"/>
        </w:rPr>
        <w:tab/>
      </w:r>
      <w:r>
        <w:rPr>
          <w:rFonts w:ascii="Baskerville Old Face" w:hAnsi="Baskerville Old Face"/>
          <w:color w:val="FF0000"/>
          <w:sz w:val="24"/>
          <w:szCs w:val="28"/>
        </w:rPr>
        <w:tab/>
      </w:r>
      <w:r>
        <w:rPr>
          <w:rFonts w:ascii="Baskerville Old Face" w:hAnsi="Baskerville Old Face"/>
          <w:color w:val="FF0000"/>
          <w:sz w:val="24"/>
          <w:szCs w:val="28"/>
        </w:rPr>
        <w:tab/>
      </w:r>
      <w:r w:rsidR="001E4127" w:rsidRPr="000B4E60">
        <w:rPr>
          <w:rFonts w:ascii="Baskerville Old Face" w:hAnsi="Baskerville Old Face"/>
          <w:color w:val="FF0000"/>
          <w:sz w:val="24"/>
          <w:szCs w:val="28"/>
        </w:rPr>
        <w:t>2019</w:t>
      </w:r>
      <w:r w:rsidR="000B4E60" w:rsidRPr="000B4E60">
        <w:rPr>
          <w:rFonts w:ascii="Baskerville Old Face" w:hAnsi="Baskerville Old Face"/>
          <w:color w:val="FF0000"/>
          <w:sz w:val="24"/>
          <w:szCs w:val="28"/>
        </w:rPr>
        <w:t xml:space="preserve"> in timely manners</w:t>
      </w:r>
      <w:r w:rsidR="001E4127" w:rsidRPr="000B4E60">
        <w:rPr>
          <w:rFonts w:ascii="Baskerville Old Face" w:hAnsi="Baskerville Old Face"/>
          <w:color w:val="FF0000"/>
          <w:sz w:val="24"/>
          <w:szCs w:val="28"/>
        </w:rPr>
        <w:t xml:space="preserve">. </w:t>
      </w:r>
    </w:p>
    <w:p w:rsidR="000B4E60" w:rsidRPr="009B4270" w:rsidRDefault="000B4E60" w:rsidP="00F24300">
      <w:pPr>
        <w:ind w:left="720"/>
        <w:jc w:val="both"/>
        <w:rPr>
          <w:rFonts w:ascii="Baskerville Old Face" w:hAnsi="Baskerville Old Face"/>
          <w:b/>
          <w:i/>
          <w:color w:val="C00000"/>
          <w:sz w:val="24"/>
          <w:szCs w:val="28"/>
        </w:rPr>
      </w:pPr>
      <w:r w:rsidRPr="009B4270">
        <w:rPr>
          <w:rFonts w:ascii="Baskerville Old Face" w:hAnsi="Baskerville Old Face"/>
          <w:b/>
          <w:i/>
          <w:color w:val="C00000"/>
          <w:sz w:val="24"/>
          <w:szCs w:val="28"/>
        </w:rPr>
        <w:t>OUTCOME 17.</w:t>
      </w:r>
    </w:p>
    <w:p w:rsidR="00E369E7" w:rsidRDefault="000B4E60" w:rsidP="00E369E7">
      <w:pPr>
        <w:jc w:val="both"/>
        <w:rPr>
          <w:rFonts w:ascii="Baskerville Old Face" w:hAnsi="Baskerville Old Face"/>
          <w:sz w:val="24"/>
          <w:szCs w:val="28"/>
        </w:rPr>
      </w:pPr>
      <w:r>
        <w:rPr>
          <w:rFonts w:ascii="Baskerville Old Face" w:hAnsi="Baskerville Old Face"/>
          <w:sz w:val="24"/>
          <w:szCs w:val="28"/>
        </w:rPr>
        <w:tab/>
      </w:r>
      <w:r>
        <w:rPr>
          <w:rFonts w:ascii="Baskerville Old Face" w:hAnsi="Baskerville Old Face"/>
          <w:sz w:val="24"/>
          <w:szCs w:val="28"/>
        </w:rPr>
        <w:tab/>
        <w:t>Realisation of consistency, pragmati</w:t>
      </w:r>
      <w:r w:rsidR="00E369E7">
        <w:rPr>
          <w:rFonts w:ascii="Baskerville Old Face" w:hAnsi="Baskerville Old Face"/>
          <w:sz w:val="24"/>
          <w:szCs w:val="28"/>
        </w:rPr>
        <w:t>sm</w:t>
      </w:r>
      <w:r>
        <w:rPr>
          <w:rFonts w:ascii="Baskerville Old Face" w:hAnsi="Baskerville Old Face"/>
          <w:sz w:val="24"/>
          <w:szCs w:val="28"/>
        </w:rPr>
        <w:t xml:space="preserve"> and well organised plans with sufficient </w:t>
      </w:r>
      <w:r w:rsidR="00E369E7">
        <w:rPr>
          <w:rFonts w:ascii="Baskerville Old Face" w:hAnsi="Baskerville Old Face"/>
          <w:sz w:val="24"/>
          <w:szCs w:val="28"/>
        </w:rPr>
        <w:tab/>
      </w:r>
      <w:r w:rsidR="00E369E7">
        <w:rPr>
          <w:rFonts w:ascii="Baskerville Old Face" w:hAnsi="Baskerville Old Face"/>
          <w:sz w:val="24"/>
          <w:szCs w:val="28"/>
        </w:rPr>
        <w:tab/>
      </w:r>
      <w:r w:rsidR="00F24300">
        <w:rPr>
          <w:rFonts w:ascii="Baskerville Old Face" w:hAnsi="Baskerville Old Face"/>
          <w:sz w:val="24"/>
          <w:szCs w:val="28"/>
        </w:rPr>
        <w:tab/>
      </w:r>
      <w:r w:rsidR="00E369E7">
        <w:rPr>
          <w:rFonts w:ascii="Baskerville Old Face" w:hAnsi="Baskerville Old Face"/>
          <w:sz w:val="24"/>
          <w:szCs w:val="28"/>
        </w:rPr>
        <w:t>resources appropriations.</w:t>
      </w:r>
    </w:p>
    <w:p w:rsidR="001E4127" w:rsidRDefault="00343E93" w:rsidP="00F24300">
      <w:pPr>
        <w:ind w:left="720"/>
        <w:jc w:val="both"/>
        <w:rPr>
          <w:rFonts w:ascii="Baskerville Old Face" w:hAnsi="Baskerville Old Face"/>
          <w:color w:val="FF0000"/>
          <w:sz w:val="24"/>
          <w:szCs w:val="28"/>
        </w:rPr>
      </w:pPr>
      <w:r>
        <w:rPr>
          <w:rFonts w:ascii="Baskerville Old Face" w:hAnsi="Baskerville Old Face"/>
          <w:color w:val="FF0000"/>
          <w:sz w:val="24"/>
          <w:szCs w:val="28"/>
        </w:rPr>
        <w:tab/>
      </w:r>
      <w:r w:rsidR="00E369E7" w:rsidRPr="009B4270">
        <w:rPr>
          <w:rFonts w:ascii="Baskerville Old Face" w:hAnsi="Baskerville Old Face"/>
          <w:color w:val="FF0000"/>
          <w:sz w:val="24"/>
          <w:szCs w:val="28"/>
        </w:rPr>
        <w:t xml:space="preserve">Key Result Areas </w:t>
      </w:r>
      <w:r w:rsidR="001E4127" w:rsidRPr="009B4270">
        <w:rPr>
          <w:rFonts w:ascii="Baskerville Old Face" w:hAnsi="Baskerville Old Face"/>
          <w:color w:val="FF0000"/>
          <w:sz w:val="24"/>
          <w:szCs w:val="28"/>
        </w:rPr>
        <w:t xml:space="preserve">18. </w:t>
      </w:r>
      <w:r w:rsidR="009B4270" w:rsidRPr="009B4270">
        <w:rPr>
          <w:rFonts w:ascii="Baskerville Old Face" w:hAnsi="Baskerville Old Face"/>
          <w:color w:val="FF0000"/>
          <w:sz w:val="24"/>
          <w:szCs w:val="28"/>
        </w:rPr>
        <w:t>Realised</w:t>
      </w:r>
      <w:r w:rsidR="001E4127" w:rsidRPr="009B4270">
        <w:rPr>
          <w:rFonts w:ascii="Baskerville Old Face" w:hAnsi="Baskerville Old Face"/>
          <w:color w:val="FF0000"/>
          <w:sz w:val="24"/>
          <w:szCs w:val="28"/>
        </w:rPr>
        <w:t xml:space="preserve"> </w:t>
      </w:r>
      <w:r w:rsidR="00E369E7" w:rsidRPr="009B4270">
        <w:rPr>
          <w:rFonts w:ascii="Baskerville Old Face" w:hAnsi="Baskerville Old Face"/>
          <w:color w:val="FF0000"/>
          <w:sz w:val="24"/>
          <w:szCs w:val="28"/>
        </w:rPr>
        <w:t xml:space="preserve">effective </w:t>
      </w:r>
      <w:r w:rsidR="001E4127" w:rsidRPr="009B4270">
        <w:rPr>
          <w:rFonts w:ascii="Baskerville Old Face" w:hAnsi="Baskerville Old Face"/>
          <w:color w:val="FF0000"/>
          <w:sz w:val="24"/>
          <w:szCs w:val="28"/>
        </w:rPr>
        <w:t xml:space="preserve">preparations and planning </w:t>
      </w:r>
      <w:r w:rsidR="009B4270" w:rsidRPr="009B4270">
        <w:rPr>
          <w:rFonts w:ascii="Baskerville Old Face" w:hAnsi="Baskerville Old Face"/>
          <w:color w:val="FF0000"/>
          <w:sz w:val="24"/>
          <w:szCs w:val="28"/>
        </w:rPr>
        <w:t xml:space="preserve">of </w:t>
      </w:r>
      <w:r w:rsidR="001E4127" w:rsidRPr="009B4270">
        <w:rPr>
          <w:rFonts w:ascii="Baskerville Old Face" w:hAnsi="Baskerville Old Face"/>
          <w:color w:val="FF0000"/>
          <w:sz w:val="24"/>
          <w:szCs w:val="28"/>
        </w:rPr>
        <w:t xml:space="preserve">recurrent and </w:t>
      </w:r>
      <w:r>
        <w:rPr>
          <w:rFonts w:ascii="Baskerville Old Face" w:hAnsi="Baskerville Old Face"/>
          <w:color w:val="FF0000"/>
          <w:sz w:val="24"/>
          <w:szCs w:val="28"/>
        </w:rPr>
        <w:tab/>
      </w:r>
      <w:r>
        <w:rPr>
          <w:rFonts w:ascii="Baskerville Old Face" w:hAnsi="Baskerville Old Face"/>
          <w:color w:val="FF0000"/>
          <w:sz w:val="24"/>
          <w:szCs w:val="28"/>
        </w:rPr>
        <w:tab/>
      </w:r>
      <w:r w:rsidR="001E4127" w:rsidRPr="009B4270">
        <w:rPr>
          <w:rFonts w:ascii="Baskerville Old Face" w:hAnsi="Baskerville Old Face"/>
          <w:color w:val="FF0000"/>
          <w:sz w:val="24"/>
          <w:szCs w:val="28"/>
        </w:rPr>
        <w:t xml:space="preserve">development budgets. </w:t>
      </w:r>
    </w:p>
    <w:p w:rsidR="009B4270" w:rsidRDefault="004B573B" w:rsidP="00F24300">
      <w:pPr>
        <w:ind w:left="720"/>
        <w:jc w:val="both"/>
        <w:rPr>
          <w:rFonts w:ascii="Baskerville Old Face" w:hAnsi="Baskerville Old Face"/>
          <w:b/>
          <w:i/>
          <w:color w:val="C00000"/>
          <w:sz w:val="24"/>
          <w:szCs w:val="28"/>
        </w:rPr>
      </w:pPr>
      <w:r w:rsidRPr="004B573B">
        <w:rPr>
          <w:rFonts w:ascii="Baskerville Old Face" w:hAnsi="Baskerville Old Face"/>
          <w:b/>
          <w:i/>
          <w:color w:val="C00000"/>
          <w:sz w:val="24"/>
          <w:szCs w:val="28"/>
        </w:rPr>
        <w:t>OUTCOME 18.</w:t>
      </w:r>
    </w:p>
    <w:p w:rsidR="004B573B" w:rsidRDefault="00F24300" w:rsidP="00F24300">
      <w:pPr>
        <w:ind w:left="720"/>
        <w:jc w:val="both"/>
        <w:rPr>
          <w:rFonts w:ascii="Baskerville Old Face" w:hAnsi="Baskerville Old Face"/>
          <w:sz w:val="24"/>
          <w:szCs w:val="28"/>
        </w:rPr>
      </w:pPr>
      <w:r>
        <w:rPr>
          <w:rFonts w:ascii="Baskerville Old Face" w:hAnsi="Baskerville Old Face"/>
          <w:sz w:val="24"/>
          <w:szCs w:val="28"/>
        </w:rPr>
        <w:tab/>
      </w:r>
      <w:r w:rsidR="004B573B" w:rsidRPr="004B573B">
        <w:rPr>
          <w:rFonts w:ascii="Baskerville Old Face" w:hAnsi="Baskerville Old Face"/>
          <w:sz w:val="24"/>
          <w:szCs w:val="28"/>
        </w:rPr>
        <w:t xml:space="preserve">Realisation of effective budget planning with optimum financial resourcing or </w:t>
      </w:r>
      <w:r w:rsidR="004B573B" w:rsidRPr="004B573B">
        <w:rPr>
          <w:rFonts w:ascii="Baskerville Old Face" w:hAnsi="Baskerville Old Face"/>
          <w:sz w:val="24"/>
          <w:szCs w:val="28"/>
        </w:rPr>
        <w:tab/>
      </w:r>
      <w:r w:rsidR="004B573B" w:rsidRPr="004B573B">
        <w:rPr>
          <w:rFonts w:ascii="Baskerville Old Face" w:hAnsi="Baskerville Old Face"/>
          <w:sz w:val="24"/>
          <w:szCs w:val="28"/>
        </w:rPr>
        <w:tab/>
        <w:t>sufficient financial capacity for delivery of results.</w:t>
      </w:r>
    </w:p>
    <w:p w:rsidR="00F24300" w:rsidRPr="004B573B" w:rsidRDefault="00F24300" w:rsidP="00F24300">
      <w:pPr>
        <w:ind w:left="720"/>
        <w:jc w:val="both"/>
        <w:rPr>
          <w:rFonts w:ascii="Baskerville Old Face" w:hAnsi="Baskerville Old Face"/>
          <w:sz w:val="24"/>
          <w:szCs w:val="28"/>
        </w:rPr>
      </w:pPr>
    </w:p>
    <w:p w:rsidR="001E4127" w:rsidRPr="004B573B" w:rsidRDefault="00343E93" w:rsidP="00F24300">
      <w:pPr>
        <w:ind w:left="720"/>
        <w:jc w:val="both"/>
        <w:rPr>
          <w:rFonts w:ascii="Baskerville Old Face" w:hAnsi="Baskerville Old Face"/>
          <w:color w:val="FF0000"/>
          <w:sz w:val="24"/>
          <w:szCs w:val="28"/>
        </w:rPr>
      </w:pPr>
      <w:r>
        <w:rPr>
          <w:rFonts w:ascii="Baskerville Old Face" w:hAnsi="Baskerville Old Face"/>
          <w:color w:val="FF0000"/>
          <w:sz w:val="24"/>
          <w:szCs w:val="28"/>
        </w:rPr>
        <w:tab/>
      </w:r>
      <w:r w:rsidR="004B573B" w:rsidRPr="004B573B">
        <w:rPr>
          <w:rFonts w:ascii="Baskerville Old Face" w:hAnsi="Baskerville Old Face"/>
          <w:color w:val="FF0000"/>
          <w:sz w:val="24"/>
          <w:szCs w:val="28"/>
        </w:rPr>
        <w:t xml:space="preserve">Key Result areas </w:t>
      </w:r>
      <w:r w:rsidR="001E4127" w:rsidRPr="004B573B">
        <w:rPr>
          <w:rFonts w:ascii="Baskerville Old Face" w:hAnsi="Baskerville Old Face"/>
          <w:color w:val="FF0000"/>
          <w:sz w:val="24"/>
          <w:szCs w:val="28"/>
        </w:rPr>
        <w:t xml:space="preserve">19. </w:t>
      </w:r>
      <w:r w:rsidR="004B573B" w:rsidRPr="004B573B">
        <w:rPr>
          <w:rFonts w:ascii="Baskerville Old Face" w:hAnsi="Baskerville Old Face"/>
          <w:color w:val="FF0000"/>
          <w:sz w:val="24"/>
          <w:szCs w:val="28"/>
        </w:rPr>
        <w:t>Realised provisions and delivery of relevant</w:t>
      </w:r>
      <w:r w:rsidR="001E4127" w:rsidRPr="004B573B">
        <w:rPr>
          <w:rFonts w:ascii="Baskerville Old Face" w:hAnsi="Baskerville Old Face"/>
          <w:color w:val="FF0000"/>
          <w:sz w:val="24"/>
          <w:szCs w:val="28"/>
        </w:rPr>
        <w:t xml:space="preserve"> technical training</w:t>
      </w:r>
      <w:r w:rsidR="004B573B" w:rsidRPr="004B573B">
        <w:rPr>
          <w:rFonts w:ascii="Baskerville Old Face" w:hAnsi="Baskerville Old Face"/>
          <w:color w:val="FF0000"/>
          <w:sz w:val="24"/>
          <w:szCs w:val="28"/>
        </w:rPr>
        <w:t>s</w:t>
      </w:r>
      <w:r w:rsidR="001E4127" w:rsidRPr="004B573B">
        <w:rPr>
          <w:rFonts w:ascii="Baskerville Old Face" w:hAnsi="Baskerville Old Face"/>
          <w:color w:val="FF0000"/>
          <w:sz w:val="24"/>
          <w:szCs w:val="28"/>
        </w:rPr>
        <w:t xml:space="preserve"> in </w:t>
      </w:r>
      <w:r>
        <w:rPr>
          <w:rFonts w:ascii="Baskerville Old Face" w:hAnsi="Baskerville Old Face"/>
          <w:color w:val="FF0000"/>
          <w:sz w:val="24"/>
          <w:szCs w:val="28"/>
        </w:rPr>
        <w:tab/>
      </w:r>
      <w:r w:rsidR="001E4127" w:rsidRPr="004B573B">
        <w:rPr>
          <w:rFonts w:ascii="Baskerville Old Face" w:hAnsi="Baskerville Old Face"/>
          <w:color w:val="FF0000"/>
          <w:sz w:val="24"/>
          <w:szCs w:val="28"/>
        </w:rPr>
        <w:t xml:space="preserve">supports to Sports Administrators, officials, athletes and service providers. </w:t>
      </w:r>
    </w:p>
    <w:p w:rsidR="00D4214E" w:rsidRPr="00F24300" w:rsidRDefault="004B573B" w:rsidP="00F24300">
      <w:pPr>
        <w:ind w:firstLine="720"/>
        <w:rPr>
          <w:rFonts w:ascii="Baskerville Old Face" w:hAnsi="Baskerville Old Face"/>
          <w:b/>
          <w:i/>
          <w:color w:val="C00000"/>
          <w:sz w:val="24"/>
          <w:szCs w:val="28"/>
        </w:rPr>
      </w:pPr>
      <w:r w:rsidRPr="00F24300">
        <w:rPr>
          <w:rFonts w:ascii="Baskerville Old Face" w:hAnsi="Baskerville Old Face"/>
          <w:b/>
          <w:i/>
          <w:color w:val="C00000"/>
          <w:sz w:val="24"/>
          <w:szCs w:val="28"/>
        </w:rPr>
        <w:t>OUTCOME 19.</w:t>
      </w:r>
    </w:p>
    <w:p w:rsidR="00EF6249" w:rsidRDefault="004B573B" w:rsidP="00E14402">
      <w:pPr>
        <w:ind w:left="1440"/>
        <w:rPr>
          <w:rFonts w:ascii="Baskerville Old Face" w:hAnsi="Baskerville Old Face"/>
          <w:sz w:val="24"/>
          <w:szCs w:val="28"/>
        </w:rPr>
      </w:pPr>
      <w:r>
        <w:rPr>
          <w:rFonts w:ascii="Baskerville Old Face" w:hAnsi="Baskerville Old Face"/>
          <w:sz w:val="24"/>
          <w:szCs w:val="28"/>
        </w:rPr>
        <w:t>Sports Administrators</w:t>
      </w:r>
      <w:r w:rsidR="004041A0">
        <w:rPr>
          <w:rFonts w:ascii="Baskerville Old Face" w:hAnsi="Baskerville Old Face"/>
          <w:sz w:val="24"/>
          <w:szCs w:val="28"/>
        </w:rPr>
        <w:t xml:space="preserve">, officials, athletes and sports services providers have readily available technical capacities, those with organised skills, knowledge and competence to effectively administer and facilitate sporting events and competitions locally, nationally, regionally and as well as internationally. </w:t>
      </w:r>
    </w:p>
    <w:p w:rsidR="00EF6249" w:rsidRDefault="00EF6249" w:rsidP="00E14402">
      <w:pPr>
        <w:ind w:left="1440"/>
        <w:rPr>
          <w:rFonts w:ascii="Baskerville Old Face" w:hAnsi="Baskerville Old Face"/>
          <w:sz w:val="24"/>
          <w:szCs w:val="28"/>
        </w:rPr>
      </w:pPr>
    </w:p>
    <w:p w:rsidR="00EF6249" w:rsidRDefault="00EF6249" w:rsidP="00E14402">
      <w:pPr>
        <w:ind w:left="1440"/>
        <w:rPr>
          <w:rFonts w:ascii="Baskerville Old Face" w:hAnsi="Baskerville Old Face"/>
          <w:sz w:val="24"/>
          <w:szCs w:val="28"/>
        </w:rPr>
      </w:pPr>
    </w:p>
    <w:p w:rsidR="00EF6249" w:rsidRDefault="00EF6249" w:rsidP="00E14402">
      <w:pPr>
        <w:ind w:left="1440"/>
        <w:rPr>
          <w:rFonts w:ascii="Baskerville Old Face" w:hAnsi="Baskerville Old Face"/>
          <w:sz w:val="24"/>
          <w:szCs w:val="28"/>
        </w:rPr>
      </w:pPr>
    </w:p>
    <w:p w:rsidR="00EF6249" w:rsidRDefault="00EF6249" w:rsidP="00E14402">
      <w:pPr>
        <w:ind w:left="1440"/>
        <w:rPr>
          <w:rFonts w:ascii="Baskerville Old Face" w:hAnsi="Baskerville Old Face"/>
          <w:sz w:val="24"/>
          <w:szCs w:val="28"/>
        </w:rPr>
      </w:pPr>
    </w:p>
    <w:p w:rsidR="00EF6249" w:rsidRDefault="00EF6249" w:rsidP="00E14402">
      <w:pPr>
        <w:ind w:left="1440"/>
        <w:rPr>
          <w:rFonts w:ascii="Baskerville Old Face" w:hAnsi="Baskerville Old Face"/>
          <w:sz w:val="24"/>
          <w:szCs w:val="28"/>
        </w:rPr>
      </w:pPr>
    </w:p>
    <w:p w:rsidR="00EF6249" w:rsidRDefault="00EF6249" w:rsidP="00E14402">
      <w:pPr>
        <w:ind w:left="1440"/>
        <w:rPr>
          <w:rFonts w:ascii="Baskerville Old Face" w:hAnsi="Baskerville Old Face"/>
          <w:sz w:val="24"/>
          <w:szCs w:val="28"/>
        </w:rPr>
      </w:pPr>
    </w:p>
    <w:p w:rsidR="00EF6249" w:rsidRDefault="00EF6249" w:rsidP="00E14402">
      <w:pPr>
        <w:ind w:left="1440"/>
        <w:rPr>
          <w:rFonts w:ascii="Baskerville Old Face" w:hAnsi="Baskerville Old Face"/>
          <w:sz w:val="24"/>
          <w:szCs w:val="28"/>
        </w:rPr>
      </w:pPr>
    </w:p>
    <w:p w:rsidR="00EF6249" w:rsidRDefault="00EF6249" w:rsidP="00E14402">
      <w:pPr>
        <w:ind w:left="1440"/>
        <w:rPr>
          <w:rFonts w:ascii="Baskerville Old Face" w:hAnsi="Baskerville Old Face"/>
          <w:sz w:val="24"/>
          <w:szCs w:val="28"/>
        </w:rPr>
      </w:pPr>
    </w:p>
    <w:p w:rsidR="00C77638" w:rsidRDefault="00C77638" w:rsidP="00E14402">
      <w:pPr>
        <w:ind w:left="1440"/>
        <w:rPr>
          <w:rFonts w:ascii="Baskerville Old Face" w:hAnsi="Baskerville Old Face"/>
          <w:sz w:val="24"/>
          <w:szCs w:val="28"/>
        </w:rPr>
      </w:pPr>
    </w:p>
    <w:p w:rsidR="00C77638" w:rsidRDefault="00C77638" w:rsidP="00E14402">
      <w:pPr>
        <w:ind w:left="1440"/>
        <w:rPr>
          <w:rFonts w:ascii="Baskerville Old Face" w:hAnsi="Baskerville Old Face"/>
          <w:sz w:val="24"/>
          <w:szCs w:val="28"/>
        </w:rPr>
      </w:pPr>
    </w:p>
    <w:p w:rsidR="00C77638" w:rsidRDefault="00C77638" w:rsidP="00E14402">
      <w:pPr>
        <w:ind w:left="1440"/>
        <w:rPr>
          <w:rFonts w:ascii="Baskerville Old Face" w:hAnsi="Baskerville Old Face"/>
          <w:sz w:val="24"/>
          <w:szCs w:val="28"/>
        </w:rPr>
      </w:pPr>
    </w:p>
    <w:p w:rsidR="00C77638" w:rsidRDefault="00C77638" w:rsidP="00E14402">
      <w:pPr>
        <w:ind w:left="1440"/>
        <w:rPr>
          <w:rFonts w:ascii="Baskerville Old Face" w:hAnsi="Baskerville Old Face"/>
          <w:sz w:val="24"/>
          <w:szCs w:val="28"/>
        </w:rPr>
      </w:pPr>
    </w:p>
    <w:p w:rsidR="00C77638" w:rsidRDefault="00C77638" w:rsidP="00E14402">
      <w:pPr>
        <w:ind w:left="1440"/>
        <w:rPr>
          <w:rFonts w:ascii="Baskerville Old Face" w:hAnsi="Baskerville Old Face"/>
          <w:sz w:val="24"/>
          <w:szCs w:val="28"/>
        </w:rPr>
      </w:pPr>
    </w:p>
    <w:p w:rsidR="00C77638" w:rsidRDefault="00C77638" w:rsidP="00E14402">
      <w:pPr>
        <w:ind w:left="1440"/>
        <w:rPr>
          <w:rFonts w:ascii="Baskerville Old Face" w:hAnsi="Baskerville Old Face"/>
          <w:sz w:val="24"/>
          <w:szCs w:val="28"/>
        </w:rPr>
      </w:pPr>
    </w:p>
    <w:p w:rsidR="00C77638" w:rsidRDefault="00C77638" w:rsidP="00E14402">
      <w:pPr>
        <w:ind w:left="1440"/>
        <w:rPr>
          <w:rFonts w:ascii="Baskerville Old Face" w:hAnsi="Baskerville Old Face"/>
          <w:sz w:val="24"/>
          <w:szCs w:val="28"/>
        </w:rPr>
      </w:pPr>
    </w:p>
    <w:p w:rsidR="00C77638" w:rsidRDefault="00C77638" w:rsidP="00E14402">
      <w:pPr>
        <w:ind w:left="1440"/>
        <w:rPr>
          <w:rFonts w:ascii="Baskerville Old Face" w:hAnsi="Baskerville Old Face"/>
          <w:sz w:val="24"/>
          <w:szCs w:val="28"/>
        </w:rPr>
      </w:pPr>
    </w:p>
    <w:p w:rsidR="00F24300" w:rsidRDefault="00F24300" w:rsidP="00E14402">
      <w:pPr>
        <w:ind w:left="1440"/>
        <w:rPr>
          <w:rFonts w:ascii="Baskerville Old Face" w:hAnsi="Baskerville Old Face"/>
          <w:sz w:val="24"/>
          <w:szCs w:val="28"/>
        </w:rPr>
      </w:pPr>
    </w:p>
    <w:p w:rsidR="00F24300" w:rsidRDefault="00F24300" w:rsidP="00E14402">
      <w:pPr>
        <w:ind w:left="1440"/>
        <w:rPr>
          <w:rFonts w:ascii="Baskerville Old Face" w:hAnsi="Baskerville Old Face"/>
          <w:sz w:val="24"/>
          <w:szCs w:val="28"/>
        </w:rPr>
      </w:pPr>
    </w:p>
    <w:p w:rsidR="00F24300" w:rsidRDefault="00F24300" w:rsidP="00E14402">
      <w:pPr>
        <w:ind w:left="1440"/>
        <w:rPr>
          <w:rFonts w:ascii="Baskerville Old Face" w:hAnsi="Baskerville Old Face"/>
          <w:sz w:val="24"/>
          <w:szCs w:val="28"/>
        </w:rPr>
      </w:pPr>
    </w:p>
    <w:p w:rsidR="00F24300" w:rsidRDefault="00F24300" w:rsidP="00E14402">
      <w:pPr>
        <w:ind w:left="1440"/>
        <w:rPr>
          <w:rFonts w:ascii="Baskerville Old Face" w:hAnsi="Baskerville Old Face"/>
          <w:sz w:val="24"/>
          <w:szCs w:val="28"/>
        </w:rPr>
      </w:pPr>
    </w:p>
    <w:p w:rsidR="00F24300" w:rsidRDefault="00F24300" w:rsidP="00E14402">
      <w:pPr>
        <w:ind w:left="1440"/>
        <w:rPr>
          <w:rFonts w:ascii="Baskerville Old Face" w:hAnsi="Baskerville Old Face"/>
          <w:sz w:val="24"/>
          <w:szCs w:val="28"/>
        </w:rPr>
      </w:pPr>
    </w:p>
    <w:p w:rsidR="0020465B" w:rsidRDefault="0020465B" w:rsidP="00E14402">
      <w:pPr>
        <w:ind w:left="1440"/>
        <w:rPr>
          <w:rFonts w:ascii="Baskerville Old Face" w:hAnsi="Baskerville Old Face"/>
          <w:sz w:val="24"/>
          <w:szCs w:val="28"/>
        </w:rPr>
      </w:pPr>
    </w:p>
    <w:p w:rsidR="0020465B" w:rsidRDefault="0020465B" w:rsidP="00E14402">
      <w:pPr>
        <w:ind w:left="1440"/>
        <w:rPr>
          <w:rFonts w:ascii="Baskerville Old Face" w:hAnsi="Baskerville Old Face"/>
          <w:sz w:val="24"/>
          <w:szCs w:val="28"/>
        </w:rPr>
      </w:pPr>
    </w:p>
    <w:p w:rsidR="0020465B" w:rsidRDefault="0020465B" w:rsidP="00E14402">
      <w:pPr>
        <w:ind w:left="1440"/>
        <w:rPr>
          <w:rFonts w:ascii="Baskerville Old Face" w:hAnsi="Baskerville Old Face"/>
          <w:sz w:val="24"/>
          <w:szCs w:val="28"/>
        </w:rPr>
      </w:pPr>
    </w:p>
    <w:p w:rsidR="0020465B" w:rsidRDefault="0020465B" w:rsidP="00E14402">
      <w:pPr>
        <w:ind w:left="1440"/>
        <w:rPr>
          <w:rFonts w:ascii="Baskerville Old Face" w:hAnsi="Baskerville Old Face"/>
          <w:sz w:val="24"/>
          <w:szCs w:val="28"/>
        </w:rPr>
      </w:pPr>
    </w:p>
    <w:p w:rsidR="0020465B" w:rsidRDefault="0020465B" w:rsidP="00E14402">
      <w:pPr>
        <w:ind w:left="1440"/>
        <w:rPr>
          <w:rFonts w:ascii="Baskerville Old Face" w:hAnsi="Baskerville Old Face"/>
          <w:sz w:val="24"/>
          <w:szCs w:val="28"/>
        </w:rPr>
      </w:pPr>
    </w:p>
    <w:p w:rsidR="0020465B" w:rsidRDefault="0020465B" w:rsidP="00E14402">
      <w:pPr>
        <w:ind w:left="1440"/>
        <w:rPr>
          <w:rFonts w:ascii="Baskerville Old Face" w:hAnsi="Baskerville Old Face"/>
          <w:sz w:val="24"/>
          <w:szCs w:val="28"/>
        </w:rPr>
      </w:pPr>
    </w:p>
    <w:p w:rsidR="00F24300" w:rsidRDefault="00F24300" w:rsidP="00E14402">
      <w:pPr>
        <w:ind w:left="1440"/>
        <w:rPr>
          <w:rFonts w:ascii="Baskerville Old Face" w:hAnsi="Baskerville Old Face"/>
          <w:sz w:val="24"/>
          <w:szCs w:val="28"/>
        </w:rPr>
      </w:pPr>
    </w:p>
    <w:p w:rsidR="00F24300" w:rsidRDefault="00F24300" w:rsidP="00E14402">
      <w:pPr>
        <w:ind w:left="1440"/>
        <w:rPr>
          <w:rFonts w:ascii="Baskerville Old Face" w:hAnsi="Baskerville Old Face"/>
          <w:sz w:val="24"/>
          <w:szCs w:val="28"/>
        </w:rPr>
      </w:pPr>
    </w:p>
    <w:p w:rsidR="00F24300" w:rsidRDefault="00F24300" w:rsidP="00E14402">
      <w:pPr>
        <w:ind w:left="1440"/>
        <w:rPr>
          <w:rFonts w:ascii="Baskerville Old Face" w:hAnsi="Baskerville Old Face"/>
          <w:sz w:val="24"/>
          <w:szCs w:val="28"/>
        </w:rPr>
      </w:pPr>
    </w:p>
    <w:p w:rsidR="00F24300" w:rsidRDefault="00F24300" w:rsidP="00E14402">
      <w:pPr>
        <w:ind w:left="1440"/>
        <w:rPr>
          <w:rFonts w:ascii="Baskerville Old Face" w:hAnsi="Baskerville Old Face"/>
          <w:sz w:val="24"/>
          <w:szCs w:val="28"/>
        </w:rPr>
      </w:pPr>
    </w:p>
    <w:p w:rsidR="00C77638" w:rsidRDefault="00C77638" w:rsidP="00E14402">
      <w:pPr>
        <w:ind w:left="1440"/>
        <w:rPr>
          <w:rFonts w:ascii="Baskerville Old Face" w:hAnsi="Baskerville Old Face"/>
          <w:sz w:val="24"/>
          <w:szCs w:val="28"/>
        </w:rPr>
      </w:pPr>
    </w:p>
    <w:p w:rsidR="00EF6249" w:rsidRPr="00E14402" w:rsidRDefault="00EF6249" w:rsidP="00E14402">
      <w:pPr>
        <w:ind w:left="1440"/>
        <w:rPr>
          <w:rFonts w:ascii="Baskerville Old Face" w:hAnsi="Baskerville Old Face"/>
          <w:sz w:val="24"/>
          <w:szCs w:val="28"/>
        </w:rPr>
      </w:pPr>
    </w:p>
    <w:p w:rsidR="007E3660" w:rsidRPr="00900B23" w:rsidRDefault="00C75E09" w:rsidP="00C75E09">
      <w:pPr>
        <w:pStyle w:val="Heading2"/>
        <w:ind w:left="720"/>
      </w:pPr>
      <w:bookmarkStart w:id="33" w:name="_Toc449614865"/>
      <w:bookmarkStart w:id="34" w:name="_Toc449618003"/>
      <w:r>
        <w:t>11.3.</w:t>
      </w:r>
      <w:r>
        <w:tab/>
      </w:r>
      <w:r w:rsidR="00AC0F5E" w:rsidRPr="00900B23">
        <w:t>SOLOMON ISLANDS ELECTORAL COMMISSION</w:t>
      </w:r>
      <w:bookmarkEnd w:id="33"/>
      <w:bookmarkEnd w:id="34"/>
    </w:p>
    <w:p w:rsidR="002739D7" w:rsidRPr="00210059" w:rsidRDefault="002739D7" w:rsidP="00C75E09">
      <w:pPr>
        <w:pStyle w:val="BodyText3"/>
        <w:ind w:left="720" w:right="-96"/>
        <w:rPr>
          <w:rFonts w:ascii="Baskerville Old Face" w:eastAsia="Arial Unicode MS" w:hAnsi="Baskerville Old Face" w:cs="Arial Unicode MS"/>
          <w:sz w:val="24"/>
          <w:szCs w:val="20"/>
          <w:lang w:val="en-US"/>
        </w:rPr>
      </w:pPr>
      <w:r w:rsidRPr="00210059">
        <w:rPr>
          <w:rFonts w:ascii="Baskerville Old Face" w:eastAsia="Arial Unicode MS" w:hAnsi="Baskerville Old Face" w:cs="Arial Unicode MS"/>
          <w:sz w:val="24"/>
          <w:szCs w:val="20"/>
          <w:lang w:val="en-US"/>
        </w:rPr>
        <w:t>The Office of the Solomon Islands Electoral Commission is the administrative arm of the Electoral Commission</w:t>
      </w:r>
      <w:r w:rsidRPr="00210059">
        <w:rPr>
          <w:rFonts w:ascii="Baskerville Old Face" w:eastAsia="Arial Unicode MS" w:hAnsi="Baskerville Old Face" w:cs="Arial Unicode MS"/>
          <w:bCs w:val="0"/>
          <w:sz w:val="24"/>
          <w:szCs w:val="20"/>
        </w:rPr>
        <w:t xml:space="preserve"> and headed by the Chief Electoral Officer (CEO). </w:t>
      </w:r>
      <w:r w:rsidR="00A214B0" w:rsidRPr="00210059">
        <w:rPr>
          <w:rFonts w:ascii="Baskerville Old Face" w:eastAsia="Arial Unicode MS" w:hAnsi="Baskerville Old Face" w:cs="Arial Unicode MS"/>
          <w:bCs w:val="0"/>
          <w:sz w:val="24"/>
          <w:szCs w:val="20"/>
        </w:rPr>
        <w:t>Managerially</w:t>
      </w:r>
      <w:r w:rsidRPr="00210059">
        <w:rPr>
          <w:rFonts w:ascii="Baskerville Old Face" w:eastAsia="Arial Unicode MS" w:hAnsi="Baskerville Old Face" w:cs="Arial Unicode MS"/>
          <w:bCs w:val="0"/>
          <w:sz w:val="24"/>
          <w:szCs w:val="20"/>
        </w:rPr>
        <w:t xml:space="preserve"> it is currently positioned within the Ministry of Home Affairs and </w:t>
      </w:r>
      <w:r w:rsidRPr="00210059">
        <w:rPr>
          <w:rFonts w:ascii="Baskerville Old Face" w:eastAsia="Arial Unicode MS" w:hAnsi="Baskerville Old Face" w:cs="Arial Unicode MS"/>
          <w:sz w:val="24"/>
          <w:szCs w:val="20"/>
          <w:lang w:val="en-US"/>
        </w:rPr>
        <w:t xml:space="preserve">responsible for all functions of voter registration and the conduct of all National General Elections and By-Elections. </w:t>
      </w:r>
    </w:p>
    <w:p w:rsidR="002739D7" w:rsidRPr="00210059" w:rsidRDefault="002739D7" w:rsidP="00C75E09">
      <w:pPr>
        <w:pStyle w:val="BodyText3"/>
        <w:ind w:left="720" w:right="-96"/>
        <w:rPr>
          <w:rFonts w:ascii="Baskerville Old Face" w:eastAsia="Arial Unicode MS" w:hAnsi="Baskerville Old Face" w:cs="Arial Unicode MS"/>
          <w:bCs w:val="0"/>
          <w:sz w:val="24"/>
          <w:szCs w:val="20"/>
        </w:rPr>
      </w:pPr>
    </w:p>
    <w:p w:rsidR="002739D7" w:rsidRPr="00210059" w:rsidRDefault="002739D7" w:rsidP="00C75E09">
      <w:pPr>
        <w:widowControl w:val="0"/>
        <w:autoSpaceDE w:val="0"/>
        <w:autoSpaceDN w:val="0"/>
        <w:adjustRightInd w:val="0"/>
        <w:spacing w:after="240"/>
        <w:ind w:left="720"/>
        <w:jc w:val="both"/>
        <w:rPr>
          <w:rFonts w:ascii="Baskerville Old Face" w:eastAsia="Arial Unicode MS" w:hAnsi="Baskerville Old Face" w:cs="Arial Unicode MS"/>
          <w:sz w:val="24"/>
          <w:szCs w:val="20"/>
          <w:lang w:val="en-US"/>
        </w:rPr>
      </w:pPr>
      <w:r w:rsidRPr="00210059">
        <w:rPr>
          <w:rFonts w:ascii="Baskerville Old Face" w:eastAsia="Arial Unicode MS" w:hAnsi="Baskerville Old Face" w:cs="Arial Unicode MS"/>
          <w:sz w:val="24"/>
          <w:szCs w:val="20"/>
          <w:lang w:val="en-US"/>
        </w:rPr>
        <w:t xml:space="preserve">The OSIEC is headed by the Chief Electoral Officer who is supported by a small permanent work force of eleven staff; </w:t>
      </w:r>
      <w:proofErr w:type="gramStart"/>
      <w:r w:rsidRPr="00210059">
        <w:rPr>
          <w:rFonts w:ascii="Baskerville Old Face" w:eastAsia="Arial Unicode MS" w:hAnsi="Baskerville Old Face" w:cs="Arial Unicode MS"/>
          <w:sz w:val="24"/>
          <w:szCs w:val="20"/>
          <w:lang w:val="en-US"/>
        </w:rPr>
        <w:t>however</w:t>
      </w:r>
      <w:proofErr w:type="gramEnd"/>
      <w:r w:rsidRPr="00210059">
        <w:rPr>
          <w:rFonts w:ascii="Baskerville Old Face" w:eastAsia="Arial Unicode MS" w:hAnsi="Baskerville Old Face" w:cs="Arial Unicode MS"/>
          <w:sz w:val="24"/>
          <w:szCs w:val="20"/>
          <w:lang w:val="en-US"/>
        </w:rPr>
        <w:t xml:space="preserve"> this number increases significantly at the time of a national election with the addition of approximately 3,000 temporary staff. The primary </w:t>
      </w:r>
      <w:r w:rsidR="00A214B0" w:rsidRPr="00210059">
        <w:rPr>
          <w:rFonts w:ascii="Baskerville Old Face" w:eastAsia="Arial Unicode MS" w:hAnsi="Baskerville Old Face" w:cs="Arial Unicode MS"/>
          <w:sz w:val="24"/>
          <w:szCs w:val="20"/>
          <w:lang w:val="en-US"/>
        </w:rPr>
        <w:t>tasks</w:t>
      </w:r>
      <w:r w:rsidRPr="00210059">
        <w:rPr>
          <w:rFonts w:ascii="Baskerville Old Face" w:eastAsia="Arial Unicode MS" w:hAnsi="Baskerville Old Face" w:cs="Arial Unicode MS"/>
          <w:sz w:val="24"/>
          <w:szCs w:val="20"/>
          <w:lang w:val="en-US"/>
        </w:rPr>
        <w:t xml:space="preserve"> carried out by the Office of the Electoral Commission are to: </w:t>
      </w:r>
    </w:p>
    <w:p w:rsidR="002739D7" w:rsidRPr="00210059" w:rsidRDefault="002739D7" w:rsidP="00C75E09">
      <w:pPr>
        <w:widowControl w:val="0"/>
        <w:numPr>
          <w:ilvl w:val="0"/>
          <w:numId w:val="14"/>
        </w:numPr>
        <w:tabs>
          <w:tab w:val="left" w:pos="220"/>
          <w:tab w:val="left" w:pos="720"/>
        </w:tabs>
        <w:autoSpaceDE w:val="0"/>
        <w:autoSpaceDN w:val="0"/>
        <w:adjustRightInd w:val="0"/>
        <w:spacing w:after="120"/>
        <w:ind w:left="1440"/>
        <w:jc w:val="both"/>
        <w:rPr>
          <w:rFonts w:ascii="Baskerville Old Face" w:eastAsia="Arial Unicode MS" w:hAnsi="Baskerville Old Face" w:cs="Arial Unicode MS"/>
          <w:sz w:val="24"/>
          <w:szCs w:val="20"/>
          <w:lang w:val="en-US"/>
        </w:rPr>
      </w:pPr>
      <w:r w:rsidRPr="00210059">
        <w:rPr>
          <w:rFonts w:ascii="Baskerville Old Face" w:eastAsia="Arial Unicode MS" w:hAnsi="Baskerville Old Face" w:cs="Arial Unicode MS"/>
          <w:sz w:val="24"/>
          <w:szCs w:val="20"/>
          <w:lang w:val="en-US"/>
        </w:rPr>
        <w:t xml:space="preserve">Maintain a clean Register of Electors </w:t>
      </w:r>
    </w:p>
    <w:p w:rsidR="002739D7" w:rsidRPr="00210059" w:rsidRDefault="002739D7" w:rsidP="00C75E09">
      <w:pPr>
        <w:widowControl w:val="0"/>
        <w:numPr>
          <w:ilvl w:val="0"/>
          <w:numId w:val="14"/>
        </w:numPr>
        <w:tabs>
          <w:tab w:val="left" w:pos="220"/>
          <w:tab w:val="left" w:pos="720"/>
        </w:tabs>
        <w:autoSpaceDE w:val="0"/>
        <w:autoSpaceDN w:val="0"/>
        <w:adjustRightInd w:val="0"/>
        <w:spacing w:after="120"/>
        <w:ind w:left="1440"/>
        <w:jc w:val="both"/>
        <w:rPr>
          <w:rFonts w:ascii="Baskerville Old Face" w:eastAsia="Arial Unicode MS" w:hAnsi="Baskerville Old Face" w:cs="Arial Unicode MS"/>
          <w:sz w:val="24"/>
          <w:szCs w:val="20"/>
          <w:lang w:val="en-US"/>
        </w:rPr>
      </w:pPr>
      <w:r w:rsidRPr="00210059">
        <w:rPr>
          <w:rFonts w:ascii="Baskerville Old Face" w:eastAsia="Arial Unicode MS" w:hAnsi="Baskerville Old Face" w:cs="Arial Unicode MS"/>
          <w:sz w:val="24"/>
          <w:szCs w:val="20"/>
          <w:lang w:val="en-US"/>
        </w:rPr>
        <w:t xml:space="preserve">Conduct Parliamentary Elections and By-Elections in accordance with the relevant Laws and Regulations, timeframes and approved budget; </w:t>
      </w:r>
    </w:p>
    <w:p w:rsidR="00031941" w:rsidRPr="00031941" w:rsidRDefault="00031941" w:rsidP="00C75E09">
      <w:pPr>
        <w:widowControl w:val="0"/>
        <w:numPr>
          <w:ilvl w:val="0"/>
          <w:numId w:val="14"/>
        </w:numPr>
        <w:tabs>
          <w:tab w:val="left" w:pos="220"/>
          <w:tab w:val="left" w:pos="720"/>
        </w:tabs>
        <w:autoSpaceDE w:val="0"/>
        <w:autoSpaceDN w:val="0"/>
        <w:adjustRightInd w:val="0"/>
        <w:spacing w:after="120"/>
        <w:ind w:left="1440"/>
        <w:jc w:val="both"/>
        <w:rPr>
          <w:rFonts w:ascii="Baskerville Old Face" w:eastAsia="Arial Unicode MS" w:hAnsi="Baskerville Old Face" w:cs="Arial Unicode MS"/>
          <w:sz w:val="24"/>
          <w:szCs w:val="20"/>
          <w:lang w:val="en-US"/>
        </w:rPr>
      </w:pPr>
      <w:r w:rsidRPr="00031941">
        <w:rPr>
          <w:rFonts w:ascii="Baskerville Old Face" w:eastAsia="Arial Unicode MS" w:hAnsi="Baskerville Old Face" w:cs="Arial Unicode MS"/>
          <w:sz w:val="24"/>
          <w:szCs w:val="20"/>
          <w:lang w:val="en-US"/>
        </w:rPr>
        <w:lastRenderedPageBreak/>
        <w:t>Declare the results of elections;</w:t>
      </w:r>
    </w:p>
    <w:p w:rsidR="00031941" w:rsidRPr="00031941" w:rsidRDefault="00031941" w:rsidP="00C75E09">
      <w:pPr>
        <w:widowControl w:val="0"/>
        <w:numPr>
          <w:ilvl w:val="0"/>
          <w:numId w:val="14"/>
        </w:numPr>
        <w:tabs>
          <w:tab w:val="left" w:pos="220"/>
          <w:tab w:val="left" w:pos="720"/>
        </w:tabs>
        <w:autoSpaceDE w:val="0"/>
        <w:autoSpaceDN w:val="0"/>
        <w:adjustRightInd w:val="0"/>
        <w:spacing w:after="120"/>
        <w:ind w:left="1440"/>
        <w:jc w:val="both"/>
        <w:rPr>
          <w:rFonts w:ascii="Baskerville Old Face" w:eastAsia="Arial Unicode MS" w:hAnsi="Baskerville Old Face" w:cs="Arial Unicode MS"/>
          <w:sz w:val="24"/>
          <w:szCs w:val="20"/>
          <w:lang w:val="en-US"/>
        </w:rPr>
      </w:pPr>
      <w:r w:rsidRPr="00031941">
        <w:rPr>
          <w:rFonts w:ascii="Baskerville Old Face" w:eastAsia="Arial Unicode MS" w:hAnsi="Baskerville Old Face" w:cs="Arial Unicode MS"/>
          <w:sz w:val="24"/>
          <w:szCs w:val="20"/>
          <w:lang w:val="en-US"/>
        </w:rPr>
        <w:t xml:space="preserve">Provide and promote education and awareness about the voting system and the method of voting; </w:t>
      </w:r>
    </w:p>
    <w:p w:rsidR="00031941" w:rsidRPr="00031941" w:rsidRDefault="00031941" w:rsidP="00C75E09">
      <w:pPr>
        <w:widowControl w:val="0"/>
        <w:numPr>
          <w:ilvl w:val="0"/>
          <w:numId w:val="14"/>
        </w:numPr>
        <w:tabs>
          <w:tab w:val="left" w:pos="220"/>
          <w:tab w:val="left" w:pos="720"/>
        </w:tabs>
        <w:autoSpaceDE w:val="0"/>
        <w:autoSpaceDN w:val="0"/>
        <w:adjustRightInd w:val="0"/>
        <w:spacing w:after="120"/>
        <w:ind w:left="1440"/>
        <w:jc w:val="both"/>
        <w:rPr>
          <w:rFonts w:ascii="Baskerville Old Face" w:eastAsia="Arial Unicode MS" w:hAnsi="Baskerville Old Face" w:cs="Arial Unicode MS"/>
          <w:sz w:val="24"/>
          <w:szCs w:val="20"/>
          <w:lang w:val="en-US"/>
        </w:rPr>
      </w:pPr>
      <w:r w:rsidRPr="00031941">
        <w:rPr>
          <w:rFonts w:ascii="Baskerville Old Face" w:eastAsia="Arial Unicode MS" w:hAnsi="Baskerville Old Face" w:cs="Arial Unicode MS"/>
          <w:sz w:val="24"/>
          <w:szCs w:val="20"/>
          <w:lang w:val="en-US"/>
        </w:rPr>
        <w:t>Continuously review electoral legislation</w:t>
      </w:r>
    </w:p>
    <w:p w:rsidR="00031941" w:rsidRPr="00031941" w:rsidRDefault="00031941" w:rsidP="00C75E09">
      <w:pPr>
        <w:widowControl w:val="0"/>
        <w:numPr>
          <w:ilvl w:val="0"/>
          <w:numId w:val="14"/>
        </w:numPr>
        <w:tabs>
          <w:tab w:val="left" w:pos="220"/>
          <w:tab w:val="left" w:pos="720"/>
        </w:tabs>
        <w:autoSpaceDE w:val="0"/>
        <w:autoSpaceDN w:val="0"/>
        <w:adjustRightInd w:val="0"/>
        <w:spacing w:after="120"/>
        <w:ind w:left="1440"/>
        <w:jc w:val="both"/>
        <w:rPr>
          <w:rFonts w:ascii="Baskerville Old Face" w:eastAsia="Arial Unicode MS" w:hAnsi="Baskerville Old Face" w:cs="Arial Unicode MS"/>
          <w:sz w:val="24"/>
          <w:szCs w:val="20"/>
          <w:lang w:val="en-US"/>
        </w:rPr>
      </w:pPr>
      <w:r w:rsidRPr="00031941">
        <w:rPr>
          <w:rFonts w:ascii="Baskerville Old Face" w:eastAsia="Arial Unicode MS" w:hAnsi="Baskerville Old Face" w:cs="Arial Unicode MS"/>
          <w:sz w:val="24"/>
          <w:szCs w:val="20"/>
          <w:lang w:val="en-US"/>
        </w:rPr>
        <w:t>Support the work of the Constituency Boundaries Commission</w:t>
      </w:r>
    </w:p>
    <w:p w:rsidR="00255AB2" w:rsidRDefault="00255AB2" w:rsidP="00C75E09">
      <w:pPr>
        <w:pStyle w:val="Heading3"/>
        <w:ind w:left="720"/>
        <w:rPr>
          <w:rFonts w:ascii="Cooper Black" w:eastAsia="Arial Unicode MS" w:hAnsi="Cooper Black"/>
          <w:color w:val="1F497D"/>
          <w:sz w:val="28"/>
          <w:szCs w:val="20"/>
        </w:rPr>
      </w:pPr>
      <w:bookmarkStart w:id="35" w:name="_Toc295379264"/>
    </w:p>
    <w:p w:rsidR="00031941" w:rsidRPr="00255AB2" w:rsidRDefault="00255AB2" w:rsidP="00C75E09">
      <w:pPr>
        <w:pStyle w:val="Heading3"/>
        <w:ind w:left="720"/>
        <w:rPr>
          <w:rFonts w:ascii="Cooper Black" w:eastAsia="Arial Unicode MS" w:hAnsi="Cooper Black"/>
          <w:color w:val="1F497D"/>
          <w:sz w:val="28"/>
          <w:szCs w:val="20"/>
        </w:rPr>
      </w:pPr>
      <w:bookmarkStart w:id="36" w:name="_Toc449614866"/>
      <w:bookmarkStart w:id="37" w:name="_Toc449618004"/>
      <w:r w:rsidRPr="00255AB2">
        <w:rPr>
          <w:rFonts w:ascii="Cooper Black" w:eastAsia="Arial Unicode MS" w:hAnsi="Cooper Black"/>
          <w:color w:val="1F497D"/>
          <w:sz w:val="28"/>
          <w:szCs w:val="20"/>
        </w:rPr>
        <w:t>MANDATE OF THE SOLOMON ISLAND ELECTORAL COMMISSION</w:t>
      </w:r>
      <w:bookmarkEnd w:id="35"/>
      <w:r>
        <w:rPr>
          <w:rFonts w:ascii="Cooper Black" w:eastAsia="Arial Unicode MS" w:hAnsi="Cooper Black"/>
          <w:color w:val="1F497D"/>
          <w:sz w:val="28"/>
          <w:szCs w:val="20"/>
        </w:rPr>
        <w:t>.</w:t>
      </w:r>
      <w:bookmarkEnd w:id="36"/>
      <w:bookmarkEnd w:id="37"/>
      <w:r w:rsidRPr="00255AB2">
        <w:rPr>
          <w:rFonts w:ascii="Cooper Black" w:eastAsia="Arial Unicode MS" w:hAnsi="Cooper Black"/>
          <w:color w:val="1F497D"/>
          <w:sz w:val="28"/>
          <w:szCs w:val="20"/>
        </w:rPr>
        <w:t xml:space="preserve"> </w:t>
      </w:r>
    </w:p>
    <w:p w:rsidR="00031941" w:rsidRPr="00031941" w:rsidRDefault="00031941" w:rsidP="00C75E09">
      <w:pPr>
        <w:pStyle w:val="Heading3"/>
        <w:ind w:left="720"/>
        <w:jc w:val="both"/>
        <w:rPr>
          <w:rFonts w:ascii="Baskerville Old Face" w:eastAsia="Arial Unicode MS" w:hAnsi="Baskerville Old Face" w:cs="Arial Unicode MS"/>
          <w:szCs w:val="20"/>
        </w:rPr>
      </w:pPr>
    </w:p>
    <w:p w:rsidR="00031941" w:rsidRPr="00031941" w:rsidRDefault="00031941" w:rsidP="00C75E09">
      <w:pPr>
        <w:widowControl w:val="0"/>
        <w:autoSpaceDE w:val="0"/>
        <w:autoSpaceDN w:val="0"/>
        <w:adjustRightInd w:val="0"/>
        <w:spacing w:after="240"/>
        <w:ind w:left="720"/>
        <w:jc w:val="both"/>
        <w:rPr>
          <w:rFonts w:ascii="Baskerville Old Face" w:eastAsia="Arial Unicode MS" w:hAnsi="Baskerville Old Face" w:cs="Arial Unicode MS"/>
          <w:sz w:val="24"/>
          <w:szCs w:val="20"/>
          <w:lang w:val="en-US"/>
        </w:rPr>
      </w:pPr>
      <w:r w:rsidRPr="00031941">
        <w:rPr>
          <w:rFonts w:ascii="Baskerville Old Face" w:eastAsia="Arial Unicode MS" w:hAnsi="Baskerville Old Face" w:cs="Arial Unicode MS"/>
          <w:sz w:val="24"/>
          <w:szCs w:val="20"/>
          <w:lang w:val="en-US"/>
        </w:rPr>
        <w:t xml:space="preserve">Under the Solomon Islands National </w:t>
      </w:r>
      <w:proofErr w:type="gramStart"/>
      <w:r w:rsidRPr="00031941">
        <w:rPr>
          <w:rFonts w:ascii="Baskerville Old Face" w:eastAsia="Arial Unicode MS" w:hAnsi="Baskerville Old Face" w:cs="Arial Unicode MS"/>
          <w:sz w:val="24"/>
          <w:szCs w:val="20"/>
          <w:lang w:val="en-US"/>
        </w:rPr>
        <w:t>Constitution</w:t>
      </w:r>
      <w:proofErr w:type="gramEnd"/>
      <w:r w:rsidRPr="00031941">
        <w:rPr>
          <w:rFonts w:ascii="Baskerville Old Face" w:eastAsia="Arial Unicode MS" w:hAnsi="Baskerville Old Face" w:cs="Arial Unicode MS"/>
          <w:sz w:val="24"/>
          <w:szCs w:val="20"/>
          <w:lang w:val="en-US"/>
        </w:rPr>
        <w:t xml:space="preserve"> the make-up, role and responsibility of the Electoral Commission are as follows:</w:t>
      </w:r>
    </w:p>
    <w:p w:rsidR="00031941" w:rsidRPr="00031941" w:rsidRDefault="00031941" w:rsidP="00C75E09">
      <w:pPr>
        <w:widowControl w:val="0"/>
        <w:tabs>
          <w:tab w:val="left" w:pos="220"/>
          <w:tab w:val="left" w:pos="720"/>
        </w:tabs>
        <w:autoSpaceDE w:val="0"/>
        <w:autoSpaceDN w:val="0"/>
        <w:adjustRightInd w:val="0"/>
        <w:spacing w:after="120"/>
        <w:ind w:left="720"/>
        <w:jc w:val="both"/>
        <w:rPr>
          <w:rFonts w:ascii="Baskerville Old Face" w:eastAsia="Arial Unicode MS" w:hAnsi="Baskerville Old Face" w:cs="Arial Unicode MS"/>
          <w:sz w:val="24"/>
          <w:szCs w:val="20"/>
          <w:lang w:val="en-US"/>
        </w:rPr>
      </w:pPr>
      <w:r w:rsidRPr="00031941">
        <w:rPr>
          <w:rFonts w:ascii="Baskerville Old Face" w:eastAsia="Arial Unicode MS" w:hAnsi="Baskerville Old Face" w:cs="Arial Unicode MS"/>
          <w:b/>
          <w:bCs/>
          <w:sz w:val="24"/>
          <w:szCs w:val="20"/>
          <w:lang w:val="en-US"/>
        </w:rPr>
        <w:t xml:space="preserve">Three People </w:t>
      </w:r>
      <w:r>
        <w:rPr>
          <w:rFonts w:ascii="Baskerville Old Face" w:eastAsia="Arial Unicode MS" w:hAnsi="Baskerville Old Face" w:cs="Arial Unicode MS"/>
          <w:b/>
          <w:bCs/>
          <w:sz w:val="24"/>
          <w:szCs w:val="20"/>
          <w:lang w:val="en-US"/>
        </w:rPr>
        <w:t>E</w:t>
      </w:r>
      <w:r w:rsidRPr="00031941">
        <w:rPr>
          <w:rFonts w:ascii="Baskerville Old Face" w:eastAsia="Arial Unicode MS" w:hAnsi="Baskerville Old Face" w:cs="Arial Unicode MS"/>
          <w:b/>
          <w:bCs/>
          <w:sz w:val="24"/>
          <w:szCs w:val="20"/>
          <w:lang w:val="en-US"/>
        </w:rPr>
        <w:t>lectoral Commission:</w:t>
      </w:r>
    </w:p>
    <w:p w:rsidR="00031941" w:rsidRPr="00031941" w:rsidRDefault="00031941" w:rsidP="005D237E">
      <w:pPr>
        <w:widowControl w:val="0"/>
        <w:numPr>
          <w:ilvl w:val="4"/>
          <w:numId w:val="12"/>
        </w:numPr>
        <w:tabs>
          <w:tab w:val="left" w:pos="220"/>
          <w:tab w:val="left" w:pos="720"/>
        </w:tabs>
        <w:autoSpaceDE w:val="0"/>
        <w:autoSpaceDN w:val="0"/>
        <w:adjustRightInd w:val="0"/>
        <w:spacing w:after="0"/>
        <w:ind w:left="709" w:hanging="23"/>
        <w:jc w:val="both"/>
        <w:rPr>
          <w:rFonts w:ascii="Baskerville Old Face" w:eastAsia="Arial Unicode MS" w:hAnsi="Baskerville Old Face" w:cs="Arial Unicode MS"/>
          <w:sz w:val="24"/>
          <w:szCs w:val="20"/>
          <w:lang w:val="en-US"/>
        </w:rPr>
      </w:pPr>
      <w:r w:rsidRPr="00031941">
        <w:rPr>
          <w:rFonts w:ascii="Baskerville Old Face" w:eastAsia="Arial Unicode MS" w:hAnsi="Baskerville Old Face" w:cs="Arial Unicode MS"/>
          <w:sz w:val="24"/>
          <w:szCs w:val="20"/>
          <w:lang w:val="en-US"/>
        </w:rPr>
        <w:t>Chairman</w:t>
      </w:r>
      <w:r w:rsidRPr="00031941">
        <w:rPr>
          <w:rFonts w:ascii="Baskerville Old Face" w:eastAsia="Arial Unicode MS" w:hAnsi="Baskerville Old Face" w:cs="Arial Unicode MS"/>
          <w:sz w:val="24"/>
          <w:szCs w:val="20"/>
          <w:lang w:val="en-US"/>
        </w:rPr>
        <w:tab/>
        <w:t>- The Speaker of Parliament</w:t>
      </w:r>
    </w:p>
    <w:p w:rsidR="00031941" w:rsidRPr="00031941" w:rsidRDefault="00031941" w:rsidP="00031941">
      <w:pPr>
        <w:spacing w:after="100"/>
        <w:ind w:left="686"/>
        <w:rPr>
          <w:rFonts w:ascii="Baskerville Old Face" w:eastAsia="Arial Unicode MS" w:hAnsi="Baskerville Old Face" w:cs="Arial Unicode MS"/>
          <w:sz w:val="24"/>
          <w:szCs w:val="20"/>
          <w:lang w:val="en-US"/>
        </w:rPr>
      </w:pPr>
      <w:r w:rsidRPr="00031941">
        <w:rPr>
          <w:rFonts w:ascii="Baskerville Old Face" w:eastAsia="Arial Unicode MS" w:hAnsi="Baskerville Old Face" w:cs="Arial Unicode MS"/>
          <w:sz w:val="24"/>
          <w:szCs w:val="20"/>
          <w:lang w:val="en-US"/>
        </w:rPr>
        <w:t xml:space="preserve">Two Members </w:t>
      </w:r>
      <w:r w:rsidRPr="00031941">
        <w:rPr>
          <w:rFonts w:ascii="Baskerville Old Face" w:eastAsia="Arial Unicode MS" w:hAnsi="Baskerville Old Face" w:cs="Arial Unicode MS"/>
          <w:sz w:val="24"/>
          <w:szCs w:val="20"/>
          <w:lang w:val="en-US"/>
        </w:rPr>
        <w:tab/>
        <w:t>- Appointed by the Governor-General (acting in accordance with the advice of the Judicial and Legal Service Commission)</w:t>
      </w:r>
    </w:p>
    <w:p w:rsidR="00031941" w:rsidRPr="00031941" w:rsidRDefault="00031941" w:rsidP="00C75E09">
      <w:pPr>
        <w:widowControl w:val="0"/>
        <w:autoSpaceDE w:val="0"/>
        <w:autoSpaceDN w:val="0"/>
        <w:adjustRightInd w:val="0"/>
        <w:spacing w:after="120"/>
        <w:ind w:left="686"/>
        <w:jc w:val="both"/>
        <w:rPr>
          <w:rFonts w:ascii="Baskerville Old Face" w:eastAsia="Arial Unicode MS" w:hAnsi="Baskerville Old Face" w:cs="Arial Unicode MS"/>
          <w:b/>
          <w:sz w:val="24"/>
          <w:szCs w:val="20"/>
          <w:lang w:val="en-US"/>
        </w:rPr>
      </w:pPr>
      <w:r w:rsidRPr="00031941">
        <w:rPr>
          <w:rFonts w:ascii="Baskerville Old Face" w:eastAsia="Arial Unicode MS" w:hAnsi="Baskerville Old Face" w:cs="Arial Unicode MS"/>
          <w:b/>
          <w:sz w:val="24"/>
          <w:szCs w:val="20"/>
          <w:lang w:val="en-US"/>
        </w:rPr>
        <w:t>Role</w:t>
      </w:r>
      <w:r w:rsidR="001D1EF1">
        <w:rPr>
          <w:rFonts w:ascii="Baskerville Old Face" w:eastAsia="Arial Unicode MS" w:hAnsi="Baskerville Old Face" w:cs="Arial Unicode MS"/>
          <w:b/>
          <w:sz w:val="24"/>
          <w:szCs w:val="20"/>
          <w:lang w:val="en-US"/>
        </w:rPr>
        <w:t>s</w:t>
      </w:r>
      <w:r w:rsidRPr="00031941">
        <w:rPr>
          <w:rFonts w:ascii="Baskerville Old Face" w:eastAsia="Arial Unicode MS" w:hAnsi="Baskerville Old Face" w:cs="Arial Unicode MS"/>
          <w:b/>
          <w:sz w:val="24"/>
          <w:szCs w:val="20"/>
          <w:lang w:val="en-US"/>
        </w:rPr>
        <w:t xml:space="preserve"> and responsibilities:</w:t>
      </w:r>
    </w:p>
    <w:p w:rsidR="00031941" w:rsidRPr="00031941" w:rsidRDefault="00031941" w:rsidP="00031941">
      <w:pPr>
        <w:widowControl w:val="0"/>
        <w:autoSpaceDE w:val="0"/>
        <w:autoSpaceDN w:val="0"/>
        <w:adjustRightInd w:val="0"/>
        <w:spacing w:after="120"/>
        <w:ind w:left="720"/>
        <w:rPr>
          <w:rFonts w:ascii="Baskerville Old Face" w:eastAsia="Arial Unicode MS" w:hAnsi="Baskerville Old Face" w:cs="Arial Unicode MS"/>
          <w:sz w:val="24"/>
          <w:szCs w:val="20"/>
          <w:lang w:val="en-US"/>
        </w:rPr>
      </w:pPr>
      <w:r w:rsidRPr="00031941">
        <w:rPr>
          <w:rFonts w:ascii="Baskerville Old Face" w:eastAsia="Arial Unicode MS" w:hAnsi="Baskerville Old Face" w:cs="Arial Unicode MS"/>
          <w:sz w:val="24"/>
          <w:szCs w:val="20"/>
          <w:lang w:val="en-US"/>
        </w:rPr>
        <w:t>58.-(1) The Electoral Commission shall have general responsibility for, and shall supervise, the registration of electors for the election of members of Parliament and the conduct of elections of such members and the Commission shall have such powers and other functions relating to such registration and such elections as may be prescribed.</w:t>
      </w:r>
      <w:r w:rsidRPr="00031941">
        <w:rPr>
          <w:rFonts w:ascii="Baskerville Old Face" w:eastAsia="Arial Unicode MS" w:hAnsi="Baskerville Old Face" w:cs="Arial Unicode MS"/>
          <w:sz w:val="24"/>
          <w:szCs w:val="20"/>
          <w:lang w:val="en-US"/>
        </w:rPr>
        <w:br/>
      </w:r>
      <w:r w:rsidRPr="00031941">
        <w:rPr>
          <w:rFonts w:ascii="Baskerville Old Face" w:eastAsia="Arial Unicode MS" w:hAnsi="Baskerville Old Face" w:cs="Arial Unicode MS"/>
          <w:sz w:val="24"/>
          <w:szCs w:val="20"/>
          <w:lang w:val="en-US"/>
        </w:rPr>
        <w:br/>
        <w:t xml:space="preserve">(2) Every proposed Bill and every proposed regulation or other instrument having the </w:t>
      </w:r>
      <w:r w:rsidRPr="00210059">
        <w:rPr>
          <w:rFonts w:ascii="Baskerville Old Face" w:eastAsia="Arial Unicode MS" w:hAnsi="Baskerville Old Face" w:cs="Arial Unicode MS"/>
          <w:sz w:val="24"/>
          <w:szCs w:val="20"/>
          <w:lang w:val="en-US"/>
        </w:rPr>
        <w:t>force of law relating to the registration of electors for the election of members of</w:t>
      </w:r>
      <w:r w:rsidRPr="00031941">
        <w:rPr>
          <w:rFonts w:ascii="Baskerville Old Face" w:eastAsia="Arial Unicode MS" w:hAnsi="Baskerville Old Face" w:cs="Arial Unicode MS"/>
          <w:sz w:val="24"/>
          <w:szCs w:val="20"/>
          <w:lang w:val="en-US"/>
        </w:rPr>
        <w:t xml:space="preserve"> Parliament or to the election of such members shall be referred to the Electoral Commission at such time as shall give them sufficient opportunity to make comments thereon before the Bill is introduced in Parliament or, as the case may be, the regulation or other instrument is made.</w:t>
      </w:r>
      <w:r w:rsidRPr="00031941">
        <w:rPr>
          <w:rFonts w:ascii="Baskerville Old Face" w:eastAsia="Arial Unicode MS" w:hAnsi="Baskerville Old Face" w:cs="Arial Unicode MS"/>
          <w:sz w:val="24"/>
          <w:szCs w:val="20"/>
          <w:lang w:val="en-US"/>
        </w:rPr>
        <w:br/>
      </w:r>
      <w:r w:rsidRPr="00031941">
        <w:rPr>
          <w:rFonts w:ascii="Baskerville Old Face" w:eastAsia="Arial Unicode MS" w:hAnsi="Baskerville Old Face" w:cs="Arial Unicode MS"/>
          <w:sz w:val="24"/>
          <w:szCs w:val="20"/>
          <w:lang w:val="en-US"/>
        </w:rPr>
        <w:br/>
        <w:t>(3) The Electoral Commission may make such reports to the Governor-General concerning the matters under their supervision, or any draft Bill or instrument that is referred to them, as they may think fit, and if the Commission so request in any such report other than a report on a draft Bill or instrument that report shall be laid before Parliament. Supervise the registration of electors for the el</w:t>
      </w:r>
      <w:r>
        <w:rPr>
          <w:rFonts w:ascii="Baskerville Old Face" w:eastAsia="Arial Unicode MS" w:hAnsi="Baskerville Old Face" w:cs="Arial Unicode MS"/>
          <w:sz w:val="24"/>
          <w:szCs w:val="20"/>
          <w:lang w:val="en-US"/>
        </w:rPr>
        <w:t>ection of members of Parliament.</w:t>
      </w:r>
    </w:p>
    <w:p w:rsidR="00031941" w:rsidRPr="00031941" w:rsidRDefault="00031941" w:rsidP="00C75E09">
      <w:pPr>
        <w:ind w:left="720"/>
        <w:jc w:val="both"/>
        <w:rPr>
          <w:rFonts w:ascii="Baskerville Old Face" w:eastAsia="Arial Unicode MS" w:hAnsi="Baskerville Old Face" w:cs="Arial Unicode MS"/>
          <w:sz w:val="24"/>
          <w:szCs w:val="20"/>
        </w:rPr>
      </w:pPr>
      <w:r w:rsidRPr="00031941">
        <w:rPr>
          <w:rFonts w:ascii="Baskerville Old Face" w:eastAsia="Arial Unicode MS" w:hAnsi="Baskerville Old Face" w:cs="Arial Unicode MS"/>
          <w:sz w:val="24"/>
          <w:szCs w:val="20"/>
        </w:rPr>
        <w:t xml:space="preserve">The Electoral Commission will focus on the achievement of its goals within the five strategic areas, each with its own strategic goals, objectives and performance measures. </w:t>
      </w:r>
    </w:p>
    <w:p w:rsidR="00031941" w:rsidRPr="00031941" w:rsidRDefault="00031941" w:rsidP="00C75E09">
      <w:pPr>
        <w:widowControl w:val="0"/>
        <w:autoSpaceDE w:val="0"/>
        <w:autoSpaceDN w:val="0"/>
        <w:adjustRightInd w:val="0"/>
        <w:spacing w:after="240"/>
        <w:ind w:left="720"/>
        <w:jc w:val="both"/>
        <w:rPr>
          <w:rFonts w:ascii="Baskerville Old Face" w:eastAsia="Arial Unicode MS" w:hAnsi="Baskerville Old Face" w:cs="Arial Unicode MS"/>
          <w:sz w:val="24"/>
          <w:szCs w:val="20"/>
        </w:rPr>
      </w:pPr>
      <w:r w:rsidRPr="00031941">
        <w:rPr>
          <w:rFonts w:ascii="Baskerville Old Face" w:eastAsia="Arial Unicode MS" w:hAnsi="Baskerville Old Face" w:cs="Arial Unicode MS"/>
          <w:sz w:val="24"/>
          <w:szCs w:val="20"/>
        </w:rPr>
        <w:t>Specific activities have been identified in pursuance of these strategic goals and progress will be monitored through measurable performance indicators.</w:t>
      </w:r>
    </w:p>
    <w:p w:rsidR="002739D7" w:rsidRPr="00A060F0" w:rsidRDefault="00A214B0" w:rsidP="005D237E">
      <w:pPr>
        <w:pStyle w:val="ListParagraph"/>
        <w:numPr>
          <w:ilvl w:val="0"/>
          <w:numId w:val="9"/>
        </w:numPr>
        <w:rPr>
          <w:rFonts w:ascii="Baskerville Old Face" w:hAnsi="Baskerville Old Face"/>
          <w:b/>
          <w:color w:val="C00000"/>
          <w:sz w:val="24"/>
          <w:szCs w:val="24"/>
        </w:rPr>
      </w:pPr>
      <w:r w:rsidRPr="00A060F0">
        <w:rPr>
          <w:rFonts w:ascii="Baskerville Old Face" w:hAnsi="Baskerville Old Face"/>
          <w:b/>
          <w:color w:val="C00000"/>
          <w:sz w:val="24"/>
          <w:szCs w:val="24"/>
        </w:rPr>
        <w:t>ACTION POINTS, KEY RESULT AREAS OR INDICATORS AND OUTCOMES</w:t>
      </w:r>
    </w:p>
    <w:p w:rsidR="00031941" w:rsidRPr="00A060F0" w:rsidRDefault="000D098C" w:rsidP="00C75E09">
      <w:pPr>
        <w:ind w:left="360"/>
        <w:rPr>
          <w:rFonts w:ascii="Baskerville Old Face" w:hAnsi="Baskerville Old Face"/>
          <w:sz w:val="24"/>
          <w:szCs w:val="24"/>
        </w:rPr>
      </w:pPr>
      <w:r w:rsidRPr="00A060F0">
        <w:rPr>
          <w:rFonts w:ascii="Baskerville Old Face" w:hAnsi="Baskerville Old Face"/>
          <w:sz w:val="24"/>
          <w:szCs w:val="24"/>
        </w:rPr>
        <w:t xml:space="preserve">The SIEC </w:t>
      </w:r>
      <w:r w:rsidR="00A1276E" w:rsidRPr="00A060F0">
        <w:rPr>
          <w:rFonts w:ascii="Baskerville Old Face" w:hAnsi="Baskerville Old Face"/>
          <w:sz w:val="24"/>
          <w:szCs w:val="24"/>
        </w:rPr>
        <w:t>will</w:t>
      </w:r>
      <w:r w:rsidRPr="00A060F0">
        <w:rPr>
          <w:rFonts w:ascii="Baskerville Old Face" w:hAnsi="Baskerville Old Face"/>
          <w:sz w:val="24"/>
          <w:szCs w:val="24"/>
        </w:rPr>
        <w:t xml:space="preserve"> deliver on the following strategic result areas,</w:t>
      </w:r>
    </w:p>
    <w:p w:rsidR="000D098C" w:rsidRPr="00A060F0" w:rsidRDefault="000D098C" w:rsidP="00C75E09">
      <w:pPr>
        <w:pStyle w:val="ColorfulList-Accent11"/>
        <w:widowControl w:val="0"/>
        <w:numPr>
          <w:ilvl w:val="0"/>
          <w:numId w:val="13"/>
        </w:numPr>
        <w:tabs>
          <w:tab w:val="left" w:pos="220"/>
          <w:tab w:val="left" w:pos="720"/>
        </w:tabs>
        <w:autoSpaceDE w:val="0"/>
        <w:autoSpaceDN w:val="0"/>
        <w:adjustRightInd w:val="0"/>
        <w:spacing w:after="240"/>
        <w:ind w:left="1440"/>
        <w:jc w:val="both"/>
        <w:rPr>
          <w:rFonts w:ascii="Baskerville Old Face" w:eastAsia="Arial Unicode MS" w:hAnsi="Baskerville Old Face" w:cs="Arial Unicode MS"/>
          <w:szCs w:val="24"/>
          <w:lang w:val="en-US"/>
        </w:rPr>
      </w:pPr>
      <w:r w:rsidRPr="00A060F0">
        <w:rPr>
          <w:rFonts w:ascii="Baskerville Old Face" w:eastAsia="Arial Unicode MS" w:hAnsi="Baskerville Old Face" w:cs="Arial Unicode MS"/>
          <w:szCs w:val="24"/>
          <w:lang w:val="en-US"/>
        </w:rPr>
        <w:t>Legal Framework and Strengthened Independence</w:t>
      </w:r>
      <w:r w:rsidR="00460299" w:rsidRPr="00A060F0">
        <w:rPr>
          <w:rFonts w:ascii="Baskerville Old Face" w:eastAsia="Arial Unicode MS" w:hAnsi="Baskerville Old Face" w:cs="Arial Unicode MS"/>
          <w:szCs w:val="24"/>
          <w:lang w:val="en-US"/>
        </w:rPr>
        <w:t>.</w:t>
      </w:r>
    </w:p>
    <w:p w:rsidR="000D098C" w:rsidRPr="00A060F0" w:rsidRDefault="000D098C" w:rsidP="00C75E09">
      <w:pPr>
        <w:pStyle w:val="ColorfulList-Accent11"/>
        <w:widowControl w:val="0"/>
        <w:numPr>
          <w:ilvl w:val="0"/>
          <w:numId w:val="13"/>
        </w:numPr>
        <w:tabs>
          <w:tab w:val="left" w:pos="220"/>
          <w:tab w:val="left" w:pos="720"/>
        </w:tabs>
        <w:autoSpaceDE w:val="0"/>
        <w:autoSpaceDN w:val="0"/>
        <w:adjustRightInd w:val="0"/>
        <w:spacing w:after="240"/>
        <w:ind w:left="1440"/>
        <w:jc w:val="both"/>
        <w:rPr>
          <w:rFonts w:ascii="Baskerville Old Face" w:eastAsia="Arial Unicode MS" w:hAnsi="Baskerville Old Face" w:cs="Arial Unicode MS"/>
          <w:szCs w:val="24"/>
          <w:lang w:val="en-US"/>
        </w:rPr>
      </w:pPr>
      <w:r w:rsidRPr="00A060F0">
        <w:rPr>
          <w:rFonts w:ascii="Baskerville Old Face" w:eastAsia="Arial Unicode MS" w:hAnsi="Baskerville Old Face" w:cs="Arial Unicode MS"/>
          <w:szCs w:val="24"/>
          <w:lang w:val="en-US"/>
        </w:rPr>
        <w:t>Professionally Run Elections</w:t>
      </w:r>
      <w:r w:rsidR="00460299" w:rsidRPr="00A060F0">
        <w:rPr>
          <w:rFonts w:ascii="Baskerville Old Face" w:eastAsia="Arial Unicode MS" w:hAnsi="Baskerville Old Face" w:cs="Arial Unicode MS"/>
          <w:szCs w:val="24"/>
          <w:lang w:val="en-US"/>
        </w:rPr>
        <w:t>.</w:t>
      </w:r>
    </w:p>
    <w:p w:rsidR="000D098C" w:rsidRPr="00A060F0" w:rsidRDefault="000D098C" w:rsidP="00C75E09">
      <w:pPr>
        <w:pStyle w:val="ColorfulList-Accent11"/>
        <w:widowControl w:val="0"/>
        <w:numPr>
          <w:ilvl w:val="0"/>
          <w:numId w:val="13"/>
        </w:numPr>
        <w:tabs>
          <w:tab w:val="left" w:pos="220"/>
          <w:tab w:val="left" w:pos="720"/>
        </w:tabs>
        <w:autoSpaceDE w:val="0"/>
        <w:autoSpaceDN w:val="0"/>
        <w:adjustRightInd w:val="0"/>
        <w:spacing w:after="240"/>
        <w:ind w:left="1440"/>
        <w:jc w:val="both"/>
        <w:rPr>
          <w:rFonts w:ascii="Baskerville Old Face" w:eastAsia="Arial Unicode MS" w:hAnsi="Baskerville Old Face" w:cs="Arial Unicode MS"/>
          <w:szCs w:val="24"/>
          <w:lang w:val="en-US"/>
        </w:rPr>
      </w:pPr>
      <w:r w:rsidRPr="00A060F0">
        <w:rPr>
          <w:rFonts w:ascii="Baskerville Old Face" w:eastAsia="Arial Unicode MS" w:hAnsi="Baskerville Old Face" w:cs="Arial Unicode MS"/>
          <w:szCs w:val="24"/>
          <w:lang w:val="en-US"/>
        </w:rPr>
        <w:t>Sustainable Accurate and Inclusive Voters List</w:t>
      </w:r>
      <w:r w:rsidR="00460299" w:rsidRPr="00A060F0">
        <w:rPr>
          <w:rFonts w:ascii="Baskerville Old Face" w:eastAsia="Arial Unicode MS" w:hAnsi="Baskerville Old Face" w:cs="Arial Unicode MS"/>
          <w:szCs w:val="24"/>
          <w:lang w:val="en-US"/>
        </w:rPr>
        <w:t>.</w:t>
      </w:r>
    </w:p>
    <w:p w:rsidR="000D098C" w:rsidRPr="00A060F0" w:rsidRDefault="000D098C" w:rsidP="00C75E09">
      <w:pPr>
        <w:pStyle w:val="ColorfulList-Accent11"/>
        <w:widowControl w:val="0"/>
        <w:numPr>
          <w:ilvl w:val="0"/>
          <w:numId w:val="13"/>
        </w:numPr>
        <w:tabs>
          <w:tab w:val="left" w:pos="220"/>
          <w:tab w:val="left" w:pos="720"/>
        </w:tabs>
        <w:autoSpaceDE w:val="0"/>
        <w:autoSpaceDN w:val="0"/>
        <w:adjustRightInd w:val="0"/>
        <w:spacing w:after="240"/>
        <w:ind w:left="1440"/>
        <w:jc w:val="both"/>
        <w:rPr>
          <w:rFonts w:ascii="Baskerville Old Face" w:eastAsia="Arial Unicode MS" w:hAnsi="Baskerville Old Face" w:cs="Arial Unicode MS"/>
          <w:szCs w:val="24"/>
          <w:lang w:val="en-US"/>
        </w:rPr>
      </w:pPr>
      <w:r w:rsidRPr="00A060F0">
        <w:rPr>
          <w:rFonts w:ascii="Baskerville Old Face" w:eastAsia="Arial Unicode MS" w:hAnsi="Baskerville Old Face" w:cs="Arial Unicode MS"/>
          <w:szCs w:val="24"/>
          <w:lang w:val="en-US"/>
        </w:rPr>
        <w:t>Professional and Organizational Development</w:t>
      </w:r>
      <w:r w:rsidR="00460299" w:rsidRPr="00A060F0">
        <w:rPr>
          <w:rFonts w:ascii="Baskerville Old Face" w:eastAsia="Arial Unicode MS" w:hAnsi="Baskerville Old Face" w:cs="Arial Unicode MS"/>
          <w:szCs w:val="24"/>
          <w:lang w:val="en-US"/>
        </w:rPr>
        <w:t>.</w:t>
      </w:r>
    </w:p>
    <w:p w:rsidR="000D098C" w:rsidRPr="00A060F0" w:rsidRDefault="000D098C" w:rsidP="00C75E09">
      <w:pPr>
        <w:pStyle w:val="ColorfulList-Accent11"/>
        <w:widowControl w:val="0"/>
        <w:numPr>
          <w:ilvl w:val="0"/>
          <w:numId w:val="13"/>
        </w:numPr>
        <w:tabs>
          <w:tab w:val="left" w:pos="220"/>
          <w:tab w:val="left" w:pos="720"/>
        </w:tabs>
        <w:autoSpaceDE w:val="0"/>
        <w:autoSpaceDN w:val="0"/>
        <w:adjustRightInd w:val="0"/>
        <w:spacing w:after="240"/>
        <w:ind w:left="1440"/>
        <w:jc w:val="both"/>
        <w:rPr>
          <w:rFonts w:ascii="Baskerville Old Face" w:eastAsia="Arial Unicode MS" w:hAnsi="Baskerville Old Face" w:cs="Arial Unicode MS"/>
          <w:szCs w:val="24"/>
          <w:lang w:val="en-US"/>
        </w:rPr>
      </w:pPr>
      <w:r w:rsidRPr="00A060F0">
        <w:rPr>
          <w:rFonts w:ascii="Baskerville Old Face" w:eastAsia="Arial Unicode MS" w:hAnsi="Baskerville Old Face" w:cs="Arial Unicode MS"/>
          <w:szCs w:val="24"/>
          <w:lang w:val="en-US"/>
        </w:rPr>
        <w:t>Voter Education, Public Outreach and Stakeholder Engagement</w:t>
      </w:r>
      <w:r w:rsidR="00460299" w:rsidRPr="00A060F0">
        <w:rPr>
          <w:rFonts w:ascii="Baskerville Old Face" w:eastAsia="Arial Unicode MS" w:hAnsi="Baskerville Old Face" w:cs="Arial Unicode MS"/>
          <w:szCs w:val="24"/>
          <w:lang w:val="en-US"/>
        </w:rPr>
        <w:t>.</w:t>
      </w:r>
      <w:r w:rsidRPr="00A060F0">
        <w:rPr>
          <w:rFonts w:ascii="Baskerville Old Face" w:eastAsia="Arial Unicode MS" w:hAnsi="Baskerville Old Face" w:cs="Arial Unicode MS"/>
          <w:szCs w:val="24"/>
          <w:lang w:val="en-US"/>
        </w:rPr>
        <w:t xml:space="preserve"> </w:t>
      </w:r>
    </w:p>
    <w:p w:rsidR="000D098C" w:rsidRPr="00A060F0" w:rsidRDefault="000D098C" w:rsidP="00C75E09">
      <w:pPr>
        <w:pStyle w:val="ColorfulList-Accent11"/>
        <w:widowControl w:val="0"/>
        <w:tabs>
          <w:tab w:val="left" w:pos="220"/>
          <w:tab w:val="left" w:pos="720"/>
        </w:tabs>
        <w:autoSpaceDE w:val="0"/>
        <w:autoSpaceDN w:val="0"/>
        <w:adjustRightInd w:val="0"/>
        <w:spacing w:after="240"/>
        <w:ind w:left="1440"/>
        <w:jc w:val="both"/>
        <w:rPr>
          <w:rFonts w:ascii="Baskerville Old Face" w:eastAsia="Arial Unicode MS" w:hAnsi="Baskerville Old Face" w:cs="Arial Unicode MS"/>
          <w:szCs w:val="24"/>
          <w:lang w:val="en-US"/>
        </w:rPr>
      </w:pPr>
    </w:p>
    <w:p w:rsidR="000D098C" w:rsidRPr="00A060F0" w:rsidRDefault="000D098C" w:rsidP="00C75E09">
      <w:pPr>
        <w:pStyle w:val="ColorfulList-Accent11"/>
        <w:widowControl w:val="0"/>
        <w:tabs>
          <w:tab w:val="left" w:pos="220"/>
          <w:tab w:val="left" w:pos="720"/>
        </w:tabs>
        <w:autoSpaceDE w:val="0"/>
        <w:autoSpaceDN w:val="0"/>
        <w:adjustRightInd w:val="0"/>
        <w:spacing w:after="240"/>
        <w:ind w:left="360"/>
        <w:jc w:val="both"/>
        <w:rPr>
          <w:rFonts w:ascii="Baskerville Old Face" w:eastAsia="Arial Unicode MS" w:hAnsi="Baskerville Old Face" w:cs="Arial Unicode MS"/>
          <w:b/>
          <w:color w:val="FF0000"/>
          <w:szCs w:val="24"/>
          <w:lang w:val="en-US"/>
        </w:rPr>
      </w:pPr>
      <w:r w:rsidRPr="00A060F0">
        <w:rPr>
          <w:rFonts w:ascii="Baskerville Old Face" w:hAnsi="Baskerville Old Face"/>
          <w:b/>
          <w:color w:val="FF0000"/>
          <w:szCs w:val="24"/>
        </w:rPr>
        <w:t xml:space="preserve">Key Result Areas 1: </w:t>
      </w:r>
      <w:r w:rsidRPr="00A060F0">
        <w:rPr>
          <w:rFonts w:ascii="Baskerville Old Face" w:eastAsia="Arial Unicode MS" w:hAnsi="Baskerville Old Face" w:cs="Arial Unicode MS"/>
          <w:b/>
          <w:color w:val="FF0000"/>
          <w:szCs w:val="24"/>
          <w:lang w:val="en-US"/>
        </w:rPr>
        <w:t>Legal Framework and Strengthened Independence.</w:t>
      </w:r>
    </w:p>
    <w:p w:rsidR="000D098C" w:rsidRPr="00A060F0" w:rsidRDefault="000D098C" w:rsidP="00C75E09">
      <w:pPr>
        <w:ind w:left="720"/>
        <w:rPr>
          <w:rFonts w:ascii="Baskerville Old Face" w:hAnsi="Baskerville Old Face"/>
          <w:sz w:val="24"/>
          <w:szCs w:val="24"/>
        </w:rPr>
      </w:pPr>
      <w:r w:rsidRPr="00A060F0">
        <w:rPr>
          <w:rFonts w:ascii="Baskerville Old Face" w:hAnsi="Baskerville Old Face"/>
          <w:sz w:val="24"/>
          <w:szCs w:val="24"/>
        </w:rPr>
        <w:lastRenderedPageBreak/>
        <w:t xml:space="preserve">1.1: Accomplished review legal and policy framework for effective and efficient Management of elections by ensuring the Constitution, Electoral Parliamentary Provisions Act and regulations are appropriate, compatible and practically workable. </w:t>
      </w:r>
    </w:p>
    <w:p w:rsidR="000D098C" w:rsidRPr="00A060F0" w:rsidRDefault="000D098C" w:rsidP="00C75E09">
      <w:pPr>
        <w:ind w:left="720"/>
        <w:rPr>
          <w:rFonts w:ascii="Baskerville Old Face" w:hAnsi="Baskerville Old Face"/>
          <w:sz w:val="24"/>
          <w:szCs w:val="24"/>
        </w:rPr>
      </w:pPr>
      <w:r w:rsidRPr="00A060F0">
        <w:rPr>
          <w:rFonts w:ascii="Baskerville Old Face" w:hAnsi="Baskerville Old Face"/>
          <w:sz w:val="24"/>
          <w:szCs w:val="24"/>
        </w:rPr>
        <w:t xml:space="preserve">1.2: achieved adopting funding protocols and prudent financial accountability mechanism for SIEC budgetary process and transition for independence. </w:t>
      </w:r>
    </w:p>
    <w:p w:rsidR="004B5550" w:rsidRPr="00A060F0" w:rsidRDefault="000D098C" w:rsidP="00C75E09">
      <w:pPr>
        <w:ind w:left="720"/>
        <w:rPr>
          <w:rFonts w:ascii="Baskerville Old Face" w:hAnsi="Baskerville Old Face"/>
          <w:sz w:val="24"/>
          <w:szCs w:val="24"/>
        </w:rPr>
      </w:pPr>
      <w:r w:rsidRPr="00A060F0">
        <w:rPr>
          <w:rFonts w:ascii="Baskerville Old Face" w:hAnsi="Baskerville Old Face"/>
          <w:sz w:val="24"/>
          <w:szCs w:val="24"/>
        </w:rPr>
        <w:t xml:space="preserve">1.3: Realised New Electoral System </w:t>
      </w:r>
      <w:r w:rsidR="004B5550" w:rsidRPr="00A060F0">
        <w:rPr>
          <w:rFonts w:ascii="Baskerville Old Face" w:hAnsi="Baskerville Old Face"/>
          <w:sz w:val="24"/>
          <w:szCs w:val="24"/>
        </w:rPr>
        <w:t xml:space="preserve">that is fair. Effectively manage the transition in the reform agenda for the electoral system to its autonomy or independence. </w:t>
      </w:r>
    </w:p>
    <w:p w:rsidR="004779F7" w:rsidRPr="00A060F0" w:rsidRDefault="004B5550" w:rsidP="00C75E09">
      <w:pPr>
        <w:ind w:left="720"/>
        <w:rPr>
          <w:rFonts w:ascii="Baskerville Old Face" w:hAnsi="Baskerville Old Face"/>
          <w:sz w:val="24"/>
          <w:szCs w:val="24"/>
        </w:rPr>
      </w:pPr>
      <w:r w:rsidRPr="00A060F0">
        <w:rPr>
          <w:rFonts w:ascii="Baskerville Old Face" w:hAnsi="Baskerville Old Face"/>
          <w:sz w:val="24"/>
          <w:szCs w:val="24"/>
        </w:rPr>
        <w:t xml:space="preserve">1.4: Improve SIEC’ legal framework to incorporate and encourage equal gender representation and social inclusiveness. </w:t>
      </w:r>
    </w:p>
    <w:p w:rsidR="004779F7" w:rsidRPr="00A060F0" w:rsidRDefault="004779F7" w:rsidP="00C75E09">
      <w:pPr>
        <w:ind w:left="720"/>
        <w:rPr>
          <w:rFonts w:ascii="Baskerville Old Face" w:hAnsi="Baskerville Old Face"/>
          <w:b/>
          <w:i/>
          <w:color w:val="C00000"/>
          <w:sz w:val="24"/>
          <w:szCs w:val="24"/>
        </w:rPr>
      </w:pPr>
      <w:r w:rsidRPr="00A060F0">
        <w:rPr>
          <w:rFonts w:ascii="Baskerville Old Face" w:hAnsi="Baskerville Old Face"/>
          <w:b/>
          <w:i/>
          <w:color w:val="C00000"/>
          <w:sz w:val="24"/>
          <w:szCs w:val="24"/>
        </w:rPr>
        <w:t>OUTCOME 1.</w:t>
      </w:r>
    </w:p>
    <w:p w:rsidR="000D098C" w:rsidRPr="00A060F0" w:rsidRDefault="004B5550" w:rsidP="00A060F0">
      <w:pPr>
        <w:ind w:left="1440"/>
        <w:rPr>
          <w:rFonts w:ascii="Baskerville Old Face" w:hAnsi="Baskerville Old Face"/>
          <w:sz w:val="24"/>
          <w:szCs w:val="24"/>
        </w:rPr>
      </w:pPr>
      <w:r w:rsidRPr="00A060F0">
        <w:rPr>
          <w:rFonts w:ascii="Baskerville Old Face" w:hAnsi="Baskerville Old Face"/>
          <w:sz w:val="24"/>
          <w:szCs w:val="24"/>
        </w:rPr>
        <w:t xml:space="preserve"> </w:t>
      </w:r>
      <w:r w:rsidR="004779F7" w:rsidRPr="00A060F0">
        <w:rPr>
          <w:rFonts w:ascii="Baskerville Old Face" w:hAnsi="Baskerville Old Face"/>
          <w:sz w:val="24"/>
          <w:szCs w:val="24"/>
        </w:rPr>
        <w:t xml:space="preserve">Realised Independence with well governed &amp; strengthened SIEC supported by legislation or policy framework and budget systems. </w:t>
      </w:r>
    </w:p>
    <w:p w:rsidR="00031941" w:rsidRPr="00850DBA" w:rsidRDefault="001E7B3B" w:rsidP="00C75E09">
      <w:pPr>
        <w:ind w:left="720"/>
        <w:rPr>
          <w:rFonts w:ascii="Baskerville Old Face" w:hAnsi="Baskerville Old Face"/>
          <w:b/>
          <w:color w:val="FF0000"/>
          <w:sz w:val="24"/>
          <w:szCs w:val="28"/>
        </w:rPr>
      </w:pPr>
      <w:r w:rsidRPr="00850DBA">
        <w:rPr>
          <w:rFonts w:ascii="Baskerville Old Face" w:hAnsi="Baskerville Old Face"/>
          <w:b/>
          <w:color w:val="FF0000"/>
          <w:sz w:val="24"/>
          <w:szCs w:val="28"/>
        </w:rPr>
        <w:t>Key Result Areas 2: Professionally Run Elections</w:t>
      </w:r>
      <w:r w:rsidR="00210059" w:rsidRPr="00850DBA">
        <w:rPr>
          <w:rFonts w:ascii="Baskerville Old Face" w:hAnsi="Baskerville Old Face"/>
          <w:b/>
          <w:color w:val="FF0000"/>
          <w:sz w:val="24"/>
          <w:szCs w:val="28"/>
        </w:rPr>
        <w:t>.</w:t>
      </w:r>
    </w:p>
    <w:p w:rsidR="00210059" w:rsidRDefault="00210059" w:rsidP="00C75E09">
      <w:pPr>
        <w:ind w:left="1440"/>
        <w:rPr>
          <w:rFonts w:ascii="Baskerville Old Face" w:hAnsi="Baskerville Old Face"/>
          <w:sz w:val="24"/>
          <w:szCs w:val="28"/>
        </w:rPr>
      </w:pPr>
      <w:r>
        <w:rPr>
          <w:rFonts w:ascii="Baskerville Old Face" w:hAnsi="Baskerville Old Face"/>
          <w:sz w:val="24"/>
          <w:szCs w:val="28"/>
        </w:rPr>
        <w:t>2.1: Optimised staffing capacity by ensuring SIEC has optimum workforce to effectively and efficiently run and manage elections across the country.</w:t>
      </w:r>
    </w:p>
    <w:p w:rsidR="00210059" w:rsidRDefault="00210059" w:rsidP="00C75E09">
      <w:pPr>
        <w:ind w:left="1440"/>
        <w:rPr>
          <w:rFonts w:ascii="Baskerville Old Face" w:hAnsi="Baskerville Old Face"/>
          <w:sz w:val="24"/>
          <w:szCs w:val="28"/>
        </w:rPr>
      </w:pPr>
      <w:r>
        <w:rPr>
          <w:rFonts w:ascii="Baskerville Old Face" w:hAnsi="Baskerville Old Face"/>
          <w:sz w:val="24"/>
          <w:szCs w:val="28"/>
        </w:rPr>
        <w:t xml:space="preserve">2.2: Accomplished crafting a well-planned Elections Management strategy with cost-effective practices as per incorporating appropriate logistics (Election facilities, security, venues, training &amp; workshops, inventory systems, hiring of people with right skills and competences and developing of Standard Operational Procedures that are consistent with Laws regulating Electoral Systems of the country). </w:t>
      </w:r>
    </w:p>
    <w:p w:rsidR="00741973" w:rsidRDefault="00741973" w:rsidP="00C75E09">
      <w:pPr>
        <w:ind w:left="1440"/>
        <w:rPr>
          <w:rFonts w:ascii="Baskerville Old Face" w:hAnsi="Baskerville Old Face"/>
          <w:sz w:val="24"/>
          <w:szCs w:val="28"/>
        </w:rPr>
      </w:pPr>
      <w:r>
        <w:rPr>
          <w:rFonts w:ascii="Baskerville Old Face" w:hAnsi="Baskerville Old Face"/>
          <w:sz w:val="24"/>
          <w:szCs w:val="28"/>
        </w:rPr>
        <w:t>2.3: Realised harmonization and integration of National Parliament Elections, Provincial Elections and City Council Elections under SIEC.</w:t>
      </w:r>
    </w:p>
    <w:p w:rsidR="00210059" w:rsidRPr="00850DBA" w:rsidRDefault="00741973" w:rsidP="00C75E09">
      <w:pPr>
        <w:ind w:left="720"/>
        <w:rPr>
          <w:rFonts w:ascii="Baskerville Old Face" w:hAnsi="Baskerville Old Face"/>
          <w:b/>
          <w:i/>
          <w:color w:val="C00000"/>
          <w:sz w:val="24"/>
          <w:szCs w:val="24"/>
        </w:rPr>
      </w:pPr>
      <w:r w:rsidRPr="00850DBA">
        <w:rPr>
          <w:rFonts w:ascii="Baskerville Old Face" w:hAnsi="Baskerville Old Face"/>
          <w:b/>
          <w:i/>
          <w:color w:val="C00000"/>
          <w:sz w:val="24"/>
          <w:szCs w:val="24"/>
        </w:rPr>
        <w:t xml:space="preserve">OUTCOME 2. </w:t>
      </w:r>
    </w:p>
    <w:p w:rsidR="00AC0F5E" w:rsidRPr="00446AC9" w:rsidRDefault="00970A21" w:rsidP="00A060F0">
      <w:pPr>
        <w:pStyle w:val="ListParagraph"/>
        <w:ind w:left="1440"/>
        <w:rPr>
          <w:rFonts w:ascii="Baskerville Old Face" w:hAnsi="Baskerville Old Face"/>
          <w:sz w:val="24"/>
          <w:szCs w:val="24"/>
        </w:rPr>
      </w:pPr>
      <w:r w:rsidRPr="00446AC9">
        <w:rPr>
          <w:rFonts w:ascii="Baskerville Old Face" w:hAnsi="Baskerville Old Face"/>
          <w:sz w:val="24"/>
          <w:szCs w:val="24"/>
        </w:rPr>
        <w:t>Electoral</w:t>
      </w:r>
      <w:r w:rsidR="00741973" w:rsidRPr="00446AC9">
        <w:rPr>
          <w:rFonts w:ascii="Baskerville Old Face" w:hAnsi="Baskerville Old Face"/>
          <w:sz w:val="24"/>
          <w:szCs w:val="24"/>
        </w:rPr>
        <w:t xml:space="preserve"> events professionally run, managed and delivered in accordance with relevant electoral laws of the country realised. </w:t>
      </w:r>
    </w:p>
    <w:p w:rsidR="00907819" w:rsidRPr="00446AC9" w:rsidRDefault="00907819" w:rsidP="00AC0F5E">
      <w:pPr>
        <w:pStyle w:val="ListParagraph"/>
        <w:ind w:left="0"/>
        <w:rPr>
          <w:rFonts w:ascii="Baskerville Old Face" w:hAnsi="Baskerville Old Face"/>
          <w:sz w:val="24"/>
          <w:szCs w:val="24"/>
        </w:rPr>
      </w:pPr>
    </w:p>
    <w:p w:rsidR="00907819" w:rsidRPr="00446AC9" w:rsidRDefault="00907819" w:rsidP="00C75E09">
      <w:pPr>
        <w:pStyle w:val="ListParagraph"/>
        <w:rPr>
          <w:rFonts w:ascii="Baskerville Old Face" w:hAnsi="Baskerville Old Face"/>
          <w:color w:val="FF0000"/>
          <w:sz w:val="24"/>
          <w:szCs w:val="24"/>
        </w:rPr>
      </w:pPr>
      <w:r w:rsidRPr="00446AC9">
        <w:rPr>
          <w:rFonts w:ascii="Baskerville Old Face" w:hAnsi="Baskerville Old Face"/>
          <w:color w:val="FF0000"/>
          <w:sz w:val="24"/>
          <w:szCs w:val="24"/>
        </w:rPr>
        <w:t xml:space="preserve">Key Result </w:t>
      </w:r>
      <w:r w:rsidR="00C27CBF" w:rsidRPr="00446AC9">
        <w:rPr>
          <w:rFonts w:ascii="Baskerville Old Face" w:hAnsi="Baskerville Old Face"/>
          <w:color w:val="FF0000"/>
          <w:sz w:val="24"/>
          <w:szCs w:val="24"/>
        </w:rPr>
        <w:t>Areas 3</w:t>
      </w:r>
      <w:r w:rsidRPr="00446AC9">
        <w:rPr>
          <w:rFonts w:ascii="Baskerville Old Face" w:hAnsi="Baskerville Old Face"/>
          <w:color w:val="FF0000"/>
          <w:sz w:val="24"/>
          <w:szCs w:val="24"/>
        </w:rPr>
        <w:t>: Sustainable accurate and inclusive Voters list.</w:t>
      </w:r>
    </w:p>
    <w:p w:rsidR="00907819" w:rsidRPr="00446AC9" w:rsidRDefault="00907819" w:rsidP="00AC0F5E">
      <w:pPr>
        <w:pStyle w:val="ListParagraph"/>
        <w:ind w:left="0"/>
        <w:rPr>
          <w:rFonts w:ascii="Baskerville Old Face" w:hAnsi="Baskerville Old Face"/>
          <w:color w:val="FF0000"/>
          <w:sz w:val="24"/>
          <w:szCs w:val="24"/>
        </w:rPr>
      </w:pPr>
    </w:p>
    <w:p w:rsidR="00907819" w:rsidRPr="00446AC9" w:rsidRDefault="00907819" w:rsidP="00C75E09">
      <w:pPr>
        <w:pStyle w:val="ListParagraph"/>
        <w:ind w:left="1440"/>
        <w:rPr>
          <w:rFonts w:ascii="Baskerville Old Face" w:hAnsi="Baskerville Old Face"/>
          <w:sz w:val="24"/>
          <w:szCs w:val="24"/>
        </w:rPr>
      </w:pPr>
      <w:r w:rsidRPr="00446AC9">
        <w:rPr>
          <w:rFonts w:ascii="Baskerville Old Face" w:hAnsi="Baskerville Old Face"/>
          <w:sz w:val="24"/>
          <w:szCs w:val="24"/>
        </w:rPr>
        <w:t xml:space="preserve">3.1: Improved </w:t>
      </w:r>
      <w:proofErr w:type="gramStart"/>
      <w:r w:rsidRPr="00446AC9">
        <w:rPr>
          <w:rFonts w:ascii="Baskerville Old Face" w:hAnsi="Baskerville Old Face"/>
          <w:sz w:val="24"/>
          <w:szCs w:val="24"/>
        </w:rPr>
        <w:t>voters</w:t>
      </w:r>
      <w:proofErr w:type="gramEnd"/>
      <w:r w:rsidRPr="00446AC9">
        <w:rPr>
          <w:rFonts w:ascii="Baskerville Old Face" w:hAnsi="Baskerville Old Face"/>
          <w:sz w:val="24"/>
          <w:szCs w:val="24"/>
        </w:rPr>
        <w:t xml:space="preserve"> registration process by reviewing the process for transparency purpose and efficient registration methods developed. </w:t>
      </w:r>
    </w:p>
    <w:p w:rsidR="00264139" w:rsidRPr="00446AC9" w:rsidRDefault="00264139" w:rsidP="00C75E09">
      <w:pPr>
        <w:pStyle w:val="ListParagraph"/>
        <w:ind w:left="1440"/>
        <w:rPr>
          <w:rFonts w:ascii="Baskerville Old Face" w:hAnsi="Baskerville Old Face"/>
          <w:sz w:val="24"/>
          <w:szCs w:val="24"/>
        </w:rPr>
      </w:pPr>
    </w:p>
    <w:p w:rsidR="00264139" w:rsidRPr="00446AC9" w:rsidRDefault="00907819" w:rsidP="00C75E09">
      <w:pPr>
        <w:pStyle w:val="ListParagraph"/>
        <w:ind w:left="1440"/>
        <w:rPr>
          <w:rFonts w:ascii="Baskerville Old Face" w:hAnsi="Baskerville Old Face"/>
          <w:sz w:val="24"/>
          <w:szCs w:val="24"/>
        </w:rPr>
      </w:pPr>
      <w:r w:rsidRPr="00446AC9">
        <w:rPr>
          <w:rFonts w:ascii="Baskerville Old Face" w:hAnsi="Baskerville Old Face"/>
          <w:sz w:val="24"/>
          <w:szCs w:val="24"/>
        </w:rPr>
        <w:t>3.2: Pilot project implemented in a selected province</w:t>
      </w:r>
      <w:r w:rsidR="00264139" w:rsidRPr="00446AC9">
        <w:rPr>
          <w:rFonts w:ascii="Baskerville Old Face" w:hAnsi="Baskerville Old Face"/>
          <w:sz w:val="24"/>
          <w:szCs w:val="24"/>
        </w:rPr>
        <w:t xml:space="preserve"> to test the transparent and efficient registration methods with new mechanisms developed in identifying both new registrants and those who are recently deceased. </w:t>
      </w:r>
    </w:p>
    <w:p w:rsidR="00264139" w:rsidRPr="00446AC9" w:rsidRDefault="00264139" w:rsidP="00C75E09">
      <w:pPr>
        <w:pStyle w:val="ListParagraph"/>
        <w:ind w:left="1440"/>
        <w:rPr>
          <w:rFonts w:ascii="Baskerville Old Face" w:hAnsi="Baskerville Old Face"/>
          <w:sz w:val="24"/>
          <w:szCs w:val="24"/>
        </w:rPr>
      </w:pPr>
      <w:r w:rsidRPr="00446AC9">
        <w:rPr>
          <w:rFonts w:ascii="Baskerville Old Face" w:hAnsi="Baskerville Old Face"/>
          <w:sz w:val="24"/>
          <w:szCs w:val="24"/>
        </w:rPr>
        <w:t xml:space="preserve">3.3: Accomplished Conducting regular updates of the BVR and equipped deployed staffs in the provinces with appropriate and necessary resources by training and technological facilities.  </w:t>
      </w:r>
    </w:p>
    <w:p w:rsidR="00264139" w:rsidRPr="00446AC9" w:rsidRDefault="00264139" w:rsidP="00C75E09">
      <w:pPr>
        <w:pStyle w:val="ListParagraph"/>
        <w:ind w:left="1440"/>
        <w:rPr>
          <w:rFonts w:ascii="Baskerville Old Face" w:hAnsi="Baskerville Old Face"/>
          <w:sz w:val="24"/>
          <w:szCs w:val="24"/>
        </w:rPr>
      </w:pPr>
    </w:p>
    <w:p w:rsidR="00264139" w:rsidRPr="00446AC9" w:rsidRDefault="00264139" w:rsidP="00C75E09">
      <w:pPr>
        <w:pStyle w:val="ListParagraph"/>
        <w:ind w:left="1440"/>
        <w:rPr>
          <w:rFonts w:ascii="Baskerville Old Face" w:hAnsi="Baskerville Old Face"/>
          <w:sz w:val="24"/>
          <w:szCs w:val="24"/>
        </w:rPr>
      </w:pPr>
      <w:r w:rsidRPr="00446AC9">
        <w:rPr>
          <w:rFonts w:ascii="Baskerville Old Face" w:hAnsi="Baskerville Old Face"/>
          <w:sz w:val="24"/>
          <w:szCs w:val="24"/>
        </w:rPr>
        <w:t xml:space="preserve">3.4: Successfully carried out research into existing BVR facility and ensure findings informed recommendations for adoption of future methodologies. </w:t>
      </w:r>
    </w:p>
    <w:p w:rsidR="00264139" w:rsidRPr="00446AC9" w:rsidRDefault="00264139" w:rsidP="00C75E09">
      <w:pPr>
        <w:pStyle w:val="ListParagraph"/>
        <w:ind w:left="1440"/>
        <w:rPr>
          <w:rFonts w:ascii="Baskerville Old Face" w:hAnsi="Baskerville Old Face"/>
          <w:sz w:val="24"/>
          <w:szCs w:val="24"/>
        </w:rPr>
      </w:pPr>
    </w:p>
    <w:p w:rsidR="00264139" w:rsidRPr="00446AC9" w:rsidRDefault="00264139" w:rsidP="00C75E09">
      <w:pPr>
        <w:pStyle w:val="ListParagraph"/>
        <w:ind w:left="1440"/>
        <w:rPr>
          <w:rFonts w:ascii="Baskerville Old Face" w:hAnsi="Baskerville Old Face"/>
          <w:sz w:val="24"/>
          <w:szCs w:val="24"/>
        </w:rPr>
      </w:pPr>
      <w:r w:rsidRPr="00446AC9">
        <w:rPr>
          <w:rFonts w:ascii="Baskerville Old Face" w:hAnsi="Baskerville Old Face"/>
          <w:sz w:val="24"/>
          <w:szCs w:val="24"/>
        </w:rPr>
        <w:t>3.5: Consultations held with stakeholders with the aim of attracting trust and confidence of voters in the system.</w:t>
      </w:r>
    </w:p>
    <w:p w:rsidR="00264139" w:rsidRPr="00446AC9" w:rsidRDefault="00264139" w:rsidP="00C75E09">
      <w:pPr>
        <w:pStyle w:val="ListParagraph"/>
        <w:ind w:left="1440"/>
        <w:rPr>
          <w:rFonts w:ascii="Baskerville Old Face" w:hAnsi="Baskerville Old Face"/>
          <w:sz w:val="24"/>
          <w:szCs w:val="24"/>
        </w:rPr>
      </w:pPr>
    </w:p>
    <w:p w:rsidR="00264139" w:rsidRPr="00446AC9" w:rsidRDefault="00264139" w:rsidP="00C75E09">
      <w:pPr>
        <w:pStyle w:val="ListParagraph"/>
        <w:ind w:left="1440"/>
        <w:rPr>
          <w:rFonts w:ascii="Baskerville Old Face" w:hAnsi="Baskerville Old Face"/>
          <w:sz w:val="24"/>
          <w:szCs w:val="24"/>
        </w:rPr>
      </w:pPr>
      <w:r w:rsidRPr="00446AC9">
        <w:rPr>
          <w:rFonts w:ascii="Baskerville Old Face" w:hAnsi="Baskerville Old Face"/>
          <w:sz w:val="24"/>
          <w:szCs w:val="24"/>
        </w:rPr>
        <w:t xml:space="preserve">3.6: </w:t>
      </w:r>
      <w:r w:rsidR="00446AC9" w:rsidRPr="00446AC9">
        <w:rPr>
          <w:rFonts w:ascii="Baskerville Old Face" w:hAnsi="Baskerville Old Face"/>
          <w:sz w:val="24"/>
          <w:szCs w:val="24"/>
        </w:rPr>
        <w:t xml:space="preserve">Established a committee to play oversight role over an external audit of the BVR system. </w:t>
      </w:r>
      <w:r w:rsidRPr="00446AC9">
        <w:rPr>
          <w:rFonts w:ascii="Baskerville Old Face" w:hAnsi="Baskerville Old Face"/>
          <w:sz w:val="24"/>
          <w:szCs w:val="24"/>
        </w:rPr>
        <w:t xml:space="preserve"> </w:t>
      </w:r>
    </w:p>
    <w:p w:rsidR="00741973" w:rsidRPr="00446AC9" w:rsidRDefault="00446AC9" w:rsidP="00C75E09">
      <w:pPr>
        <w:pStyle w:val="ListParagraph"/>
        <w:ind w:left="1440"/>
        <w:rPr>
          <w:rFonts w:ascii="Baskerville Old Face" w:hAnsi="Baskerville Old Face"/>
          <w:sz w:val="24"/>
          <w:szCs w:val="24"/>
        </w:rPr>
      </w:pPr>
      <w:r w:rsidRPr="00446AC9">
        <w:rPr>
          <w:rFonts w:ascii="Baskerville Old Face" w:hAnsi="Baskerville Old Face"/>
          <w:sz w:val="24"/>
          <w:szCs w:val="24"/>
        </w:rPr>
        <w:t xml:space="preserve"> 3.7: Realised enhancement of IT capacity. SIEC committed to in-house ICT capacity development for advance ICT knowledge, software development, and data base management, Infrastructure (hardware) sustainability by regular maintenances.</w:t>
      </w:r>
    </w:p>
    <w:p w:rsidR="00446AC9" w:rsidRPr="00446AC9" w:rsidRDefault="00446AC9" w:rsidP="00C75E09">
      <w:pPr>
        <w:pStyle w:val="ListParagraph"/>
        <w:ind w:left="1440"/>
        <w:rPr>
          <w:rFonts w:ascii="Baskerville Old Face" w:hAnsi="Baskerville Old Face"/>
          <w:sz w:val="24"/>
          <w:szCs w:val="24"/>
        </w:rPr>
      </w:pPr>
    </w:p>
    <w:p w:rsidR="00446AC9" w:rsidRPr="00446AC9" w:rsidRDefault="00446AC9" w:rsidP="00C75E09">
      <w:pPr>
        <w:pStyle w:val="ListParagraph"/>
        <w:ind w:left="1440"/>
        <w:rPr>
          <w:rFonts w:ascii="Baskerville Old Face" w:hAnsi="Baskerville Old Face"/>
          <w:sz w:val="24"/>
          <w:szCs w:val="24"/>
        </w:rPr>
      </w:pPr>
      <w:r w:rsidRPr="00446AC9">
        <w:rPr>
          <w:rFonts w:ascii="Baskerville Old Face" w:hAnsi="Baskerville Old Face"/>
          <w:sz w:val="24"/>
          <w:szCs w:val="24"/>
        </w:rPr>
        <w:lastRenderedPageBreak/>
        <w:t xml:space="preserve">3.8: Improved data analysis capability: - a merit for informing policy processes and decision making, services delivery and voters’ education. SIEC ensures system for capturing, analysing, disaggregating or calibrating data by demographic, etc. </w:t>
      </w:r>
    </w:p>
    <w:p w:rsidR="00446AC9" w:rsidRPr="00446AC9" w:rsidRDefault="00446AC9" w:rsidP="00C75E09">
      <w:pPr>
        <w:pStyle w:val="ListParagraph"/>
        <w:ind w:left="1440"/>
        <w:rPr>
          <w:rFonts w:ascii="Baskerville Old Face" w:hAnsi="Baskerville Old Face"/>
          <w:sz w:val="24"/>
          <w:szCs w:val="24"/>
        </w:rPr>
      </w:pPr>
    </w:p>
    <w:p w:rsidR="00446AC9" w:rsidRPr="00850DBA" w:rsidRDefault="00C27CBF" w:rsidP="00C75E09">
      <w:pPr>
        <w:pStyle w:val="ListParagraph"/>
        <w:rPr>
          <w:rFonts w:ascii="Baskerville Old Face" w:hAnsi="Baskerville Old Face"/>
          <w:b/>
          <w:i/>
          <w:color w:val="C00000"/>
          <w:sz w:val="24"/>
          <w:szCs w:val="24"/>
        </w:rPr>
      </w:pPr>
      <w:r w:rsidRPr="00850DBA">
        <w:rPr>
          <w:rFonts w:ascii="Baskerville Old Face" w:hAnsi="Baskerville Old Face"/>
          <w:b/>
          <w:i/>
          <w:color w:val="C00000"/>
          <w:sz w:val="24"/>
          <w:szCs w:val="24"/>
        </w:rPr>
        <w:t>OUTCOME 3.</w:t>
      </w:r>
    </w:p>
    <w:p w:rsidR="00446AC9" w:rsidRDefault="0005495E" w:rsidP="00A060F0">
      <w:pPr>
        <w:pStyle w:val="ListParagraph"/>
        <w:ind w:left="1440"/>
        <w:rPr>
          <w:rFonts w:ascii="Baskerville Old Face" w:hAnsi="Baskerville Old Face"/>
          <w:sz w:val="24"/>
          <w:szCs w:val="24"/>
        </w:rPr>
      </w:pPr>
      <w:r>
        <w:rPr>
          <w:rFonts w:ascii="Baskerville Old Face" w:hAnsi="Baskerville Old Face"/>
          <w:sz w:val="24"/>
          <w:szCs w:val="24"/>
        </w:rPr>
        <w:t xml:space="preserve">Achieved a credible, complete, secure and accurate </w:t>
      </w:r>
      <w:r w:rsidR="00C27CBF">
        <w:rPr>
          <w:rFonts w:ascii="Baskerville Old Face" w:hAnsi="Baskerville Old Face"/>
          <w:sz w:val="24"/>
          <w:szCs w:val="24"/>
        </w:rPr>
        <w:t xml:space="preserve">voters’ </w:t>
      </w:r>
      <w:r>
        <w:rPr>
          <w:rFonts w:ascii="Baskerville Old Face" w:hAnsi="Baskerville Old Face"/>
          <w:sz w:val="24"/>
          <w:szCs w:val="24"/>
        </w:rPr>
        <w:t>regist</w:t>
      </w:r>
      <w:r w:rsidR="00C27CBF">
        <w:rPr>
          <w:rFonts w:ascii="Baskerville Old Face" w:hAnsi="Baskerville Old Face"/>
          <w:sz w:val="24"/>
          <w:szCs w:val="24"/>
        </w:rPr>
        <w:t>ration system that earns trust and confidence of voters and stakeholders alike</w:t>
      </w:r>
      <w:r>
        <w:rPr>
          <w:rFonts w:ascii="Baskerville Old Face" w:hAnsi="Baskerville Old Face"/>
          <w:sz w:val="24"/>
          <w:szCs w:val="24"/>
        </w:rPr>
        <w:t xml:space="preserve">. </w:t>
      </w:r>
    </w:p>
    <w:p w:rsidR="00850DBA" w:rsidRDefault="00850DBA" w:rsidP="00AC0F5E">
      <w:pPr>
        <w:pStyle w:val="ListParagraph"/>
        <w:ind w:left="0"/>
        <w:rPr>
          <w:rFonts w:ascii="Baskerville Old Face" w:hAnsi="Baskerville Old Face"/>
          <w:sz w:val="24"/>
          <w:szCs w:val="24"/>
        </w:rPr>
      </w:pPr>
    </w:p>
    <w:p w:rsidR="00C27CBF" w:rsidRDefault="00C27CBF" w:rsidP="00C75E09">
      <w:pPr>
        <w:pStyle w:val="ListParagraph"/>
        <w:rPr>
          <w:rFonts w:ascii="Baskerville Old Face" w:hAnsi="Baskerville Old Face"/>
          <w:color w:val="C00000"/>
          <w:sz w:val="24"/>
          <w:szCs w:val="24"/>
        </w:rPr>
      </w:pPr>
      <w:r w:rsidRPr="009B767A">
        <w:rPr>
          <w:rFonts w:ascii="Baskerville Old Face" w:hAnsi="Baskerville Old Face"/>
          <w:color w:val="C00000"/>
          <w:sz w:val="24"/>
          <w:szCs w:val="24"/>
        </w:rPr>
        <w:t xml:space="preserve">Key Result Areas 4: </w:t>
      </w:r>
      <w:r w:rsidR="009B767A" w:rsidRPr="009B767A">
        <w:rPr>
          <w:rFonts w:ascii="Baskerville Old Face" w:hAnsi="Baskerville Old Face"/>
          <w:color w:val="C00000"/>
          <w:sz w:val="24"/>
          <w:szCs w:val="24"/>
        </w:rPr>
        <w:t>Professional &amp; Organisational development.</w:t>
      </w:r>
    </w:p>
    <w:p w:rsidR="009B767A" w:rsidRDefault="009B767A" w:rsidP="00AC0F5E">
      <w:pPr>
        <w:pStyle w:val="ListParagraph"/>
        <w:ind w:left="0"/>
        <w:rPr>
          <w:rFonts w:ascii="Baskerville Old Face" w:hAnsi="Baskerville Old Face"/>
          <w:color w:val="C00000"/>
          <w:sz w:val="24"/>
          <w:szCs w:val="24"/>
        </w:rPr>
      </w:pPr>
    </w:p>
    <w:p w:rsidR="009B767A" w:rsidRDefault="009B767A" w:rsidP="00C75E09">
      <w:pPr>
        <w:pStyle w:val="ListParagraph"/>
        <w:ind w:left="1440"/>
        <w:rPr>
          <w:rFonts w:ascii="Baskerville Old Face" w:hAnsi="Baskerville Old Face"/>
          <w:sz w:val="24"/>
          <w:szCs w:val="24"/>
        </w:rPr>
      </w:pPr>
      <w:r w:rsidRPr="009B767A">
        <w:rPr>
          <w:rFonts w:ascii="Baskerville Old Face" w:hAnsi="Baskerville Old Face"/>
          <w:sz w:val="24"/>
          <w:szCs w:val="24"/>
        </w:rPr>
        <w:t xml:space="preserve">4.1: </w:t>
      </w:r>
      <w:r>
        <w:rPr>
          <w:rFonts w:ascii="Baskerville Old Face" w:hAnsi="Baskerville Old Face"/>
          <w:sz w:val="24"/>
          <w:szCs w:val="24"/>
        </w:rPr>
        <w:t xml:space="preserve">Achieved an enabling workforce and an organisational functional structure that optimised delivery of SIEC mandates, reform agendas and necessary electoral services in Solomon Islands Parliamentary Electoral cycle. </w:t>
      </w:r>
    </w:p>
    <w:p w:rsidR="00847610" w:rsidRDefault="00847610" w:rsidP="00C75E09">
      <w:pPr>
        <w:pStyle w:val="ListParagraph"/>
        <w:ind w:left="1440"/>
        <w:rPr>
          <w:rFonts w:ascii="Baskerville Old Face" w:hAnsi="Baskerville Old Face"/>
          <w:sz w:val="24"/>
          <w:szCs w:val="24"/>
        </w:rPr>
      </w:pPr>
    </w:p>
    <w:p w:rsidR="00847610" w:rsidRDefault="00847610" w:rsidP="00C75E09">
      <w:pPr>
        <w:pStyle w:val="ListParagraph"/>
        <w:ind w:left="1440"/>
        <w:rPr>
          <w:rFonts w:ascii="Baskerville Old Face" w:hAnsi="Baskerville Old Face"/>
          <w:sz w:val="24"/>
          <w:szCs w:val="24"/>
        </w:rPr>
      </w:pPr>
      <w:r>
        <w:rPr>
          <w:rFonts w:ascii="Baskerville Old Face" w:hAnsi="Baskerville Old Face"/>
          <w:sz w:val="24"/>
          <w:szCs w:val="24"/>
        </w:rPr>
        <w:t xml:space="preserve">4.2: Accomplished an enabling work environment: </w:t>
      </w:r>
      <w:r w:rsidR="004B5859">
        <w:rPr>
          <w:rFonts w:ascii="Baskerville Old Face" w:hAnsi="Baskerville Old Face"/>
          <w:sz w:val="24"/>
          <w:szCs w:val="24"/>
        </w:rPr>
        <w:t xml:space="preserve">office space improvement allows for professional and conducive working environment for SIEC. A feasibility survey undertaken for maximisation of potential setting of the existing infrastructure through refurbishment and relocation of the data centre and warehouse facilities. </w:t>
      </w:r>
    </w:p>
    <w:p w:rsidR="004B5859" w:rsidRPr="009B767A" w:rsidRDefault="004B5859" w:rsidP="00C75E09">
      <w:pPr>
        <w:pStyle w:val="ListParagraph"/>
        <w:ind w:left="1440"/>
        <w:rPr>
          <w:rFonts w:ascii="Baskerville Old Face" w:hAnsi="Baskerville Old Face"/>
          <w:sz w:val="24"/>
          <w:szCs w:val="24"/>
        </w:rPr>
      </w:pPr>
    </w:p>
    <w:p w:rsidR="00C27CBF" w:rsidRDefault="004B5859" w:rsidP="00C75E09">
      <w:pPr>
        <w:pStyle w:val="ListParagraph"/>
        <w:ind w:left="1440"/>
        <w:rPr>
          <w:rFonts w:ascii="Baskerville Old Face" w:hAnsi="Baskerville Old Face"/>
          <w:sz w:val="24"/>
          <w:szCs w:val="24"/>
        </w:rPr>
      </w:pPr>
      <w:r>
        <w:rPr>
          <w:rFonts w:ascii="Baskerville Old Face" w:hAnsi="Baskerville Old Face"/>
          <w:sz w:val="24"/>
          <w:szCs w:val="24"/>
        </w:rPr>
        <w:t xml:space="preserve">4.3: Achieved a capacity development and succession plan. </w:t>
      </w:r>
    </w:p>
    <w:p w:rsidR="003B69C3" w:rsidRDefault="003B69C3" w:rsidP="00C75E09">
      <w:pPr>
        <w:pStyle w:val="ListParagraph"/>
        <w:numPr>
          <w:ilvl w:val="0"/>
          <w:numId w:val="15"/>
        </w:numPr>
        <w:ind w:left="2880"/>
        <w:rPr>
          <w:rFonts w:ascii="Baskerville Old Face" w:hAnsi="Baskerville Old Face"/>
          <w:sz w:val="24"/>
          <w:szCs w:val="24"/>
        </w:rPr>
      </w:pPr>
      <w:r>
        <w:rPr>
          <w:rFonts w:ascii="Baskerville Old Face" w:hAnsi="Baskerville Old Face"/>
          <w:sz w:val="24"/>
          <w:szCs w:val="24"/>
        </w:rPr>
        <w:t>Plan addresses continuous staff learning professional capacity development to optimise managerial and leadership proficiency.</w:t>
      </w:r>
    </w:p>
    <w:p w:rsidR="003B69C3" w:rsidRDefault="003B69C3" w:rsidP="00C75E09">
      <w:pPr>
        <w:pStyle w:val="ListParagraph"/>
        <w:numPr>
          <w:ilvl w:val="0"/>
          <w:numId w:val="15"/>
        </w:numPr>
        <w:ind w:left="2880"/>
        <w:rPr>
          <w:rFonts w:ascii="Baskerville Old Face" w:hAnsi="Baskerville Old Face"/>
          <w:sz w:val="24"/>
          <w:szCs w:val="24"/>
        </w:rPr>
      </w:pPr>
      <w:r>
        <w:rPr>
          <w:rFonts w:ascii="Baskerville Old Face" w:hAnsi="Baskerville Old Face"/>
          <w:sz w:val="24"/>
          <w:szCs w:val="24"/>
        </w:rPr>
        <w:t>Identify development needs of staffs in relation to organisational development needs.</w:t>
      </w:r>
    </w:p>
    <w:p w:rsidR="003B69C3" w:rsidRDefault="003B69C3" w:rsidP="00C75E09">
      <w:pPr>
        <w:pStyle w:val="ListParagraph"/>
        <w:numPr>
          <w:ilvl w:val="0"/>
          <w:numId w:val="15"/>
        </w:numPr>
        <w:ind w:left="2880"/>
        <w:rPr>
          <w:rFonts w:ascii="Baskerville Old Face" w:hAnsi="Baskerville Old Face"/>
          <w:sz w:val="24"/>
          <w:szCs w:val="24"/>
        </w:rPr>
      </w:pPr>
      <w:r>
        <w:rPr>
          <w:rFonts w:ascii="Baskerville Old Face" w:hAnsi="Baskerville Old Face"/>
          <w:sz w:val="24"/>
          <w:szCs w:val="24"/>
        </w:rPr>
        <w:t xml:space="preserve">Optimise in-house and on the job trainings, national and international training opportunities, hence such options have potential to enhance the overall organisational capacity of SIEC. </w:t>
      </w:r>
    </w:p>
    <w:p w:rsidR="003B69C3" w:rsidRDefault="003B69C3" w:rsidP="00C75E09">
      <w:pPr>
        <w:ind w:left="1440"/>
        <w:rPr>
          <w:rFonts w:ascii="Baskerville Old Face" w:hAnsi="Baskerville Old Face"/>
          <w:sz w:val="24"/>
          <w:szCs w:val="24"/>
        </w:rPr>
      </w:pPr>
      <w:r>
        <w:rPr>
          <w:rFonts w:ascii="Baskerville Old Face" w:hAnsi="Baskerville Old Face"/>
          <w:sz w:val="24"/>
          <w:szCs w:val="24"/>
        </w:rPr>
        <w:t>4.5: Organizational Change Management framework and standard operational manual is produced to allow for better coordination, monitoring and evaluations of the internal process and steps taken to implement institutional change</w:t>
      </w:r>
      <w:r w:rsidR="00AD21B0">
        <w:rPr>
          <w:rFonts w:ascii="Baskerville Old Face" w:hAnsi="Baskerville Old Face"/>
          <w:sz w:val="24"/>
          <w:szCs w:val="24"/>
        </w:rPr>
        <w:t xml:space="preserve">s. </w:t>
      </w:r>
    </w:p>
    <w:p w:rsidR="00E04E28" w:rsidRPr="00C77638" w:rsidRDefault="00AD21B0" w:rsidP="00C75E09">
      <w:pPr>
        <w:ind w:left="1440"/>
        <w:rPr>
          <w:rFonts w:ascii="Baskerville Old Face" w:hAnsi="Baskerville Old Face"/>
          <w:sz w:val="24"/>
          <w:szCs w:val="24"/>
        </w:rPr>
      </w:pPr>
      <w:r>
        <w:rPr>
          <w:rFonts w:ascii="Baskerville Old Face" w:hAnsi="Baskerville Old Face"/>
          <w:sz w:val="24"/>
          <w:szCs w:val="24"/>
        </w:rPr>
        <w:t xml:space="preserve">4.6: Complete development of a gender and social inclusive policy to complement proposed policies, plans </w:t>
      </w:r>
      <w:r w:rsidR="00C77638">
        <w:rPr>
          <w:rFonts w:ascii="Baskerville Old Face" w:hAnsi="Baskerville Old Face"/>
          <w:sz w:val="24"/>
          <w:szCs w:val="24"/>
        </w:rPr>
        <w:t xml:space="preserve">and implementation frameworks. </w:t>
      </w:r>
    </w:p>
    <w:p w:rsidR="00D53035" w:rsidRPr="00850DBA" w:rsidRDefault="00D53035" w:rsidP="00C75E09">
      <w:pPr>
        <w:ind w:left="720"/>
        <w:rPr>
          <w:rFonts w:ascii="Baskerville Old Face" w:hAnsi="Baskerville Old Face"/>
          <w:b/>
          <w:i/>
          <w:color w:val="C00000"/>
          <w:sz w:val="24"/>
          <w:szCs w:val="24"/>
        </w:rPr>
      </w:pPr>
      <w:r w:rsidRPr="00850DBA">
        <w:rPr>
          <w:rFonts w:ascii="Baskerville Old Face" w:hAnsi="Baskerville Old Face"/>
          <w:b/>
          <w:i/>
          <w:color w:val="C00000"/>
          <w:sz w:val="24"/>
          <w:szCs w:val="24"/>
        </w:rPr>
        <w:t>OUTCOME 4.</w:t>
      </w:r>
    </w:p>
    <w:p w:rsidR="00D53035" w:rsidRDefault="00D53035" w:rsidP="00A060F0">
      <w:pPr>
        <w:ind w:left="1440"/>
        <w:rPr>
          <w:rFonts w:ascii="Baskerville Old Face" w:hAnsi="Baskerville Old Face"/>
          <w:sz w:val="24"/>
          <w:szCs w:val="24"/>
        </w:rPr>
      </w:pPr>
      <w:r>
        <w:rPr>
          <w:rFonts w:ascii="Baskerville Old Face" w:hAnsi="Baskerville Old Face"/>
          <w:sz w:val="24"/>
          <w:szCs w:val="24"/>
        </w:rPr>
        <w:t xml:space="preserve">Realised an enabling functional structure composed of highly capable motivated workforce with right skills on the right jobs at the right time supported by enabling working environment. </w:t>
      </w:r>
    </w:p>
    <w:p w:rsidR="004F3169" w:rsidRDefault="00E27015" w:rsidP="00C75E09">
      <w:pPr>
        <w:ind w:left="720"/>
        <w:rPr>
          <w:rFonts w:ascii="Baskerville Old Face" w:hAnsi="Baskerville Old Face"/>
          <w:b/>
          <w:color w:val="FF0000"/>
          <w:sz w:val="24"/>
          <w:szCs w:val="24"/>
        </w:rPr>
      </w:pPr>
      <w:r w:rsidRPr="00E27015">
        <w:rPr>
          <w:rFonts w:ascii="Baskerville Old Face" w:hAnsi="Baskerville Old Face"/>
          <w:b/>
          <w:color w:val="FF0000"/>
          <w:sz w:val="24"/>
          <w:szCs w:val="24"/>
        </w:rPr>
        <w:t xml:space="preserve">Key Result Areas 5: Voters Education, public outreach and stakeholders’ engagement. </w:t>
      </w:r>
    </w:p>
    <w:p w:rsidR="00E27015" w:rsidRDefault="00E27015" w:rsidP="00C75E09">
      <w:pPr>
        <w:ind w:left="1440"/>
        <w:rPr>
          <w:rFonts w:ascii="Baskerville Old Face" w:hAnsi="Baskerville Old Face"/>
          <w:sz w:val="24"/>
          <w:szCs w:val="24"/>
        </w:rPr>
      </w:pPr>
      <w:r>
        <w:rPr>
          <w:rFonts w:ascii="Baskerville Old Face" w:hAnsi="Baskerville Old Face"/>
          <w:sz w:val="24"/>
          <w:szCs w:val="24"/>
        </w:rPr>
        <w:t xml:space="preserve">5.1: Accomplished development of a comprehensive evidence-based Communication </w:t>
      </w:r>
      <w:proofErr w:type="gramStart"/>
      <w:r>
        <w:rPr>
          <w:rFonts w:ascii="Baskerville Old Face" w:hAnsi="Baskerville Old Face"/>
          <w:sz w:val="24"/>
          <w:szCs w:val="24"/>
        </w:rPr>
        <w:t>strategic</w:t>
      </w:r>
      <w:proofErr w:type="gramEnd"/>
      <w:r>
        <w:rPr>
          <w:rFonts w:ascii="Baskerville Old Face" w:hAnsi="Baskerville Old Face"/>
          <w:sz w:val="24"/>
          <w:szCs w:val="24"/>
        </w:rPr>
        <w:t xml:space="preserve"> Plan and implemented across the electoral cycle, the strategy intends to have potential to shape knowledge, attitudes and practices of voters stakeholders. </w:t>
      </w:r>
    </w:p>
    <w:p w:rsidR="006C6B34" w:rsidRDefault="006C6B34" w:rsidP="00C75E09">
      <w:pPr>
        <w:ind w:left="1440"/>
        <w:rPr>
          <w:rFonts w:ascii="Baskerville Old Face" w:hAnsi="Baskerville Old Face"/>
          <w:sz w:val="24"/>
          <w:szCs w:val="24"/>
        </w:rPr>
      </w:pPr>
      <w:r>
        <w:rPr>
          <w:rFonts w:ascii="Baskerville Old Face" w:hAnsi="Baskerville Old Face"/>
          <w:sz w:val="24"/>
          <w:szCs w:val="24"/>
        </w:rPr>
        <w:t xml:space="preserve">5.2: successfully implementing the Evidence Based National Voters’ awareness strategy across the cycle. </w:t>
      </w:r>
    </w:p>
    <w:p w:rsidR="008F3C3A" w:rsidRDefault="006C6B34" w:rsidP="00C75E09">
      <w:pPr>
        <w:ind w:left="1440"/>
        <w:rPr>
          <w:rFonts w:ascii="Baskerville Old Face" w:hAnsi="Baskerville Old Face"/>
          <w:sz w:val="24"/>
          <w:szCs w:val="24"/>
        </w:rPr>
      </w:pPr>
      <w:r>
        <w:rPr>
          <w:rFonts w:ascii="Baskerville Old Face" w:hAnsi="Baskerville Old Face"/>
          <w:sz w:val="24"/>
          <w:szCs w:val="24"/>
        </w:rPr>
        <w:t>5.3: Established and strengthened strategic alliance and</w:t>
      </w:r>
      <w:r w:rsidR="008F3C3A">
        <w:rPr>
          <w:rFonts w:ascii="Baskerville Old Face" w:hAnsi="Baskerville Old Face"/>
          <w:sz w:val="24"/>
          <w:szCs w:val="24"/>
        </w:rPr>
        <w:t xml:space="preserve"> partnership with stakeholders.</w:t>
      </w:r>
    </w:p>
    <w:p w:rsidR="00C71D78" w:rsidRDefault="008F3C3A" w:rsidP="00C75E09">
      <w:pPr>
        <w:ind w:left="1440"/>
        <w:rPr>
          <w:rFonts w:ascii="Baskerville Old Face" w:hAnsi="Baskerville Old Face"/>
          <w:sz w:val="24"/>
          <w:szCs w:val="24"/>
        </w:rPr>
      </w:pPr>
      <w:r>
        <w:rPr>
          <w:rFonts w:ascii="Baskerville Old Face" w:hAnsi="Baskerville Old Face"/>
          <w:sz w:val="24"/>
          <w:szCs w:val="24"/>
        </w:rPr>
        <w:t xml:space="preserve">5.4: Revisit the </w:t>
      </w:r>
      <w:r w:rsidR="00C71D78" w:rsidRPr="008F3C3A">
        <w:rPr>
          <w:rFonts w:ascii="Baskerville Old Face" w:hAnsi="Baskerville Old Face"/>
          <w:sz w:val="24"/>
          <w:szCs w:val="24"/>
        </w:rPr>
        <w:t>Constituency Boundary Commission</w:t>
      </w:r>
      <w:r>
        <w:rPr>
          <w:rFonts w:ascii="Baskerville Old Face" w:hAnsi="Baskerville Old Face"/>
          <w:sz w:val="24"/>
          <w:szCs w:val="24"/>
        </w:rPr>
        <w:t xml:space="preserve"> and profile gaps, issues and recommendations for future references and tasks. </w:t>
      </w:r>
    </w:p>
    <w:p w:rsidR="008F3C3A" w:rsidRPr="00850DBA" w:rsidRDefault="008F3C3A" w:rsidP="00C75E09">
      <w:pPr>
        <w:ind w:left="720"/>
        <w:rPr>
          <w:rFonts w:ascii="Baskerville Old Face" w:hAnsi="Baskerville Old Face"/>
          <w:b/>
          <w:i/>
          <w:color w:val="C00000"/>
          <w:sz w:val="24"/>
          <w:szCs w:val="24"/>
        </w:rPr>
      </w:pPr>
      <w:r w:rsidRPr="00850DBA">
        <w:rPr>
          <w:rFonts w:ascii="Baskerville Old Face" w:hAnsi="Baskerville Old Face"/>
          <w:b/>
          <w:i/>
          <w:color w:val="C00000"/>
          <w:sz w:val="24"/>
          <w:szCs w:val="24"/>
        </w:rPr>
        <w:t xml:space="preserve">OUTCOME 5. </w:t>
      </w:r>
    </w:p>
    <w:p w:rsidR="00F94C55" w:rsidRDefault="008F3C3A" w:rsidP="00C77638">
      <w:pPr>
        <w:ind w:left="993"/>
        <w:rPr>
          <w:rFonts w:ascii="Baskerville Old Face" w:hAnsi="Baskerville Old Face"/>
          <w:sz w:val="24"/>
          <w:szCs w:val="24"/>
        </w:rPr>
      </w:pPr>
      <w:r>
        <w:rPr>
          <w:rFonts w:ascii="Baskerville Old Face" w:hAnsi="Baskerville Old Face"/>
          <w:sz w:val="24"/>
          <w:szCs w:val="24"/>
        </w:rPr>
        <w:t xml:space="preserve">Public and the Voters are aware of their roles in the democratic process of Solomon Islands is realised. </w:t>
      </w:r>
    </w:p>
    <w:p w:rsidR="0020465B" w:rsidRDefault="0020465B" w:rsidP="00C77638">
      <w:pPr>
        <w:ind w:left="993"/>
        <w:rPr>
          <w:rFonts w:ascii="Baskerville Old Face" w:hAnsi="Baskerville Old Face"/>
          <w:sz w:val="24"/>
          <w:szCs w:val="24"/>
        </w:rPr>
      </w:pPr>
    </w:p>
    <w:p w:rsidR="0020465B" w:rsidRDefault="0020465B" w:rsidP="00C77638">
      <w:pPr>
        <w:ind w:left="993"/>
        <w:rPr>
          <w:rFonts w:ascii="Baskerville Old Face" w:hAnsi="Baskerville Old Face"/>
          <w:sz w:val="24"/>
          <w:szCs w:val="24"/>
        </w:rPr>
      </w:pPr>
    </w:p>
    <w:p w:rsidR="0020465B" w:rsidRDefault="0020465B" w:rsidP="00C77638">
      <w:pPr>
        <w:ind w:left="993"/>
        <w:rPr>
          <w:rFonts w:ascii="Baskerville Old Face" w:hAnsi="Baskerville Old Face"/>
          <w:sz w:val="24"/>
          <w:szCs w:val="24"/>
        </w:rPr>
      </w:pPr>
    </w:p>
    <w:p w:rsidR="0020465B" w:rsidRDefault="0020465B" w:rsidP="00C77638">
      <w:pPr>
        <w:ind w:left="993"/>
        <w:rPr>
          <w:rFonts w:ascii="Baskerville Old Face" w:hAnsi="Baskerville Old Face"/>
          <w:sz w:val="24"/>
          <w:szCs w:val="24"/>
        </w:rPr>
      </w:pPr>
    </w:p>
    <w:p w:rsidR="0020465B" w:rsidRDefault="0020465B" w:rsidP="00C77638">
      <w:pPr>
        <w:ind w:left="993"/>
        <w:rPr>
          <w:rFonts w:ascii="Baskerville Old Face" w:hAnsi="Baskerville Old Face"/>
          <w:sz w:val="24"/>
          <w:szCs w:val="24"/>
        </w:rPr>
      </w:pPr>
    </w:p>
    <w:p w:rsidR="0020465B" w:rsidRDefault="0020465B" w:rsidP="00C77638">
      <w:pPr>
        <w:ind w:left="993"/>
        <w:rPr>
          <w:rFonts w:ascii="Baskerville Old Face" w:hAnsi="Baskerville Old Face"/>
          <w:sz w:val="24"/>
          <w:szCs w:val="24"/>
        </w:rPr>
      </w:pPr>
    </w:p>
    <w:p w:rsidR="0020465B" w:rsidRDefault="0020465B" w:rsidP="00C77638">
      <w:pPr>
        <w:ind w:left="993"/>
        <w:rPr>
          <w:rFonts w:ascii="Baskerville Old Face" w:hAnsi="Baskerville Old Face"/>
          <w:sz w:val="24"/>
          <w:szCs w:val="24"/>
        </w:rPr>
      </w:pPr>
    </w:p>
    <w:p w:rsidR="0020465B" w:rsidRDefault="0020465B" w:rsidP="00C77638">
      <w:pPr>
        <w:ind w:left="993"/>
        <w:rPr>
          <w:rFonts w:ascii="Baskerville Old Face" w:hAnsi="Baskerville Old Face"/>
          <w:sz w:val="24"/>
          <w:szCs w:val="24"/>
        </w:rPr>
      </w:pPr>
    </w:p>
    <w:p w:rsidR="0020465B" w:rsidRDefault="0020465B" w:rsidP="00C77638">
      <w:pPr>
        <w:ind w:left="993"/>
        <w:rPr>
          <w:rFonts w:ascii="Baskerville Old Face" w:hAnsi="Baskerville Old Face"/>
          <w:sz w:val="24"/>
          <w:szCs w:val="24"/>
        </w:rPr>
      </w:pPr>
    </w:p>
    <w:p w:rsidR="0020465B" w:rsidRDefault="0020465B" w:rsidP="00C77638">
      <w:pPr>
        <w:ind w:left="993"/>
        <w:rPr>
          <w:rFonts w:ascii="Baskerville Old Face" w:hAnsi="Baskerville Old Face"/>
          <w:sz w:val="24"/>
          <w:szCs w:val="24"/>
        </w:rPr>
      </w:pPr>
    </w:p>
    <w:p w:rsidR="0020465B" w:rsidRDefault="0020465B" w:rsidP="00C77638">
      <w:pPr>
        <w:ind w:left="993"/>
        <w:rPr>
          <w:rFonts w:ascii="Baskerville Old Face" w:hAnsi="Baskerville Old Face"/>
          <w:sz w:val="24"/>
          <w:szCs w:val="24"/>
        </w:rPr>
      </w:pPr>
    </w:p>
    <w:p w:rsidR="0020465B" w:rsidRDefault="0020465B" w:rsidP="00C77638">
      <w:pPr>
        <w:ind w:left="993"/>
        <w:rPr>
          <w:rFonts w:ascii="Baskerville Old Face" w:hAnsi="Baskerville Old Face"/>
          <w:sz w:val="24"/>
          <w:szCs w:val="24"/>
        </w:rPr>
      </w:pPr>
    </w:p>
    <w:p w:rsidR="0020465B" w:rsidRDefault="0020465B" w:rsidP="00C77638">
      <w:pPr>
        <w:ind w:left="993"/>
        <w:rPr>
          <w:rFonts w:ascii="Baskerville Old Face" w:hAnsi="Baskerville Old Face"/>
          <w:sz w:val="24"/>
          <w:szCs w:val="24"/>
        </w:rPr>
      </w:pPr>
    </w:p>
    <w:p w:rsidR="0020465B" w:rsidRDefault="0020465B" w:rsidP="00C77638">
      <w:pPr>
        <w:ind w:left="993"/>
        <w:rPr>
          <w:rFonts w:ascii="Baskerville Old Face" w:hAnsi="Baskerville Old Face"/>
          <w:sz w:val="24"/>
          <w:szCs w:val="24"/>
        </w:rPr>
      </w:pPr>
    </w:p>
    <w:p w:rsidR="0020465B" w:rsidRDefault="0020465B" w:rsidP="00C77638">
      <w:pPr>
        <w:ind w:left="993"/>
        <w:rPr>
          <w:rFonts w:ascii="Baskerville Old Face" w:hAnsi="Baskerville Old Face"/>
          <w:sz w:val="24"/>
          <w:szCs w:val="24"/>
        </w:rPr>
      </w:pPr>
    </w:p>
    <w:p w:rsidR="0020465B" w:rsidRDefault="0020465B" w:rsidP="00C77638">
      <w:pPr>
        <w:ind w:left="993"/>
        <w:rPr>
          <w:rFonts w:ascii="Baskerville Old Face" w:hAnsi="Baskerville Old Face"/>
          <w:sz w:val="24"/>
          <w:szCs w:val="24"/>
        </w:rPr>
      </w:pPr>
    </w:p>
    <w:p w:rsidR="0020465B" w:rsidRDefault="0020465B" w:rsidP="00C77638">
      <w:pPr>
        <w:ind w:left="993"/>
        <w:rPr>
          <w:rFonts w:ascii="Baskerville Old Face" w:hAnsi="Baskerville Old Face"/>
          <w:sz w:val="24"/>
          <w:szCs w:val="24"/>
        </w:rPr>
      </w:pPr>
    </w:p>
    <w:p w:rsidR="0020465B" w:rsidRDefault="0020465B" w:rsidP="00C77638">
      <w:pPr>
        <w:ind w:left="993"/>
        <w:rPr>
          <w:rFonts w:ascii="Baskerville Old Face" w:hAnsi="Baskerville Old Face"/>
          <w:sz w:val="24"/>
          <w:szCs w:val="24"/>
        </w:rPr>
      </w:pPr>
    </w:p>
    <w:p w:rsidR="0020465B" w:rsidRDefault="0020465B" w:rsidP="00C77638">
      <w:pPr>
        <w:ind w:left="993"/>
        <w:rPr>
          <w:rFonts w:ascii="Baskerville Old Face" w:hAnsi="Baskerville Old Face"/>
          <w:sz w:val="24"/>
          <w:szCs w:val="24"/>
        </w:rPr>
      </w:pPr>
    </w:p>
    <w:p w:rsidR="0020465B" w:rsidRDefault="0020465B" w:rsidP="00C77638">
      <w:pPr>
        <w:ind w:left="993"/>
        <w:rPr>
          <w:rFonts w:ascii="Baskerville Old Face" w:hAnsi="Baskerville Old Face"/>
          <w:sz w:val="24"/>
          <w:szCs w:val="24"/>
        </w:rPr>
      </w:pPr>
    </w:p>
    <w:p w:rsidR="0020465B" w:rsidRDefault="0020465B" w:rsidP="00C77638">
      <w:pPr>
        <w:ind w:left="993"/>
        <w:rPr>
          <w:rFonts w:ascii="Baskerville Old Face" w:hAnsi="Baskerville Old Face"/>
          <w:sz w:val="24"/>
          <w:szCs w:val="24"/>
        </w:rPr>
      </w:pPr>
    </w:p>
    <w:p w:rsidR="0020465B" w:rsidRDefault="0020465B" w:rsidP="00C77638">
      <w:pPr>
        <w:ind w:left="993"/>
        <w:rPr>
          <w:rFonts w:ascii="Baskerville Old Face" w:hAnsi="Baskerville Old Face"/>
          <w:sz w:val="24"/>
          <w:szCs w:val="24"/>
        </w:rPr>
      </w:pPr>
    </w:p>
    <w:p w:rsidR="0020465B" w:rsidRDefault="0020465B" w:rsidP="00C77638">
      <w:pPr>
        <w:ind w:left="993"/>
        <w:rPr>
          <w:rFonts w:ascii="Baskerville Old Face" w:hAnsi="Baskerville Old Face"/>
          <w:sz w:val="24"/>
          <w:szCs w:val="24"/>
        </w:rPr>
      </w:pPr>
    </w:p>
    <w:p w:rsidR="0020465B" w:rsidRDefault="0020465B" w:rsidP="00C77638">
      <w:pPr>
        <w:ind w:left="993"/>
        <w:rPr>
          <w:rFonts w:ascii="Baskerville Old Face" w:hAnsi="Baskerville Old Face"/>
          <w:sz w:val="24"/>
          <w:szCs w:val="24"/>
        </w:rPr>
      </w:pPr>
    </w:p>
    <w:p w:rsidR="0020465B" w:rsidRDefault="0020465B" w:rsidP="00C77638">
      <w:pPr>
        <w:ind w:left="993"/>
        <w:rPr>
          <w:rFonts w:ascii="Baskerville Old Face" w:hAnsi="Baskerville Old Face"/>
          <w:sz w:val="24"/>
          <w:szCs w:val="24"/>
        </w:rPr>
      </w:pPr>
    </w:p>
    <w:p w:rsidR="0020465B" w:rsidRDefault="0020465B" w:rsidP="00C77638">
      <w:pPr>
        <w:ind w:left="993"/>
        <w:rPr>
          <w:rFonts w:ascii="Baskerville Old Face" w:hAnsi="Baskerville Old Face"/>
          <w:sz w:val="24"/>
          <w:szCs w:val="24"/>
        </w:rPr>
      </w:pPr>
    </w:p>
    <w:p w:rsidR="0020465B" w:rsidRDefault="0020465B" w:rsidP="00C77638">
      <w:pPr>
        <w:ind w:left="993"/>
        <w:rPr>
          <w:rFonts w:ascii="Baskerville Old Face" w:hAnsi="Baskerville Old Face"/>
          <w:sz w:val="24"/>
          <w:szCs w:val="24"/>
        </w:rPr>
      </w:pPr>
    </w:p>
    <w:p w:rsidR="0020465B" w:rsidRPr="00417956" w:rsidRDefault="0020465B" w:rsidP="00C77638">
      <w:pPr>
        <w:ind w:left="993"/>
        <w:rPr>
          <w:rFonts w:ascii="Baskerville Old Face" w:hAnsi="Baskerville Old Face"/>
          <w:sz w:val="24"/>
          <w:szCs w:val="24"/>
        </w:rPr>
      </w:pPr>
    </w:p>
    <w:p w:rsidR="007E3660" w:rsidRPr="00900B23" w:rsidRDefault="00C75E09" w:rsidP="00C75E09">
      <w:pPr>
        <w:pStyle w:val="Heading2"/>
        <w:ind w:left="720"/>
      </w:pPr>
      <w:bookmarkStart w:id="38" w:name="_Toc449614867"/>
      <w:bookmarkStart w:id="39" w:name="_Toc449618005"/>
      <w:r>
        <w:t>11.4.</w:t>
      </w:r>
      <w:r>
        <w:tab/>
      </w:r>
      <w:r w:rsidR="0034640C" w:rsidRPr="00900B23">
        <w:t xml:space="preserve">CIVIL </w:t>
      </w:r>
      <w:r w:rsidR="008F3B6D" w:rsidRPr="00900B23">
        <w:t>REGISTRATION.</w:t>
      </w:r>
      <w:bookmarkEnd w:id="38"/>
      <w:bookmarkEnd w:id="39"/>
    </w:p>
    <w:p w:rsidR="002B6F1B" w:rsidRPr="00AF274B" w:rsidRDefault="002B6F1B" w:rsidP="00C75E09">
      <w:pPr>
        <w:ind w:left="720"/>
        <w:rPr>
          <w:rFonts w:ascii="Baskerville Old Face" w:hAnsi="Baskerville Old Face"/>
          <w:sz w:val="24"/>
          <w:szCs w:val="24"/>
        </w:rPr>
      </w:pPr>
      <w:r w:rsidRPr="002B6F1B">
        <w:rPr>
          <w:rFonts w:ascii="Baskerville Old Face" w:hAnsi="Baskerville Old Face"/>
          <w:sz w:val="24"/>
          <w:szCs w:val="24"/>
        </w:rPr>
        <w:t xml:space="preserve">DCCG policy intention 4.2.4.4 sought the Ministry to facilitate </w:t>
      </w:r>
      <w:proofErr w:type="gramStart"/>
      <w:r w:rsidRPr="002B6F1B">
        <w:rPr>
          <w:rFonts w:ascii="Baskerville Old Face" w:hAnsi="Baskerville Old Face"/>
          <w:sz w:val="24"/>
          <w:szCs w:val="24"/>
        </w:rPr>
        <w:t>assessing  the</w:t>
      </w:r>
      <w:proofErr w:type="gramEnd"/>
      <w:r w:rsidRPr="002B6F1B">
        <w:rPr>
          <w:rFonts w:ascii="Baskerville Old Face" w:hAnsi="Baskerville Old Face"/>
          <w:sz w:val="24"/>
          <w:szCs w:val="24"/>
        </w:rPr>
        <w:t xml:space="preserve"> economics of collecting, compiling and collating appropriate data on every citizen in the country to aid intelligence networking, enhance economic and social planning, stop crime and conduct security of people. Also</w:t>
      </w:r>
      <w:r>
        <w:rPr>
          <w:rFonts w:ascii="Baskerville Old Face" w:hAnsi="Baskerville Old Face"/>
          <w:sz w:val="24"/>
          <w:szCs w:val="24"/>
        </w:rPr>
        <w:t>,</w:t>
      </w:r>
      <w:r w:rsidRPr="002B6F1B">
        <w:rPr>
          <w:rFonts w:ascii="Baskerville Old Face" w:hAnsi="Baskerville Old Face"/>
          <w:sz w:val="24"/>
          <w:szCs w:val="24"/>
        </w:rPr>
        <w:t xml:space="preserve"> Home Affairs </w:t>
      </w:r>
      <w:r>
        <w:rPr>
          <w:rFonts w:ascii="Baskerville Old Face" w:hAnsi="Baskerville Old Face"/>
          <w:sz w:val="24"/>
          <w:szCs w:val="24"/>
        </w:rPr>
        <w:t xml:space="preserve">is </w:t>
      </w:r>
      <w:r w:rsidRPr="002B6F1B">
        <w:rPr>
          <w:rFonts w:ascii="Baskerville Old Face" w:hAnsi="Baskerville Old Face"/>
          <w:sz w:val="24"/>
          <w:szCs w:val="24"/>
        </w:rPr>
        <w:t>to pursue</w:t>
      </w:r>
      <w:r>
        <w:rPr>
          <w:rFonts w:ascii="Baskerville Old Face" w:hAnsi="Baskerville Old Face"/>
          <w:sz w:val="24"/>
          <w:szCs w:val="24"/>
        </w:rPr>
        <w:t xml:space="preserve"> Electoral R</w:t>
      </w:r>
      <w:r w:rsidRPr="002B6F1B">
        <w:rPr>
          <w:rFonts w:ascii="Baskerville Old Face" w:hAnsi="Baskerville Old Face"/>
          <w:sz w:val="24"/>
          <w:szCs w:val="24"/>
        </w:rPr>
        <w:t>efor</w:t>
      </w:r>
      <w:r>
        <w:rPr>
          <w:rFonts w:ascii="Baskerville Old Face" w:hAnsi="Baskerville Old Face"/>
          <w:sz w:val="24"/>
          <w:szCs w:val="24"/>
        </w:rPr>
        <w:t>m at these levels; National, Provincial and City C</w:t>
      </w:r>
      <w:r w:rsidRPr="002B6F1B">
        <w:rPr>
          <w:rFonts w:ascii="Baskerville Old Face" w:hAnsi="Baskerville Old Face"/>
          <w:sz w:val="24"/>
          <w:szCs w:val="24"/>
        </w:rPr>
        <w:t xml:space="preserve">ouncil. </w:t>
      </w:r>
      <w:r w:rsidR="00AF274B">
        <w:rPr>
          <w:rFonts w:ascii="Baskerville Old Face" w:hAnsi="Baskerville Old Face"/>
          <w:sz w:val="24"/>
          <w:szCs w:val="24"/>
        </w:rPr>
        <w:t xml:space="preserve">For these intentions, Civil Registry division however takes the lead role in implementing them through its Civil Registration and Vital Statistics System. </w:t>
      </w:r>
    </w:p>
    <w:p w:rsidR="008F3B6D" w:rsidRDefault="008F3B6D" w:rsidP="00C75E09">
      <w:pPr>
        <w:pStyle w:val="ListParagraph"/>
        <w:jc w:val="both"/>
        <w:rPr>
          <w:rFonts w:ascii="Baskerville Old Face" w:hAnsi="Baskerville Old Face"/>
          <w:sz w:val="24"/>
          <w:szCs w:val="24"/>
        </w:rPr>
      </w:pPr>
      <w:r w:rsidRPr="008F3B6D">
        <w:rPr>
          <w:rFonts w:ascii="Baskerville Old Face" w:hAnsi="Baskerville Old Face"/>
          <w:sz w:val="24"/>
          <w:szCs w:val="24"/>
        </w:rPr>
        <w:t>The</w:t>
      </w:r>
      <w:r w:rsidR="00214F1F">
        <w:rPr>
          <w:rFonts w:ascii="Baskerville Old Face" w:hAnsi="Baskerville Old Face"/>
          <w:sz w:val="24"/>
          <w:szCs w:val="24"/>
        </w:rPr>
        <w:t xml:space="preserve"> division envisages materialising this objective:</w:t>
      </w:r>
      <w:r>
        <w:rPr>
          <w:rFonts w:ascii="Baskerville Old Face" w:hAnsi="Baskerville Old Face"/>
          <w:sz w:val="24"/>
          <w:szCs w:val="24"/>
        </w:rPr>
        <w:t xml:space="preserve"> </w:t>
      </w:r>
      <w:r w:rsidRPr="005C51EE">
        <w:rPr>
          <w:rFonts w:ascii="Baskerville Old Face" w:hAnsi="Baskerville Old Face"/>
          <w:i/>
          <w:color w:val="4F6228" w:themeColor="accent3" w:themeShade="80"/>
          <w:sz w:val="24"/>
          <w:szCs w:val="24"/>
        </w:rPr>
        <w:t>“</w:t>
      </w:r>
      <w:proofErr w:type="spellStart"/>
      <w:r w:rsidRPr="005C51EE">
        <w:rPr>
          <w:rFonts w:ascii="Baskerville Old Face" w:hAnsi="Baskerville Old Face"/>
          <w:i/>
          <w:color w:val="4F6228" w:themeColor="accent3" w:themeShade="80"/>
          <w:sz w:val="24"/>
          <w:szCs w:val="24"/>
        </w:rPr>
        <w:t>Putim</w:t>
      </w:r>
      <w:proofErr w:type="spellEnd"/>
      <w:r w:rsidRPr="005C51EE">
        <w:rPr>
          <w:rFonts w:ascii="Baskerville Old Face" w:hAnsi="Baskerville Old Face"/>
          <w:i/>
          <w:color w:val="4F6228" w:themeColor="accent3" w:themeShade="80"/>
          <w:sz w:val="24"/>
          <w:szCs w:val="24"/>
        </w:rPr>
        <w:t xml:space="preserve"> </w:t>
      </w:r>
      <w:proofErr w:type="spellStart"/>
      <w:r w:rsidRPr="005C51EE">
        <w:rPr>
          <w:rFonts w:ascii="Baskerville Old Face" w:hAnsi="Baskerville Old Face"/>
          <w:i/>
          <w:color w:val="4F6228" w:themeColor="accent3" w:themeShade="80"/>
          <w:sz w:val="24"/>
          <w:szCs w:val="24"/>
        </w:rPr>
        <w:t>Evriwan</w:t>
      </w:r>
      <w:proofErr w:type="spellEnd"/>
      <w:r w:rsidRPr="005C51EE">
        <w:rPr>
          <w:rFonts w:ascii="Baskerville Old Face" w:hAnsi="Baskerville Old Face"/>
          <w:i/>
          <w:color w:val="4F6228" w:themeColor="accent3" w:themeShade="80"/>
          <w:sz w:val="24"/>
          <w:szCs w:val="24"/>
        </w:rPr>
        <w:t xml:space="preserve"> </w:t>
      </w:r>
      <w:proofErr w:type="spellStart"/>
      <w:r w:rsidRPr="005C51EE">
        <w:rPr>
          <w:rFonts w:ascii="Baskerville Old Face" w:hAnsi="Baskerville Old Face"/>
          <w:i/>
          <w:color w:val="4F6228" w:themeColor="accent3" w:themeShade="80"/>
          <w:sz w:val="24"/>
          <w:szCs w:val="24"/>
        </w:rPr>
        <w:t>Insaed</w:t>
      </w:r>
      <w:proofErr w:type="spellEnd"/>
      <w:r w:rsidRPr="005C51EE">
        <w:rPr>
          <w:rFonts w:ascii="Baskerville Old Face" w:hAnsi="Baskerville Old Face"/>
          <w:i/>
          <w:color w:val="4F6228" w:themeColor="accent3" w:themeShade="80"/>
          <w:sz w:val="24"/>
          <w:szCs w:val="24"/>
        </w:rPr>
        <w:t xml:space="preserve"> </w:t>
      </w:r>
      <w:proofErr w:type="spellStart"/>
      <w:r w:rsidRPr="005C51EE">
        <w:rPr>
          <w:rFonts w:ascii="Baskerville Old Face" w:hAnsi="Baskerville Old Face"/>
          <w:i/>
          <w:color w:val="4F6228" w:themeColor="accent3" w:themeShade="80"/>
          <w:sz w:val="24"/>
          <w:szCs w:val="24"/>
        </w:rPr>
        <w:t>Piksa</w:t>
      </w:r>
      <w:proofErr w:type="spellEnd"/>
      <w:r>
        <w:rPr>
          <w:rFonts w:ascii="Baskerville Old Face" w:hAnsi="Baskerville Old Face"/>
          <w:color w:val="4F6228" w:themeColor="accent3" w:themeShade="80"/>
          <w:sz w:val="24"/>
          <w:szCs w:val="24"/>
        </w:rPr>
        <w:t>”</w:t>
      </w:r>
      <w:r w:rsidR="00214F1F">
        <w:rPr>
          <w:rFonts w:ascii="Baskerville Old Face" w:hAnsi="Baskerville Old Face"/>
          <w:color w:val="4F6228" w:themeColor="accent3" w:themeShade="80"/>
          <w:sz w:val="24"/>
          <w:szCs w:val="24"/>
        </w:rPr>
        <w:t xml:space="preserve">. </w:t>
      </w:r>
      <w:r w:rsidR="002D24B6">
        <w:rPr>
          <w:rFonts w:ascii="Baskerville Old Face" w:hAnsi="Baskerville Old Face"/>
          <w:color w:val="4F6228" w:themeColor="accent3" w:themeShade="80"/>
          <w:sz w:val="24"/>
          <w:szCs w:val="24"/>
        </w:rPr>
        <w:t>It means</w:t>
      </w:r>
      <w:r w:rsidR="00DA7FB1">
        <w:rPr>
          <w:rFonts w:ascii="Baskerville Old Face" w:hAnsi="Baskerville Old Face"/>
          <w:color w:val="4F6228" w:themeColor="accent3" w:themeShade="80"/>
          <w:sz w:val="24"/>
          <w:szCs w:val="24"/>
        </w:rPr>
        <w:t xml:space="preserve"> -</w:t>
      </w:r>
      <w:r w:rsidRPr="008F3B6D">
        <w:rPr>
          <w:rFonts w:ascii="Baskerville Old Face" w:hAnsi="Baskerville Old Face"/>
          <w:sz w:val="24"/>
          <w:szCs w:val="24"/>
        </w:rPr>
        <w:t xml:space="preserve"> capturing everyone in </w:t>
      </w:r>
      <w:r>
        <w:rPr>
          <w:rFonts w:ascii="Baskerville Old Face" w:hAnsi="Baskerville Old Face"/>
          <w:sz w:val="24"/>
          <w:szCs w:val="24"/>
        </w:rPr>
        <w:t>the country’s</w:t>
      </w:r>
      <w:r w:rsidRPr="008F3B6D">
        <w:rPr>
          <w:rFonts w:ascii="Baskerville Old Face" w:hAnsi="Baskerville Old Face"/>
          <w:sz w:val="24"/>
          <w:szCs w:val="24"/>
        </w:rPr>
        <w:t xml:space="preserve"> Civil Registration and Vital Statistics System</w:t>
      </w:r>
      <w:r>
        <w:rPr>
          <w:rFonts w:ascii="Baskerville Old Face" w:hAnsi="Baskerville Old Face"/>
          <w:sz w:val="24"/>
          <w:szCs w:val="24"/>
        </w:rPr>
        <w:t xml:space="preserve"> under MHA</w:t>
      </w:r>
      <w:r w:rsidRPr="008F3B6D">
        <w:rPr>
          <w:rFonts w:ascii="Baskerville Old Face" w:hAnsi="Baskerville Old Face"/>
          <w:sz w:val="24"/>
          <w:szCs w:val="24"/>
        </w:rPr>
        <w:t xml:space="preserve">. </w:t>
      </w:r>
      <w:r>
        <w:rPr>
          <w:rFonts w:ascii="Baskerville Old Face" w:hAnsi="Baskerville Old Face"/>
          <w:sz w:val="24"/>
          <w:szCs w:val="24"/>
        </w:rPr>
        <w:t xml:space="preserve">The division’s staffing capacity 6 active employees led by the Registrar. Its core-business is daily collections and legal recording of vital events: </w:t>
      </w:r>
      <w:r w:rsidRPr="00321257">
        <w:rPr>
          <w:rFonts w:ascii="Baskerville Old Face" w:hAnsi="Baskerville Old Face"/>
          <w:i/>
          <w:sz w:val="24"/>
          <w:szCs w:val="24"/>
        </w:rPr>
        <w:t>births, deaths, causes of deaths</w:t>
      </w:r>
      <w:r w:rsidR="00321257" w:rsidRPr="00321257">
        <w:rPr>
          <w:rFonts w:ascii="Baskerville Old Face" w:hAnsi="Baskerville Old Face"/>
          <w:i/>
          <w:sz w:val="24"/>
          <w:szCs w:val="24"/>
        </w:rPr>
        <w:t>, adoptions</w:t>
      </w:r>
      <w:r w:rsidR="00321257">
        <w:rPr>
          <w:rFonts w:ascii="Baskerville Old Face" w:hAnsi="Baskerville Old Face"/>
          <w:sz w:val="24"/>
          <w:szCs w:val="24"/>
        </w:rPr>
        <w:t xml:space="preserve"> and </w:t>
      </w:r>
      <w:r w:rsidR="00321257" w:rsidRPr="00321257">
        <w:rPr>
          <w:rFonts w:ascii="Baskerville Old Face" w:hAnsi="Baskerville Old Face"/>
          <w:i/>
          <w:sz w:val="24"/>
          <w:szCs w:val="24"/>
        </w:rPr>
        <w:t>name amendments</w:t>
      </w:r>
      <w:r w:rsidR="00321257">
        <w:rPr>
          <w:rFonts w:ascii="Baskerville Old Face" w:hAnsi="Baskerville Old Face"/>
          <w:sz w:val="24"/>
          <w:szCs w:val="24"/>
        </w:rPr>
        <w:t>. Raw data collected on daily basis feed into the CRVS, verified and finally converge into certificates, such documents essentially imperative for national identification system or e-government and help inform national policy planning process.</w:t>
      </w:r>
      <w:r w:rsidR="00FA4752">
        <w:rPr>
          <w:rFonts w:ascii="Baskerville Old Face" w:hAnsi="Baskerville Old Face"/>
          <w:sz w:val="24"/>
          <w:szCs w:val="24"/>
        </w:rPr>
        <w:t xml:space="preserve"> It further help planning of infrastructures, monitoring and identifying health issues by aiding planning for safe and secure places. At individual level, CRVS supports integrity of individuals have access to </w:t>
      </w:r>
      <w:r w:rsidR="00FA4752">
        <w:rPr>
          <w:rFonts w:ascii="Baskerville Old Face" w:hAnsi="Baskerville Old Face"/>
          <w:sz w:val="24"/>
          <w:szCs w:val="24"/>
        </w:rPr>
        <w:lastRenderedPageBreak/>
        <w:t xml:space="preserve">health services, education, travel documentations, opening bank accounts and helps you being recognised as a unique person with legal identity to parentage and history. </w:t>
      </w:r>
    </w:p>
    <w:p w:rsidR="00FA4752" w:rsidRDefault="00FA4752" w:rsidP="00321257">
      <w:pPr>
        <w:pStyle w:val="ListParagraph"/>
        <w:ind w:left="0"/>
        <w:jc w:val="both"/>
        <w:rPr>
          <w:rFonts w:ascii="Baskerville Old Face" w:hAnsi="Baskerville Old Face"/>
          <w:sz w:val="24"/>
          <w:szCs w:val="24"/>
        </w:rPr>
      </w:pPr>
    </w:p>
    <w:p w:rsidR="00FA4752" w:rsidRDefault="00FA4752" w:rsidP="00C75E09">
      <w:pPr>
        <w:pStyle w:val="ListParagraph"/>
        <w:jc w:val="both"/>
        <w:rPr>
          <w:rFonts w:ascii="Baskerville Old Face" w:hAnsi="Baskerville Old Face"/>
          <w:sz w:val="24"/>
          <w:szCs w:val="24"/>
        </w:rPr>
      </w:pPr>
      <w:r>
        <w:rPr>
          <w:rFonts w:ascii="Baskerville Old Face" w:hAnsi="Baskerville Old Face"/>
          <w:sz w:val="24"/>
          <w:szCs w:val="24"/>
        </w:rPr>
        <w:t xml:space="preserve">Essentially, CRVS is a strategic tool aiding the government meet its policy objectives aim at improving lives and wellbeing of citizens. </w:t>
      </w:r>
    </w:p>
    <w:p w:rsidR="00535807" w:rsidRDefault="00535807" w:rsidP="00321257">
      <w:pPr>
        <w:pStyle w:val="ListParagraph"/>
        <w:ind w:left="0"/>
        <w:jc w:val="both"/>
        <w:rPr>
          <w:rFonts w:ascii="Baskerville Old Face" w:hAnsi="Baskerville Old Face"/>
          <w:sz w:val="24"/>
          <w:szCs w:val="24"/>
        </w:rPr>
      </w:pPr>
    </w:p>
    <w:p w:rsidR="00535807" w:rsidRDefault="00535807" w:rsidP="00C75E09">
      <w:pPr>
        <w:pStyle w:val="ListParagraph"/>
        <w:jc w:val="both"/>
        <w:rPr>
          <w:rFonts w:ascii="Baskerville Old Face" w:hAnsi="Baskerville Old Face"/>
          <w:sz w:val="24"/>
          <w:szCs w:val="24"/>
        </w:rPr>
      </w:pPr>
      <w:r>
        <w:rPr>
          <w:rFonts w:ascii="Baskerville Old Face" w:hAnsi="Baskerville Old Face"/>
          <w:sz w:val="24"/>
          <w:szCs w:val="24"/>
        </w:rPr>
        <w:t xml:space="preserve">This section of the plan will guide Civil Registry team to ensure its </w:t>
      </w:r>
      <w:r w:rsidR="009F1E8A">
        <w:rPr>
          <w:rFonts w:ascii="Baskerville Old Face" w:hAnsi="Baskerville Old Face"/>
          <w:sz w:val="24"/>
          <w:szCs w:val="24"/>
        </w:rPr>
        <w:t>database</w:t>
      </w:r>
      <w:r>
        <w:rPr>
          <w:rFonts w:ascii="Baskerville Old Face" w:hAnsi="Baskerville Old Face"/>
          <w:sz w:val="24"/>
          <w:szCs w:val="24"/>
        </w:rPr>
        <w:t xml:space="preserve"> is functional, responsive, accessible and sustainable system supporting individuals’ identity and rights.  Furthermore, it provides merit for good Public Policy</w:t>
      </w:r>
      <w:r w:rsidR="004527BF">
        <w:rPr>
          <w:rFonts w:ascii="Baskerville Old Face" w:hAnsi="Baskerville Old Face"/>
          <w:sz w:val="24"/>
          <w:szCs w:val="24"/>
        </w:rPr>
        <w:t xml:space="preserve"> making supported by</w:t>
      </w:r>
      <w:r>
        <w:rPr>
          <w:rFonts w:ascii="Baskerville Old Face" w:hAnsi="Baskerville Old Face"/>
          <w:sz w:val="24"/>
          <w:szCs w:val="24"/>
        </w:rPr>
        <w:t xml:space="preserve"> credible complete, accurate and timely registrations. </w:t>
      </w:r>
    </w:p>
    <w:p w:rsidR="008F3B6D" w:rsidRDefault="008F3B6D" w:rsidP="008F3B6D">
      <w:pPr>
        <w:pStyle w:val="ListParagraph"/>
        <w:ind w:left="0"/>
        <w:rPr>
          <w:rFonts w:ascii="Baskerville Old Face" w:hAnsi="Baskerville Old Face"/>
          <w:sz w:val="24"/>
          <w:szCs w:val="24"/>
        </w:rPr>
      </w:pPr>
    </w:p>
    <w:p w:rsidR="002D24B6" w:rsidRDefault="002D24B6" w:rsidP="00C75E09">
      <w:pPr>
        <w:pStyle w:val="ListParagraph"/>
        <w:ind w:left="360"/>
        <w:rPr>
          <w:rFonts w:ascii="Baskerville Old Face" w:hAnsi="Baskerville Old Face"/>
          <w:sz w:val="24"/>
          <w:szCs w:val="24"/>
        </w:rPr>
      </w:pPr>
      <w:r>
        <w:rPr>
          <w:rFonts w:ascii="Baskerville Old Face" w:hAnsi="Baskerville Old Face"/>
          <w:sz w:val="24"/>
          <w:szCs w:val="24"/>
        </w:rPr>
        <w:t>The division ranks its priorities in this manner, it aims at,</w:t>
      </w:r>
    </w:p>
    <w:p w:rsidR="002D24B6" w:rsidRDefault="002D24B6" w:rsidP="005D237E">
      <w:pPr>
        <w:pStyle w:val="ListParagraph"/>
        <w:numPr>
          <w:ilvl w:val="0"/>
          <w:numId w:val="16"/>
        </w:numPr>
        <w:rPr>
          <w:rFonts w:ascii="Baskerville Old Face" w:hAnsi="Baskerville Old Face"/>
          <w:sz w:val="24"/>
          <w:szCs w:val="24"/>
        </w:rPr>
      </w:pPr>
      <w:r>
        <w:rPr>
          <w:rFonts w:ascii="Baskerville Old Face" w:hAnsi="Baskerville Old Face"/>
          <w:sz w:val="24"/>
          <w:szCs w:val="24"/>
        </w:rPr>
        <w:t>Reviewing and updating the current legislations,</w:t>
      </w:r>
    </w:p>
    <w:p w:rsidR="002D24B6" w:rsidRDefault="002D24B6" w:rsidP="005D237E">
      <w:pPr>
        <w:pStyle w:val="ListParagraph"/>
        <w:numPr>
          <w:ilvl w:val="0"/>
          <w:numId w:val="16"/>
        </w:numPr>
        <w:rPr>
          <w:rFonts w:ascii="Baskerville Old Face" w:hAnsi="Baskerville Old Face"/>
          <w:sz w:val="24"/>
          <w:szCs w:val="24"/>
        </w:rPr>
      </w:pPr>
      <w:r>
        <w:rPr>
          <w:rFonts w:ascii="Baskerville Old Face" w:hAnsi="Baskerville Old Face"/>
          <w:sz w:val="24"/>
          <w:szCs w:val="24"/>
        </w:rPr>
        <w:t>Resourcing and attracting support by political commitment,</w:t>
      </w:r>
    </w:p>
    <w:p w:rsidR="002D24B6" w:rsidRDefault="002D24B6" w:rsidP="005D237E">
      <w:pPr>
        <w:pStyle w:val="ListParagraph"/>
        <w:numPr>
          <w:ilvl w:val="0"/>
          <w:numId w:val="16"/>
        </w:numPr>
        <w:rPr>
          <w:rFonts w:ascii="Baskerville Old Face" w:hAnsi="Baskerville Old Face"/>
          <w:sz w:val="24"/>
          <w:szCs w:val="24"/>
        </w:rPr>
      </w:pPr>
      <w:r>
        <w:rPr>
          <w:rFonts w:ascii="Baskerville Old Face" w:hAnsi="Baskerville Old Face"/>
          <w:sz w:val="24"/>
          <w:szCs w:val="24"/>
        </w:rPr>
        <w:t>Community advocacy and engagement,</w:t>
      </w:r>
    </w:p>
    <w:p w:rsidR="002D24B6" w:rsidRDefault="002D24B6" w:rsidP="005D237E">
      <w:pPr>
        <w:pStyle w:val="ListParagraph"/>
        <w:numPr>
          <w:ilvl w:val="0"/>
          <w:numId w:val="16"/>
        </w:numPr>
        <w:rPr>
          <w:rFonts w:ascii="Baskerville Old Face" w:hAnsi="Baskerville Old Face"/>
          <w:sz w:val="24"/>
          <w:szCs w:val="24"/>
        </w:rPr>
      </w:pPr>
      <w:r>
        <w:rPr>
          <w:rFonts w:ascii="Baskerville Old Face" w:hAnsi="Baskerville Old Face"/>
          <w:sz w:val="24"/>
          <w:szCs w:val="24"/>
        </w:rPr>
        <w:t>Clarity in the process for registration and ensure roles and responsibility across the system are clear,</w:t>
      </w:r>
    </w:p>
    <w:p w:rsidR="002D24B6" w:rsidRDefault="002D24B6" w:rsidP="005D237E">
      <w:pPr>
        <w:pStyle w:val="ListParagraph"/>
        <w:numPr>
          <w:ilvl w:val="0"/>
          <w:numId w:val="16"/>
        </w:numPr>
        <w:rPr>
          <w:rFonts w:ascii="Baskerville Old Face" w:hAnsi="Baskerville Old Face"/>
          <w:sz w:val="24"/>
          <w:szCs w:val="24"/>
        </w:rPr>
      </w:pPr>
      <w:r>
        <w:rPr>
          <w:rFonts w:ascii="Baskerville Old Face" w:hAnsi="Baskerville Old Face"/>
          <w:sz w:val="24"/>
          <w:szCs w:val="24"/>
        </w:rPr>
        <w:t xml:space="preserve"> Staff and stakeholders being aware of the importance of CRVS,</w:t>
      </w:r>
    </w:p>
    <w:p w:rsidR="002D24B6" w:rsidRDefault="002D24B6" w:rsidP="005D237E">
      <w:pPr>
        <w:pStyle w:val="ListParagraph"/>
        <w:numPr>
          <w:ilvl w:val="0"/>
          <w:numId w:val="16"/>
        </w:numPr>
        <w:rPr>
          <w:rFonts w:ascii="Baskerville Old Face" w:hAnsi="Baskerville Old Face"/>
          <w:sz w:val="24"/>
          <w:szCs w:val="24"/>
        </w:rPr>
      </w:pPr>
      <w:r>
        <w:rPr>
          <w:rFonts w:ascii="Baskerville Old Face" w:hAnsi="Baskerville Old Face"/>
          <w:sz w:val="24"/>
          <w:szCs w:val="24"/>
        </w:rPr>
        <w:t>Improve data sharing</w:t>
      </w:r>
      <w:r w:rsidR="004163D7">
        <w:rPr>
          <w:rFonts w:ascii="Baskerville Old Face" w:hAnsi="Baskerville Old Face"/>
          <w:sz w:val="24"/>
          <w:szCs w:val="24"/>
        </w:rPr>
        <w:t>,</w:t>
      </w:r>
    </w:p>
    <w:p w:rsidR="004163D7" w:rsidRDefault="004163D7" w:rsidP="005D237E">
      <w:pPr>
        <w:pStyle w:val="ListParagraph"/>
        <w:numPr>
          <w:ilvl w:val="0"/>
          <w:numId w:val="16"/>
        </w:numPr>
        <w:rPr>
          <w:rFonts w:ascii="Baskerville Old Face" w:hAnsi="Baskerville Old Face"/>
          <w:sz w:val="24"/>
          <w:szCs w:val="24"/>
        </w:rPr>
      </w:pPr>
      <w:r>
        <w:rPr>
          <w:rFonts w:ascii="Baskerville Old Face" w:hAnsi="Baskerville Old Face"/>
          <w:sz w:val="24"/>
          <w:szCs w:val="24"/>
        </w:rPr>
        <w:t>Reduce duplications,</w:t>
      </w:r>
    </w:p>
    <w:p w:rsidR="004163D7" w:rsidRDefault="004163D7" w:rsidP="005D237E">
      <w:pPr>
        <w:pStyle w:val="ListParagraph"/>
        <w:numPr>
          <w:ilvl w:val="0"/>
          <w:numId w:val="16"/>
        </w:numPr>
        <w:rPr>
          <w:rFonts w:ascii="Baskerville Old Face" w:hAnsi="Baskerville Old Face"/>
          <w:sz w:val="24"/>
          <w:szCs w:val="24"/>
        </w:rPr>
      </w:pPr>
      <w:r>
        <w:rPr>
          <w:rFonts w:ascii="Baskerville Old Face" w:hAnsi="Baskerville Old Face"/>
          <w:sz w:val="24"/>
          <w:szCs w:val="24"/>
        </w:rPr>
        <w:t>Improve access to Civil registry service in Honiara,</w:t>
      </w:r>
    </w:p>
    <w:p w:rsidR="004163D7" w:rsidRDefault="004163D7" w:rsidP="005D237E">
      <w:pPr>
        <w:pStyle w:val="ListParagraph"/>
        <w:numPr>
          <w:ilvl w:val="0"/>
          <w:numId w:val="16"/>
        </w:numPr>
        <w:rPr>
          <w:rFonts w:ascii="Baskerville Old Face" w:hAnsi="Baskerville Old Face"/>
          <w:sz w:val="24"/>
          <w:szCs w:val="24"/>
        </w:rPr>
      </w:pPr>
      <w:r>
        <w:rPr>
          <w:rFonts w:ascii="Baskerville Old Face" w:hAnsi="Baskerville Old Face"/>
          <w:sz w:val="24"/>
          <w:szCs w:val="24"/>
        </w:rPr>
        <w:t>Improve coverage,</w:t>
      </w:r>
    </w:p>
    <w:p w:rsidR="004163D7" w:rsidRDefault="004163D7" w:rsidP="005D237E">
      <w:pPr>
        <w:pStyle w:val="ListParagraph"/>
        <w:numPr>
          <w:ilvl w:val="0"/>
          <w:numId w:val="16"/>
        </w:numPr>
        <w:rPr>
          <w:rFonts w:ascii="Baskerville Old Face" w:hAnsi="Baskerville Old Face"/>
          <w:sz w:val="24"/>
          <w:szCs w:val="24"/>
        </w:rPr>
      </w:pPr>
      <w:r>
        <w:rPr>
          <w:rFonts w:ascii="Baskerville Old Face" w:hAnsi="Baskerville Old Face"/>
          <w:sz w:val="24"/>
          <w:szCs w:val="24"/>
        </w:rPr>
        <w:t>Improve cause of death data,</w:t>
      </w:r>
    </w:p>
    <w:p w:rsidR="004163D7" w:rsidRDefault="004163D7" w:rsidP="005D237E">
      <w:pPr>
        <w:pStyle w:val="ListParagraph"/>
        <w:numPr>
          <w:ilvl w:val="0"/>
          <w:numId w:val="16"/>
        </w:numPr>
        <w:rPr>
          <w:rFonts w:ascii="Baskerville Old Face" w:hAnsi="Baskerville Old Face"/>
          <w:sz w:val="24"/>
          <w:szCs w:val="24"/>
        </w:rPr>
      </w:pPr>
      <w:r>
        <w:rPr>
          <w:rFonts w:ascii="Baskerville Old Face" w:hAnsi="Baskerville Old Face"/>
          <w:sz w:val="24"/>
          <w:szCs w:val="24"/>
        </w:rPr>
        <w:t xml:space="preserve">Ensure data are available and standardise for policy planning purposes. </w:t>
      </w:r>
    </w:p>
    <w:p w:rsidR="004163D7" w:rsidRDefault="004163D7" w:rsidP="005D237E">
      <w:pPr>
        <w:pStyle w:val="ListParagraph"/>
        <w:numPr>
          <w:ilvl w:val="0"/>
          <w:numId w:val="16"/>
        </w:numPr>
        <w:rPr>
          <w:rFonts w:ascii="Baskerville Old Face" w:hAnsi="Baskerville Old Face"/>
          <w:sz w:val="24"/>
          <w:szCs w:val="24"/>
        </w:rPr>
      </w:pPr>
      <w:r>
        <w:rPr>
          <w:rFonts w:ascii="Baskerville Old Face" w:hAnsi="Baskerville Old Face"/>
          <w:sz w:val="24"/>
          <w:szCs w:val="24"/>
        </w:rPr>
        <w:t xml:space="preserve">Look at ways to improve demand for data. </w:t>
      </w:r>
    </w:p>
    <w:p w:rsidR="004163D7" w:rsidRDefault="004163D7" w:rsidP="00C75E09">
      <w:pPr>
        <w:ind w:left="720"/>
        <w:rPr>
          <w:rFonts w:ascii="Baskerville Old Face" w:hAnsi="Baskerville Old Face"/>
          <w:sz w:val="24"/>
          <w:szCs w:val="24"/>
        </w:rPr>
      </w:pPr>
      <w:r>
        <w:rPr>
          <w:rFonts w:ascii="Baskerville Old Face" w:hAnsi="Baskerville Old Face"/>
          <w:sz w:val="24"/>
          <w:szCs w:val="24"/>
        </w:rPr>
        <w:t xml:space="preserve">These will also </w:t>
      </w:r>
      <w:proofErr w:type="gramStart"/>
      <w:r>
        <w:rPr>
          <w:rFonts w:ascii="Baskerville Old Face" w:hAnsi="Baskerville Old Face"/>
          <w:sz w:val="24"/>
          <w:szCs w:val="24"/>
        </w:rPr>
        <w:t>translated</w:t>
      </w:r>
      <w:proofErr w:type="gramEnd"/>
      <w:r>
        <w:rPr>
          <w:rFonts w:ascii="Baskerville Old Face" w:hAnsi="Baskerville Old Face"/>
          <w:sz w:val="24"/>
          <w:szCs w:val="24"/>
        </w:rPr>
        <w:t xml:space="preserve"> into practical programmes that are strategic, those are with long term and medium term natures. </w:t>
      </w:r>
    </w:p>
    <w:p w:rsidR="009F401A" w:rsidRDefault="009F401A" w:rsidP="00C75E09">
      <w:pPr>
        <w:ind w:left="720"/>
        <w:rPr>
          <w:rFonts w:ascii="Baskerville Old Face" w:hAnsi="Baskerville Old Face"/>
          <w:sz w:val="24"/>
          <w:szCs w:val="24"/>
        </w:rPr>
      </w:pPr>
      <w:r>
        <w:rPr>
          <w:rFonts w:ascii="Baskerville Old Face" w:hAnsi="Baskerville Old Face"/>
          <w:sz w:val="24"/>
          <w:szCs w:val="24"/>
        </w:rPr>
        <w:t xml:space="preserve">The action points and indicators of the division </w:t>
      </w:r>
      <w:r w:rsidR="00E07DEC">
        <w:rPr>
          <w:rFonts w:ascii="Baskerville Old Face" w:hAnsi="Baskerville Old Face"/>
          <w:sz w:val="24"/>
          <w:szCs w:val="24"/>
        </w:rPr>
        <w:t>include.</w:t>
      </w:r>
      <w:r w:rsidR="00A97E6F">
        <w:rPr>
          <w:rFonts w:ascii="Baskerville Old Face" w:hAnsi="Baskerville Old Face"/>
          <w:sz w:val="24"/>
          <w:szCs w:val="24"/>
        </w:rPr>
        <w:t xml:space="preserve"> The registrar with all divisional staff and stakeholders will ensure the following action points and carried out with appropriate budget and technical supports.</w:t>
      </w:r>
    </w:p>
    <w:p w:rsidR="00E07DEC" w:rsidRDefault="00E07DEC" w:rsidP="005D237E">
      <w:pPr>
        <w:pStyle w:val="ListParagraph"/>
        <w:numPr>
          <w:ilvl w:val="0"/>
          <w:numId w:val="20"/>
        </w:numPr>
        <w:rPr>
          <w:rFonts w:ascii="Baskerville Old Face" w:hAnsi="Baskerville Old Face"/>
          <w:sz w:val="24"/>
          <w:szCs w:val="24"/>
        </w:rPr>
      </w:pPr>
      <w:r>
        <w:rPr>
          <w:rFonts w:ascii="Baskerville Old Face" w:hAnsi="Baskerville Old Face"/>
          <w:sz w:val="24"/>
          <w:szCs w:val="24"/>
        </w:rPr>
        <w:t xml:space="preserve">Coverage and quality of </w:t>
      </w:r>
      <w:r w:rsidR="00EE555E">
        <w:rPr>
          <w:rFonts w:ascii="Baskerville Old Face" w:hAnsi="Baskerville Old Face"/>
          <w:sz w:val="24"/>
          <w:szCs w:val="24"/>
        </w:rPr>
        <w:t>B</w:t>
      </w:r>
      <w:r>
        <w:rPr>
          <w:rFonts w:ascii="Baskerville Old Face" w:hAnsi="Baskerville Old Face"/>
          <w:sz w:val="24"/>
          <w:szCs w:val="24"/>
        </w:rPr>
        <w:t>irths a</w:t>
      </w:r>
      <w:r w:rsidR="00580A9E">
        <w:rPr>
          <w:rFonts w:ascii="Baskerville Old Face" w:hAnsi="Baskerville Old Face"/>
          <w:sz w:val="24"/>
          <w:szCs w:val="24"/>
        </w:rPr>
        <w:t>n</w:t>
      </w:r>
      <w:r>
        <w:rPr>
          <w:rFonts w:ascii="Baskerville Old Face" w:hAnsi="Baskerville Old Face"/>
          <w:sz w:val="24"/>
          <w:szCs w:val="24"/>
        </w:rPr>
        <w:t xml:space="preserve">d </w:t>
      </w:r>
      <w:r w:rsidR="00EE555E">
        <w:rPr>
          <w:rFonts w:ascii="Baskerville Old Face" w:hAnsi="Baskerville Old Face"/>
          <w:sz w:val="24"/>
          <w:szCs w:val="24"/>
        </w:rPr>
        <w:t>D</w:t>
      </w:r>
      <w:r>
        <w:rPr>
          <w:rFonts w:ascii="Baskerville Old Face" w:hAnsi="Baskerville Old Face"/>
          <w:sz w:val="24"/>
          <w:szCs w:val="24"/>
        </w:rPr>
        <w:t>eath registrations.</w:t>
      </w:r>
    </w:p>
    <w:p w:rsidR="00E07DEC" w:rsidRDefault="00E07DEC" w:rsidP="005D237E">
      <w:pPr>
        <w:pStyle w:val="ListParagraph"/>
        <w:numPr>
          <w:ilvl w:val="0"/>
          <w:numId w:val="20"/>
        </w:numPr>
        <w:rPr>
          <w:rFonts w:ascii="Baskerville Old Face" w:hAnsi="Baskerville Old Face"/>
          <w:sz w:val="24"/>
          <w:szCs w:val="24"/>
        </w:rPr>
      </w:pPr>
      <w:r>
        <w:rPr>
          <w:rFonts w:ascii="Baskerville Old Face" w:hAnsi="Baskerville Old Face"/>
          <w:sz w:val="24"/>
          <w:szCs w:val="24"/>
        </w:rPr>
        <w:t>Strengthening institutional capacity of CRVS as a system.</w:t>
      </w:r>
    </w:p>
    <w:p w:rsidR="00E07DEC" w:rsidRPr="00744D70" w:rsidRDefault="00E07DEC" w:rsidP="005D237E">
      <w:pPr>
        <w:pStyle w:val="ListParagraph"/>
        <w:numPr>
          <w:ilvl w:val="0"/>
          <w:numId w:val="20"/>
        </w:numPr>
        <w:rPr>
          <w:rFonts w:ascii="Baskerville Old Face" w:hAnsi="Baskerville Old Face"/>
          <w:sz w:val="24"/>
          <w:szCs w:val="24"/>
        </w:rPr>
      </w:pPr>
      <w:r>
        <w:rPr>
          <w:rFonts w:ascii="Baskerville Old Face" w:hAnsi="Baskerville Old Face"/>
          <w:sz w:val="24"/>
          <w:szCs w:val="24"/>
        </w:rPr>
        <w:t>Registration data is properly computed and calibrated for into vital statistics and information for public consumption and helps inform the government’s policy planning processes.</w:t>
      </w:r>
    </w:p>
    <w:p w:rsidR="00417956" w:rsidRPr="00744D70" w:rsidRDefault="00417956" w:rsidP="00C75E09">
      <w:pPr>
        <w:ind w:left="720"/>
        <w:rPr>
          <w:rFonts w:ascii="Baskerville Old Face" w:hAnsi="Baskerville Old Face"/>
          <w:b/>
          <w:sz w:val="24"/>
          <w:szCs w:val="24"/>
        </w:rPr>
      </w:pPr>
      <w:r w:rsidRPr="00744D70">
        <w:rPr>
          <w:rFonts w:ascii="Baskerville Old Face" w:hAnsi="Baskerville Old Face"/>
          <w:b/>
          <w:sz w:val="24"/>
          <w:szCs w:val="24"/>
        </w:rPr>
        <w:t>The key result areas of the division;</w:t>
      </w:r>
    </w:p>
    <w:p w:rsidR="00566D21" w:rsidRPr="00E21EC6" w:rsidRDefault="00566D21" w:rsidP="00C75E09">
      <w:pPr>
        <w:ind w:left="720"/>
        <w:rPr>
          <w:rFonts w:ascii="Baskerville Old Face" w:hAnsi="Baskerville Old Face"/>
          <w:color w:val="FF0000"/>
          <w:sz w:val="24"/>
          <w:szCs w:val="24"/>
        </w:rPr>
      </w:pPr>
      <w:r w:rsidRPr="00E21EC6">
        <w:rPr>
          <w:rFonts w:ascii="Baskerville Old Face" w:hAnsi="Baskerville Old Face"/>
          <w:color w:val="FF0000"/>
          <w:sz w:val="24"/>
          <w:szCs w:val="24"/>
        </w:rPr>
        <w:t xml:space="preserve">Key Result areas 1: </w:t>
      </w:r>
      <w:r w:rsidR="00A97E6F">
        <w:rPr>
          <w:rFonts w:ascii="Baskerville Old Face" w:hAnsi="Baskerville Old Face"/>
          <w:color w:val="FF0000"/>
          <w:sz w:val="24"/>
          <w:szCs w:val="24"/>
        </w:rPr>
        <w:t xml:space="preserve">ensure </w:t>
      </w:r>
      <w:r w:rsidRPr="00E21EC6">
        <w:rPr>
          <w:rFonts w:ascii="Baskerville Old Face" w:hAnsi="Baskerville Old Face"/>
          <w:color w:val="FF0000"/>
          <w:sz w:val="24"/>
          <w:szCs w:val="24"/>
        </w:rPr>
        <w:t>Coverage and Q</w:t>
      </w:r>
      <w:r w:rsidR="00E21EC6">
        <w:rPr>
          <w:rFonts w:ascii="Baskerville Old Face" w:hAnsi="Baskerville Old Face"/>
          <w:color w:val="FF0000"/>
          <w:sz w:val="24"/>
          <w:szCs w:val="24"/>
        </w:rPr>
        <w:t>uality of Birth &amp; D</w:t>
      </w:r>
      <w:r w:rsidRPr="00E21EC6">
        <w:rPr>
          <w:rFonts w:ascii="Baskerville Old Face" w:hAnsi="Baskerville Old Face"/>
          <w:color w:val="FF0000"/>
          <w:sz w:val="24"/>
          <w:szCs w:val="24"/>
        </w:rPr>
        <w:t>eath Registration</w:t>
      </w:r>
      <w:r w:rsidR="00A97E6F">
        <w:rPr>
          <w:rFonts w:ascii="Baskerville Old Face" w:hAnsi="Baskerville Old Face"/>
          <w:color w:val="FF0000"/>
          <w:sz w:val="24"/>
          <w:szCs w:val="24"/>
        </w:rPr>
        <w:t xml:space="preserve"> realised</w:t>
      </w:r>
      <w:r w:rsidR="00E21EC6" w:rsidRPr="00E21EC6">
        <w:rPr>
          <w:rFonts w:ascii="Baskerville Old Face" w:hAnsi="Baskerville Old Face"/>
          <w:color w:val="FF0000"/>
          <w:sz w:val="24"/>
          <w:szCs w:val="24"/>
        </w:rPr>
        <w:t>.</w:t>
      </w:r>
    </w:p>
    <w:p w:rsidR="00417956" w:rsidRDefault="00BB3D42" w:rsidP="00C75E09">
      <w:pPr>
        <w:pStyle w:val="ListParagraph"/>
        <w:ind w:left="1440"/>
        <w:rPr>
          <w:rFonts w:ascii="Baskerville Old Face" w:hAnsi="Baskerville Old Face"/>
          <w:sz w:val="24"/>
          <w:szCs w:val="24"/>
        </w:rPr>
      </w:pPr>
      <w:r>
        <w:rPr>
          <w:rFonts w:ascii="Baskerville Old Face" w:hAnsi="Baskerville Old Face"/>
          <w:sz w:val="24"/>
          <w:szCs w:val="24"/>
        </w:rPr>
        <w:t xml:space="preserve">1.1: </w:t>
      </w:r>
      <w:r w:rsidR="00417956">
        <w:rPr>
          <w:rFonts w:ascii="Baskerville Old Face" w:hAnsi="Baskerville Old Face"/>
          <w:sz w:val="24"/>
          <w:szCs w:val="24"/>
        </w:rPr>
        <w:t>Phase expansion of civil registration services to provinces.</w:t>
      </w:r>
    </w:p>
    <w:p w:rsidR="00417956" w:rsidRDefault="00BB3D42" w:rsidP="00C75E09">
      <w:pPr>
        <w:pStyle w:val="ListParagraph"/>
        <w:ind w:left="1440"/>
        <w:rPr>
          <w:rFonts w:ascii="Baskerville Old Face" w:hAnsi="Baskerville Old Face"/>
          <w:sz w:val="24"/>
          <w:szCs w:val="24"/>
        </w:rPr>
      </w:pPr>
      <w:r>
        <w:rPr>
          <w:rFonts w:ascii="Baskerville Old Face" w:hAnsi="Baskerville Old Face"/>
          <w:sz w:val="24"/>
          <w:szCs w:val="24"/>
        </w:rPr>
        <w:t xml:space="preserve">1:2: </w:t>
      </w:r>
      <w:r w:rsidR="00417956">
        <w:rPr>
          <w:rFonts w:ascii="Baskerville Old Face" w:hAnsi="Baskerville Old Face"/>
          <w:sz w:val="24"/>
          <w:szCs w:val="24"/>
        </w:rPr>
        <w:t xml:space="preserve">Raise public awareness through information and education campaigns. </w:t>
      </w:r>
    </w:p>
    <w:p w:rsidR="00BB3D42" w:rsidRDefault="00BB3D42" w:rsidP="00C75E09">
      <w:pPr>
        <w:pStyle w:val="ListParagraph"/>
        <w:ind w:left="1440"/>
        <w:rPr>
          <w:rFonts w:ascii="Baskerville Old Face" w:hAnsi="Baskerville Old Face"/>
          <w:sz w:val="24"/>
          <w:szCs w:val="24"/>
        </w:rPr>
      </w:pPr>
      <w:r>
        <w:rPr>
          <w:rFonts w:ascii="Baskerville Old Face" w:hAnsi="Baskerville Old Face"/>
          <w:sz w:val="24"/>
          <w:szCs w:val="24"/>
        </w:rPr>
        <w:t xml:space="preserve">1:3: </w:t>
      </w:r>
      <w:r w:rsidR="00566D21">
        <w:rPr>
          <w:rFonts w:ascii="Baskerville Old Face" w:hAnsi="Baskerville Old Face"/>
          <w:sz w:val="24"/>
          <w:szCs w:val="24"/>
        </w:rPr>
        <w:t>Develop a strategy for a nation-wide registration drive, this allows for capturing of late and delayed registrations.</w:t>
      </w:r>
    </w:p>
    <w:p w:rsidR="00BB3D42" w:rsidRDefault="00BB3D42" w:rsidP="00BB3D42">
      <w:pPr>
        <w:pStyle w:val="ListParagraph"/>
        <w:rPr>
          <w:rFonts w:ascii="Baskerville Old Face" w:hAnsi="Baskerville Old Face"/>
          <w:sz w:val="24"/>
          <w:szCs w:val="24"/>
        </w:rPr>
      </w:pPr>
    </w:p>
    <w:p w:rsidR="00BB3D42" w:rsidRPr="00850DBA" w:rsidRDefault="00BB3D42" w:rsidP="00C75E09">
      <w:pPr>
        <w:pStyle w:val="ListParagraph"/>
        <w:rPr>
          <w:rFonts w:ascii="Baskerville Old Face" w:hAnsi="Baskerville Old Face"/>
          <w:b/>
          <w:i/>
          <w:color w:val="C00000"/>
          <w:sz w:val="24"/>
          <w:szCs w:val="24"/>
        </w:rPr>
      </w:pPr>
      <w:r w:rsidRPr="00850DBA">
        <w:rPr>
          <w:rFonts w:ascii="Baskerville Old Face" w:hAnsi="Baskerville Old Face"/>
          <w:b/>
          <w:i/>
          <w:color w:val="C00000"/>
          <w:sz w:val="24"/>
          <w:szCs w:val="24"/>
        </w:rPr>
        <w:t>OUTCOME 1.</w:t>
      </w:r>
    </w:p>
    <w:p w:rsidR="00BB3D42" w:rsidRDefault="00BB3D42" w:rsidP="00A060F0">
      <w:pPr>
        <w:pStyle w:val="ListParagraph"/>
        <w:ind w:left="1440"/>
        <w:rPr>
          <w:rFonts w:ascii="Baskerville Old Face" w:hAnsi="Baskerville Old Face"/>
          <w:sz w:val="24"/>
          <w:szCs w:val="24"/>
        </w:rPr>
      </w:pPr>
      <w:r>
        <w:rPr>
          <w:rFonts w:ascii="Baskerville Old Face" w:hAnsi="Baskerville Old Face"/>
          <w:sz w:val="24"/>
          <w:szCs w:val="24"/>
        </w:rPr>
        <w:t xml:space="preserve">Rest </w:t>
      </w:r>
      <w:r w:rsidR="00B31340">
        <w:rPr>
          <w:rFonts w:ascii="Baskerville Old Face" w:hAnsi="Baskerville Old Face"/>
          <w:sz w:val="24"/>
          <w:szCs w:val="24"/>
        </w:rPr>
        <w:t>of the population is captured by</w:t>
      </w:r>
      <w:r>
        <w:rPr>
          <w:rFonts w:ascii="Baskerville Old Face" w:hAnsi="Baskerville Old Face"/>
          <w:sz w:val="24"/>
          <w:szCs w:val="24"/>
        </w:rPr>
        <w:t xml:space="preserve"> the CRVS</w:t>
      </w:r>
      <w:r w:rsidR="00B31340">
        <w:rPr>
          <w:rFonts w:ascii="Baskerville Old Face" w:hAnsi="Baskerville Old Face"/>
          <w:sz w:val="24"/>
          <w:szCs w:val="24"/>
        </w:rPr>
        <w:t xml:space="preserve"> and data computations bear quality and credibility for Public consumption. </w:t>
      </w:r>
    </w:p>
    <w:p w:rsidR="00B31340" w:rsidRDefault="00B31340" w:rsidP="00BB3D42">
      <w:pPr>
        <w:pStyle w:val="ListParagraph"/>
        <w:ind w:left="0"/>
        <w:rPr>
          <w:rFonts w:ascii="Baskerville Old Face" w:hAnsi="Baskerville Old Face"/>
          <w:sz w:val="24"/>
          <w:szCs w:val="24"/>
        </w:rPr>
      </w:pPr>
    </w:p>
    <w:p w:rsidR="00B31340" w:rsidRDefault="00B31340" w:rsidP="00C75E09">
      <w:pPr>
        <w:pStyle w:val="ListParagraph"/>
        <w:rPr>
          <w:rFonts w:ascii="Baskerville Old Face" w:hAnsi="Baskerville Old Face"/>
          <w:color w:val="FF0000"/>
          <w:sz w:val="24"/>
          <w:szCs w:val="24"/>
        </w:rPr>
      </w:pPr>
      <w:r w:rsidRPr="00B31340">
        <w:rPr>
          <w:rFonts w:ascii="Baskerville Old Face" w:hAnsi="Baskerville Old Face"/>
          <w:color w:val="FF0000"/>
          <w:sz w:val="24"/>
          <w:szCs w:val="24"/>
        </w:rPr>
        <w:t xml:space="preserve">Key Result Areas 2: </w:t>
      </w:r>
      <w:r w:rsidR="002D5C7D">
        <w:rPr>
          <w:rFonts w:ascii="Baskerville Old Face" w:hAnsi="Baskerville Old Face"/>
          <w:color w:val="FF0000"/>
          <w:sz w:val="24"/>
          <w:szCs w:val="24"/>
        </w:rPr>
        <w:t>Ascertained with strengthening</w:t>
      </w:r>
      <w:r w:rsidRPr="00B31340">
        <w:rPr>
          <w:rFonts w:ascii="Baskerville Old Face" w:hAnsi="Baskerville Old Face"/>
          <w:color w:val="FF0000"/>
          <w:sz w:val="24"/>
          <w:szCs w:val="24"/>
        </w:rPr>
        <w:t xml:space="preserve"> institutional capacity of the CRVS as a system</w:t>
      </w:r>
      <w:r w:rsidR="002D5C7D">
        <w:rPr>
          <w:rFonts w:ascii="Baskerville Old Face" w:hAnsi="Baskerville Old Face"/>
          <w:color w:val="FF0000"/>
          <w:sz w:val="24"/>
          <w:szCs w:val="24"/>
        </w:rPr>
        <w:t xml:space="preserve"> is materialised by;</w:t>
      </w:r>
    </w:p>
    <w:p w:rsidR="00B31340" w:rsidRPr="00B31340" w:rsidRDefault="00B31340" w:rsidP="00C75E09">
      <w:pPr>
        <w:pStyle w:val="ListParagraph"/>
        <w:ind w:left="1440"/>
        <w:rPr>
          <w:rFonts w:ascii="Baskerville Old Face" w:hAnsi="Baskerville Old Face"/>
          <w:sz w:val="24"/>
          <w:szCs w:val="24"/>
        </w:rPr>
      </w:pPr>
      <w:r w:rsidRPr="00B31340">
        <w:rPr>
          <w:rFonts w:ascii="Baskerville Old Face" w:hAnsi="Baskerville Old Face"/>
          <w:sz w:val="24"/>
          <w:szCs w:val="24"/>
        </w:rPr>
        <w:t>2.1: develop a system design and standard processes.</w:t>
      </w:r>
    </w:p>
    <w:p w:rsidR="00B31340" w:rsidRDefault="00B31340" w:rsidP="00C75E09">
      <w:pPr>
        <w:pStyle w:val="ListParagraph"/>
        <w:ind w:left="1440"/>
        <w:rPr>
          <w:rFonts w:ascii="Baskerville Old Face" w:hAnsi="Baskerville Old Face"/>
          <w:sz w:val="24"/>
          <w:szCs w:val="24"/>
        </w:rPr>
      </w:pPr>
      <w:r w:rsidRPr="00B31340">
        <w:rPr>
          <w:rFonts w:ascii="Baskerville Old Face" w:hAnsi="Baskerville Old Face"/>
          <w:sz w:val="24"/>
          <w:szCs w:val="24"/>
        </w:rPr>
        <w:t xml:space="preserve">2.2: </w:t>
      </w:r>
      <w:r>
        <w:rPr>
          <w:rFonts w:ascii="Baskerville Old Face" w:hAnsi="Baskerville Old Face"/>
          <w:sz w:val="24"/>
          <w:szCs w:val="24"/>
        </w:rPr>
        <w:t xml:space="preserve"> Strengthen the legislative and policy framework.</w:t>
      </w:r>
    </w:p>
    <w:p w:rsidR="00B31340" w:rsidRDefault="00B31340" w:rsidP="00C75E09">
      <w:pPr>
        <w:pStyle w:val="ListParagraph"/>
        <w:ind w:left="1440"/>
        <w:rPr>
          <w:rFonts w:ascii="Baskerville Old Face" w:hAnsi="Baskerville Old Face"/>
          <w:sz w:val="24"/>
          <w:szCs w:val="24"/>
        </w:rPr>
      </w:pPr>
      <w:r>
        <w:rPr>
          <w:rFonts w:ascii="Baskerville Old Face" w:hAnsi="Baskerville Old Face"/>
          <w:sz w:val="24"/>
          <w:szCs w:val="24"/>
        </w:rPr>
        <w:lastRenderedPageBreak/>
        <w:t xml:space="preserve">2.3: design and develop an enabling workforce capacity with proper functional structure for the division. </w:t>
      </w:r>
    </w:p>
    <w:p w:rsidR="00B31340" w:rsidRDefault="00B31340" w:rsidP="00C75E09">
      <w:pPr>
        <w:pStyle w:val="ListParagraph"/>
        <w:ind w:left="1440"/>
        <w:rPr>
          <w:rFonts w:ascii="Baskerville Old Face" w:hAnsi="Baskerville Old Face"/>
          <w:sz w:val="24"/>
          <w:szCs w:val="24"/>
        </w:rPr>
      </w:pPr>
      <w:r>
        <w:rPr>
          <w:rFonts w:ascii="Baskerville Old Face" w:hAnsi="Baskerville Old Face"/>
          <w:sz w:val="24"/>
          <w:szCs w:val="24"/>
        </w:rPr>
        <w:t>2.4: Coordinate stakeholders and integrate CRVS improvement into other national development initiatives.</w:t>
      </w:r>
    </w:p>
    <w:p w:rsidR="00B31340" w:rsidRDefault="00B31340" w:rsidP="00C75E09">
      <w:pPr>
        <w:pStyle w:val="ListParagraph"/>
        <w:ind w:left="1440"/>
        <w:rPr>
          <w:rFonts w:ascii="Baskerville Old Face" w:hAnsi="Baskerville Old Face"/>
          <w:sz w:val="24"/>
          <w:szCs w:val="24"/>
        </w:rPr>
      </w:pPr>
      <w:r>
        <w:rPr>
          <w:rFonts w:ascii="Baskerville Old Face" w:hAnsi="Baskerville Old Face"/>
          <w:sz w:val="24"/>
          <w:szCs w:val="24"/>
        </w:rPr>
        <w:t xml:space="preserve">2.4: </w:t>
      </w:r>
      <w:r w:rsidR="00AA18BB">
        <w:rPr>
          <w:rFonts w:ascii="Baskerville Old Face" w:hAnsi="Baskerville Old Face"/>
          <w:sz w:val="24"/>
          <w:szCs w:val="24"/>
        </w:rPr>
        <w:t xml:space="preserve">Improve accessibility and back functioning of Civil </w:t>
      </w:r>
      <w:r w:rsidR="000877E4">
        <w:rPr>
          <w:rFonts w:ascii="Baskerville Old Face" w:hAnsi="Baskerville Old Face"/>
          <w:sz w:val="24"/>
          <w:szCs w:val="24"/>
        </w:rPr>
        <w:t>R</w:t>
      </w:r>
      <w:r w:rsidR="00AA18BB">
        <w:rPr>
          <w:rFonts w:ascii="Baskerville Old Face" w:hAnsi="Baskerville Old Face"/>
          <w:sz w:val="24"/>
          <w:szCs w:val="24"/>
        </w:rPr>
        <w:t>egistry Office</w:t>
      </w:r>
    </w:p>
    <w:p w:rsidR="00AA18BB" w:rsidRPr="00850DBA" w:rsidRDefault="00AA18BB" w:rsidP="00C75E09">
      <w:pPr>
        <w:ind w:left="720"/>
        <w:rPr>
          <w:rFonts w:ascii="Baskerville Old Face" w:hAnsi="Baskerville Old Face"/>
          <w:b/>
          <w:i/>
          <w:color w:val="C00000"/>
          <w:sz w:val="24"/>
          <w:szCs w:val="24"/>
        </w:rPr>
      </w:pPr>
      <w:r w:rsidRPr="00850DBA">
        <w:rPr>
          <w:rFonts w:ascii="Baskerville Old Face" w:hAnsi="Baskerville Old Face"/>
          <w:b/>
          <w:i/>
          <w:color w:val="C00000"/>
          <w:sz w:val="24"/>
          <w:szCs w:val="24"/>
        </w:rPr>
        <w:t>OUTCOME 2.</w:t>
      </w:r>
    </w:p>
    <w:p w:rsidR="00566D21" w:rsidRPr="00566D21" w:rsidRDefault="00AA18BB" w:rsidP="00A060F0">
      <w:pPr>
        <w:ind w:left="1440"/>
        <w:rPr>
          <w:rFonts w:ascii="Baskerville Old Face" w:hAnsi="Baskerville Old Face"/>
          <w:sz w:val="24"/>
          <w:szCs w:val="24"/>
        </w:rPr>
      </w:pPr>
      <w:r>
        <w:rPr>
          <w:rFonts w:ascii="Baskerville Old Face" w:hAnsi="Baskerville Old Face"/>
          <w:sz w:val="24"/>
          <w:szCs w:val="24"/>
        </w:rPr>
        <w:t xml:space="preserve">Civil Registry division has a proper institutional capacity with enabling functional structure or workforce with appropriate </w:t>
      </w:r>
      <w:r w:rsidR="00EE43EE">
        <w:rPr>
          <w:rFonts w:ascii="Baskerville Old Face" w:hAnsi="Baskerville Old Face"/>
          <w:sz w:val="24"/>
          <w:szCs w:val="24"/>
        </w:rPr>
        <w:t xml:space="preserve">competence to deliver services. </w:t>
      </w:r>
    </w:p>
    <w:p w:rsidR="004163D7" w:rsidRDefault="00D11A11" w:rsidP="00C75E09">
      <w:pPr>
        <w:ind w:left="720"/>
        <w:rPr>
          <w:rFonts w:ascii="Baskerville Old Face" w:hAnsi="Baskerville Old Face"/>
          <w:color w:val="FF0000"/>
          <w:sz w:val="24"/>
          <w:szCs w:val="24"/>
        </w:rPr>
      </w:pPr>
      <w:r w:rsidRPr="00D11A11">
        <w:rPr>
          <w:rFonts w:ascii="Baskerville Old Face" w:hAnsi="Baskerville Old Face"/>
          <w:color w:val="FF0000"/>
          <w:sz w:val="24"/>
          <w:szCs w:val="24"/>
        </w:rPr>
        <w:t xml:space="preserve">Key Result Areas 3: </w:t>
      </w:r>
      <w:r w:rsidR="002D5C7D">
        <w:rPr>
          <w:rFonts w:ascii="Baskerville Old Face" w:hAnsi="Baskerville Old Face"/>
          <w:color w:val="FF0000"/>
          <w:sz w:val="24"/>
          <w:szCs w:val="24"/>
        </w:rPr>
        <w:t xml:space="preserve">Ensure </w:t>
      </w:r>
      <w:r w:rsidRPr="00D11A11">
        <w:rPr>
          <w:rFonts w:ascii="Baskerville Old Face" w:hAnsi="Baskerville Old Face"/>
          <w:color w:val="FF0000"/>
          <w:sz w:val="24"/>
          <w:szCs w:val="24"/>
        </w:rPr>
        <w:t>Registration data is properly utilised for calibrating of vital statistics</w:t>
      </w:r>
      <w:r w:rsidR="002D5C7D">
        <w:rPr>
          <w:rFonts w:ascii="Baskerville Old Face" w:hAnsi="Baskerville Old Face"/>
          <w:color w:val="FF0000"/>
          <w:sz w:val="24"/>
          <w:szCs w:val="24"/>
        </w:rPr>
        <w:t xml:space="preserve"> for government utilization in its policy planning processes and public usage</w:t>
      </w:r>
      <w:r>
        <w:rPr>
          <w:rFonts w:ascii="Baskerville Old Face" w:hAnsi="Baskerville Old Face"/>
          <w:color w:val="FF0000"/>
          <w:sz w:val="24"/>
          <w:szCs w:val="24"/>
        </w:rPr>
        <w:t>.</w:t>
      </w:r>
    </w:p>
    <w:p w:rsidR="00D11A11" w:rsidRPr="00507517" w:rsidRDefault="00D11A11" w:rsidP="00C75E09">
      <w:pPr>
        <w:ind w:left="1440"/>
        <w:rPr>
          <w:rFonts w:ascii="Baskerville Old Face" w:hAnsi="Baskerville Old Face"/>
          <w:color w:val="FFFFFF" w:themeColor="background1"/>
          <w:sz w:val="24"/>
          <w:szCs w:val="24"/>
        </w:rPr>
      </w:pPr>
      <w:r w:rsidRPr="00507517">
        <w:rPr>
          <w:rFonts w:ascii="Baskerville Old Face" w:hAnsi="Baskerville Old Face"/>
          <w:color w:val="FFFFFF" w:themeColor="background1"/>
          <w:sz w:val="24"/>
          <w:szCs w:val="24"/>
        </w:rPr>
        <w:t>3.1: Roll out a standard medical cause of death form for use in all hospitals.</w:t>
      </w:r>
    </w:p>
    <w:p w:rsidR="00D11A11" w:rsidRPr="00507517" w:rsidRDefault="00D11A11" w:rsidP="00C75E09">
      <w:pPr>
        <w:ind w:left="1440"/>
        <w:rPr>
          <w:rFonts w:ascii="Baskerville Old Face" w:hAnsi="Baskerville Old Face"/>
          <w:color w:val="FFFFFF" w:themeColor="background1"/>
          <w:sz w:val="24"/>
          <w:szCs w:val="24"/>
        </w:rPr>
      </w:pPr>
      <w:r w:rsidRPr="00507517">
        <w:rPr>
          <w:rFonts w:ascii="Baskerville Old Face" w:hAnsi="Baskerville Old Face"/>
          <w:color w:val="FFFFFF" w:themeColor="background1"/>
          <w:sz w:val="24"/>
          <w:szCs w:val="24"/>
        </w:rPr>
        <w:t>3.2: Pilot verbal autopsy for deaths that occur outside of health facilities.</w:t>
      </w:r>
    </w:p>
    <w:p w:rsidR="00F94C55" w:rsidRPr="00507517" w:rsidRDefault="00D11A11" w:rsidP="00C75E09">
      <w:pPr>
        <w:ind w:left="1440"/>
        <w:rPr>
          <w:rFonts w:ascii="Baskerville Old Face" w:hAnsi="Baskerville Old Face"/>
          <w:color w:val="FFFFFF" w:themeColor="background1"/>
          <w:sz w:val="24"/>
          <w:szCs w:val="24"/>
        </w:rPr>
      </w:pPr>
      <w:r w:rsidRPr="00507517">
        <w:rPr>
          <w:rFonts w:ascii="Baskerville Old Face" w:hAnsi="Baskerville Old Face"/>
          <w:color w:val="FFFFFF" w:themeColor="background1"/>
          <w:sz w:val="24"/>
          <w:szCs w:val="24"/>
        </w:rPr>
        <w:t xml:space="preserve">3.3: Use registration data to analyse and publish vital statistics. </w:t>
      </w:r>
    </w:p>
    <w:p w:rsidR="00A81877" w:rsidRDefault="00A81877" w:rsidP="00D11A11">
      <w:pPr>
        <w:rPr>
          <w:rFonts w:ascii="Baskerville Old Face" w:hAnsi="Baskerville Old Face"/>
          <w:b/>
          <w:i/>
          <w:color w:val="C00000"/>
          <w:sz w:val="24"/>
          <w:szCs w:val="24"/>
        </w:rPr>
      </w:pPr>
    </w:p>
    <w:p w:rsidR="00D11A11" w:rsidRPr="00850DBA" w:rsidRDefault="00D11A11" w:rsidP="00C75E09">
      <w:pPr>
        <w:ind w:left="720"/>
        <w:rPr>
          <w:rFonts w:ascii="Baskerville Old Face" w:hAnsi="Baskerville Old Face"/>
          <w:b/>
          <w:i/>
          <w:color w:val="C00000"/>
          <w:sz w:val="24"/>
          <w:szCs w:val="24"/>
        </w:rPr>
      </w:pPr>
      <w:r w:rsidRPr="00850DBA">
        <w:rPr>
          <w:rFonts w:ascii="Baskerville Old Face" w:hAnsi="Baskerville Old Face"/>
          <w:b/>
          <w:i/>
          <w:color w:val="C00000"/>
          <w:sz w:val="24"/>
          <w:szCs w:val="24"/>
        </w:rPr>
        <w:t>OUTCOME 3.</w:t>
      </w:r>
    </w:p>
    <w:p w:rsidR="008F3B6D" w:rsidRPr="00507517" w:rsidRDefault="00E1610F" w:rsidP="00A060F0">
      <w:pPr>
        <w:ind w:left="993"/>
        <w:rPr>
          <w:rFonts w:ascii="Baskerville Old Face" w:hAnsi="Baskerville Old Face"/>
          <w:color w:val="FFFFFF" w:themeColor="background1"/>
          <w:sz w:val="24"/>
          <w:szCs w:val="24"/>
        </w:rPr>
      </w:pPr>
      <w:r w:rsidRPr="00507517">
        <w:rPr>
          <w:rFonts w:ascii="Baskerville Old Face" w:hAnsi="Baskerville Old Face"/>
          <w:color w:val="FFFFFF" w:themeColor="background1"/>
          <w:sz w:val="24"/>
          <w:szCs w:val="24"/>
        </w:rPr>
        <w:t xml:space="preserve">CRVS </w:t>
      </w:r>
      <w:r w:rsidR="00D11A11" w:rsidRPr="00507517">
        <w:rPr>
          <w:rFonts w:ascii="Baskerville Old Face" w:hAnsi="Baskerville Old Face"/>
          <w:color w:val="FFFFFF" w:themeColor="background1"/>
          <w:sz w:val="24"/>
          <w:szCs w:val="24"/>
        </w:rPr>
        <w:t>Data is properly calibrated</w:t>
      </w:r>
      <w:r w:rsidR="00A97E6F" w:rsidRPr="00507517">
        <w:rPr>
          <w:rFonts w:ascii="Baskerville Old Face" w:hAnsi="Baskerville Old Face"/>
          <w:color w:val="FFFFFF" w:themeColor="background1"/>
          <w:sz w:val="24"/>
          <w:szCs w:val="24"/>
        </w:rPr>
        <w:t xml:space="preserve"> into</w:t>
      </w:r>
      <w:r w:rsidRPr="00507517">
        <w:rPr>
          <w:rFonts w:ascii="Baskerville Old Face" w:hAnsi="Baskerville Old Face"/>
          <w:color w:val="FFFFFF" w:themeColor="background1"/>
          <w:sz w:val="24"/>
          <w:szCs w:val="24"/>
        </w:rPr>
        <w:t xml:space="preserve"> standardised vital statistics readily</w:t>
      </w:r>
      <w:r w:rsidR="00D11A11" w:rsidRPr="00507517">
        <w:rPr>
          <w:rFonts w:ascii="Baskerville Old Face" w:hAnsi="Baskerville Old Face"/>
          <w:color w:val="FFFFFF" w:themeColor="background1"/>
          <w:sz w:val="24"/>
          <w:szCs w:val="24"/>
        </w:rPr>
        <w:t xml:space="preserve"> available for</w:t>
      </w:r>
      <w:r w:rsidR="00A97E6F" w:rsidRPr="00507517">
        <w:rPr>
          <w:rFonts w:ascii="Baskerville Old Face" w:hAnsi="Baskerville Old Face"/>
          <w:color w:val="FFFFFF" w:themeColor="background1"/>
          <w:sz w:val="24"/>
          <w:szCs w:val="24"/>
        </w:rPr>
        <w:t xml:space="preserve"> public</w:t>
      </w:r>
      <w:r w:rsidR="00D11A11" w:rsidRPr="00507517">
        <w:rPr>
          <w:rFonts w:ascii="Baskerville Old Face" w:hAnsi="Baskerville Old Face"/>
          <w:color w:val="FFFFFF" w:themeColor="background1"/>
          <w:sz w:val="24"/>
          <w:szCs w:val="24"/>
        </w:rPr>
        <w:t xml:space="preserve"> uses</w:t>
      </w:r>
      <w:r w:rsidR="00A97E6F" w:rsidRPr="00507517">
        <w:rPr>
          <w:rFonts w:ascii="Baskerville Old Face" w:hAnsi="Baskerville Old Face"/>
          <w:color w:val="FFFFFF" w:themeColor="background1"/>
          <w:sz w:val="24"/>
          <w:szCs w:val="24"/>
        </w:rPr>
        <w:t xml:space="preserve"> and civil data hub for policy planning purposes of the government</w:t>
      </w:r>
      <w:r w:rsidR="00D11A11" w:rsidRPr="00507517">
        <w:rPr>
          <w:rFonts w:ascii="Baskerville Old Face" w:hAnsi="Baskerville Old Face"/>
          <w:color w:val="FFFFFF" w:themeColor="background1"/>
          <w:sz w:val="24"/>
          <w:szCs w:val="24"/>
        </w:rPr>
        <w:t xml:space="preserve">. </w:t>
      </w:r>
    </w:p>
    <w:p w:rsidR="00C77638" w:rsidRDefault="00C77638" w:rsidP="00A060F0">
      <w:pPr>
        <w:ind w:left="993"/>
        <w:rPr>
          <w:rFonts w:ascii="Baskerville Old Face" w:hAnsi="Baskerville Old Face"/>
          <w:color w:val="000000" w:themeColor="text1"/>
          <w:sz w:val="24"/>
          <w:szCs w:val="24"/>
        </w:rPr>
      </w:pPr>
    </w:p>
    <w:p w:rsidR="00873711" w:rsidRDefault="00873711" w:rsidP="00A060F0">
      <w:pPr>
        <w:ind w:left="993"/>
        <w:rPr>
          <w:rFonts w:ascii="Baskerville Old Face" w:hAnsi="Baskerville Old Face"/>
          <w:color w:val="000000" w:themeColor="text1"/>
          <w:sz w:val="24"/>
          <w:szCs w:val="24"/>
        </w:rPr>
      </w:pPr>
    </w:p>
    <w:p w:rsidR="00873711" w:rsidRDefault="00873711" w:rsidP="00A060F0">
      <w:pPr>
        <w:ind w:left="993"/>
        <w:rPr>
          <w:rFonts w:ascii="Baskerville Old Face" w:hAnsi="Baskerville Old Face"/>
          <w:color w:val="000000" w:themeColor="text1"/>
          <w:sz w:val="24"/>
          <w:szCs w:val="24"/>
        </w:rPr>
      </w:pPr>
    </w:p>
    <w:p w:rsidR="00873711" w:rsidRDefault="00873711" w:rsidP="00A060F0">
      <w:pPr>
        <w:ind w:left="993"/>
        <w:rPr>
          <w:rFonts w:ascii="Baskerville Old Face" w:hAnsi="Baskerville Old Face"/>
          <w:color w:val="000000" w:themeColor="text1"/>
          <w:sz w:val="24"/>
          <w:szCs w:val="24"/>
        </w:rPr>
      </w:pPr>
    </w:p>
    <w:p w:rsidR="00873711" w:rsidRDefault="00873711" w:rsidP="00A060F0">
      <w:pPr>
        <w:ind w:left="993"/>
        <w:rPr>
          <w:rFonts w:ascii="Baskerville Old Face" w:hAnsi="Baskerville Old Face"/>
          <w:color w:val="000000" w:themeColor="text1"/>
          <w:sz w:val="24"/>
          <w:szCs w:val="24"/>
        </w:rPr>
      </w:pPr>
    </w:p>
    <w:p w:rsidR="00873711" w:rsidRDefault="00873711" w:rsidP="00A060F0">
      <w:pPr>
        <w:ind w:left="993"/>
        <w:rPr>
          <w:rFonts w:ascii="Baskerville Old Face" w:hAnsi="Baskerville Old Face"/>
          <w:color w:val="000000" w:themeColor="text1"/>
          <w:sz w:val="24"/>
          <w:szCs w:val="24"/>
        </w:rPr>
      </w:pPr>
    </w:p>
    <w:p w:rsidR="00873711" w:rsidRDefault="00873711" w:rsidP="00A060F0">
      <w:pPr>
        <w:ind w:left="993"/>
        <w:rPr>
          <w:rFonts w:ascii="Baskerville Old Face" w:hAnsi="Baskerville Old Face"/>
          <w:color w:val="000000" w:themeColor="text1"/>
          <w:sz w:val="24"/>
          <w:szCs w:val="24"/>
        </w:rPr>
      </w:pPr>
    </w:p>
    <w:p w:rsidR="00873711" w:rsidRDefault="00873711" w:rsidP="00A060F0">
      <w:pPr>
        <w:ind w:left="993"/>
        <w:rPr>
          <w:rFonts w:ascii="Baskerville Old Face" w:hAnsi="Baskerville Old Face"/>
          <w:color w:val="000000" w:themeColor="text1"/>
          <w:sz w:val="24"/>
          <w:szCs w:val="24"/>
        </w:rPr>
      </w:pPr>
    </w:p>
    <w:p w:rsidR="00873711" w:rsidRDefault="00873711" w:rsidP="00A060F0">
      <w:pPr>
        <w:ind w:left="993"/>
        <w:rPr>
          <w:rFonts w:ascii="Baskerville Old Face" w:hAnsi="Baskerville Old Face"/>
          <w:color w:val="000000" w:themeColor="text1"/>
          <w:sz w:val="24"/>
          <w:szCs w:val="24"/>
        </w:rPr>
      </w:pPr>
    </w:p>
    <w:p w:rsidR="007E3660" w:rsidRPr="00900B23" w:rsidRDefault="00C75E09" w:rsidP="00C75E09">
      <w:pPr>
        <w:pStyle w:val="Heading2"/>
        <w:ind w:left="720"/>
      </w:pPr>
      <w:bookmarkStart w:id="40" w:name="_Toc449614868"/>
      <w:bookmarkStart w:id="41" w:name="_Toc449618006"/>
      <w:r w:rsidRPr="00C75E09">
        <w:rPr>
          <w:rFonts w:ascii="Baskerville Old Face" w:eastAsiaTheme="minorHAnsi" w:hAnsi="Baskerville Old Face" w:cstheme="minorBidi"/>
          <w:bCs w:val="0"/>
          <w:sz w:val="24"/>
          <w:szCs w:val="24"/>
        </w:rPr>
        <w:t>11.5.</w:t>
      </w:r>
      <w:r>
        <w:rPr>
          <w:rFonts w:ascii="Baskerville Old Face" w:eastAsiaTheme="minorHAnsi" w:hAnsi="Baskerville Old Face" w:cstheme="minorBidi"/>
          <w:b w:val="0"/>
          <w:bCs w:val="0"/>
          <w:color w:val="000000" w:themeColor="text1"/>
          <w:sz w:val="24"/>
          <w:szCs w:val="24"/>
        </w:rPr>
        <w:tab/>
      </w:r>
      <w:r w:rsidR="0034640C" w:rsidRPr="00900B23">
        <w:t>CIVIL AFFAIRS</w:t>
      </w:r>
      <w:bookmarkEnd w:id="40"/>
      <w:bookmarkEnd w:id="41"/>
    </w:p>
    <w:p w:rsidR="0034640C" w:rsidRDefault="003C3E4B" w:rsidP="00C75E09">
      <w:pPr>
        <w:pStyle w:val="ListParagraph"/>
        <w:rPr>
          <w:rFonts w:ascii="Baskerville Old Face" w:hAnsi="Baskerville Old Face"/>
          <w:sz w:val="24"/>
          <w:szCs w:val="24"/>
        </w:rPr>
      </w:pPr>
      <w:r w:rsidRPr="003C3E4B">
        <w:rPr>
          <w:rFonts w:ascii="Baskerville Old Face" w:hAnsi="Baskerville Old Face"/>
          <w:sz w:val="24"/>
          <w:szCs w:val="24"/>
        </w:rPr>
        <w:t xml:space="preserve">This division </w:t>
      </w:r>
      <w:r>
        <w:rPr>
          <w:rFonts w:ascii="Baskerville Old Face" w:hAnsi="Baskerville Old Face"/>
          <w:sz w:val="24"/>
          <w:szCs w:val="24"/>
        </w:rPr>
        <w:t>anticipates the culture of customer service oriented</w:t>
      </w:r>
      <w:r w:rsidR="003A0A3D">
        <w:rPr>
          <w:rFonts w:ascii="Baskerville Old Face" w:hAnsi="Baskerville Old Face"/>
          <w:sz w:val="24"/>
          <w:szCs w:val="24"/>
        </w:rPr>
        <w:t xml:space="preserve"> yet administers most of the laws assigned by gazette inst</w:t>
      </w:r>
      <w:r w:rsidR="00D06822">
        <w:rPr>
          <w:rFonts w:ascii="Baskerville Old Face" w:hAnsi="Baskerville Old Face"/>
          <w:sz w:val="24"/>
          <w:szCs w:val="24"/>
        </w:rPr>
        <w:t>rument and conventional approach</w:t>
      </w:r>
      <w:r w:rsidR="003A0A3D">
        <w:rPr>
          <w:rFonts w:ascii="Baskerville Old Face" w:hAnsi="Baskerville Old Face"/>
          <w:sz w:val="24"/>
          <w:szCs w:val="24"/>
        </w:rPr>
        <w:t>.</w:t>
      </w:r>
      <w:r w:rsidR="00D06822">
        <w:rPr>
          <w:rFonts w:ascii="Baskerville Old Face" w:hAnsi="Baskerville Old Face"/>
          <w:sz w:val="24"/>
          <w:szCs w:val="24"/>
        </w:rPr>
        <w:t xml:space="preserve"> The laws are as follows;</w:t>
      </w:r>
      <w:r w:rsidR="003A0A3D">
        <w:rPr>
          <w:rFonts w:ascii="Baskerville Old Face" w:hAnsi="Baskerville Old Face"/>
          <w:sz w:val="24"/>
          <w:szCs w:val="24"/>
        </w:rPr>
        <w:t xml:space="preserve"> </w:t>
      </w:r>
    </w:p>
    <w:p w:rsidR="003A0A3D" w:rsidRPr="007735C2" w:rsidRDefault="003A0A3D" w:rsidP="00C75E09">
      <w:pPr>
        <w:pStyle w:val="ListParagraph"/>
        <w:numPr>
          <w:ilvl w:val="0"/>
          <w:numId w:val="17"/>
        </w:numPr>
        <w:ind w:left="1440"/>
        <w:jc w:val="both"/>
        <w:rPr>
          <w:rFonts w:ascii="Baskerville Old Face" w:hAnsi="Baskerville Old Face"/>
          <w:sz w:val="24"/>
          <w:szCs w:val="28"/>
        </w:rPr>
      </w:pPr>
      <w:r w:rsidRPr="007735C2">
        <w:rPr>
          <w:rFonts w:ascii="Baskerville Old Face" w:hAnsi="Baskerville Old Face"/>
          <w:sz w:val="24"/>
          <w:szCs w:val="28"/>
        </w:rPr>
        <w:t>Local Government Act [CAP. 117].</w:t>
      </w:r>
    </w:p>
    <w:p w:rsidR="003A0A3D" w:rsidRPr="007735C2" w:rsidRDefault="003A0A3D" w:rsidP="00C75E09">
      <w:pPr>
        <w:pStyle w:val="ListParagraph"/>
        <w:numPr>
          <w:ilvl w:val="0"/>
          <w:numId w:val="17"/>
        </w:numPr>
        <w:ind w:left="1440"/>
        <w:jc w:val="both"/>
        <w:rPr>
          <w:rFonts w:ascii="Baskerville Old Face" w:hAnsi="Baskerville Old Face"/>
          <w:sz w:val="24"/>
          <w:szCs w:val="28"/>
        </w:rPr>
      </w:pPr>
      <w:r w:rsidRPr="007735C2">
        <w:rPr>
          <w:rFonts w:ascii="Baskerville Old Face" w:hAnsi="Baskerville Old Face"/>
          <w:sz w:val="24"/>
          <w:szCs w:val="28"/>
        </w:rPr>
        <w:t>Citizenship Act [CAP. 137].</w:t>
      </w:r>
    </w:p>
    <w:p w:rsidR="003A0A3D" w:rsidRPr="007735C2" w:rsidRDefault="003A0A3D" w:rsidP="00C75E09">
      <w:pPr>
        <w:pStyle w:val="ListParagraph"/>
        <w:numPr>
          <w:ilvl w:val="0"/>
          <w:numId w:val="17"/>
        </w:numPr>
        <w:ind w:left="1440"/>
        <w:jc w:val="both"/>
        <w:rPr>
          <w:rFonts w:ascii="Baskerville Old Face" w:hAnsi="Baskerville Old Face"/>
          <w:sz w:val="24"/>
          <w:szCs w:val="28"/>
        </w:rPr>
      </w:pPr>
      <w:r w:rsidRPr="007735C2">
        <w:rPr>
          <w:rFonts w:ascii="Baskerville Old Face" w:hAnsi="Baskerville Old Face"/>
          <w:sz w:val="24"/>
          <w:szCs w:val="28"/>
        </w:rPr>
        <w:t>Cinematography Act [CAP. 137].</w:t>
      </w:r>
    </w:p>
    <w:p w:rsidR="003A0A3D" w:rsidRPr="007735C2" w:rsidRDefault="003A0A3D" w:rsidP="00C75E09">
      <w:pPr>
        <w:pStyle w:val="ListParagraph"/>
        <w:numPr>
          <w:ilvl w:val="0"/>
          <w:numId w:val="17"/>
        </w:numPr>
        <w:ind w:left="1440"/>
        <w:jc w:val="both"/>
        <w:rPr>
          <w:rFonts w:ascii="Baskerville Old Face" w:hAnsi="Baskerville Old Face"/>
          <w:sz w:val="24"/>
          <w:szCs w:val="28"/>
        </w:rPr>
      </w:pPr>
      <w:r w:rsidRPr="007735C2">
        <w:rPr>
          <w:rFonts w:ascii="Baskerville Old Face" w:hAnsi="Baskerville Old Face"/>
          <w:sz w:val="24"/>
          <w:szCs w:val="28"/>
        </w:rPr>
        <w:t>Gaming &amp; Lotteries Act [CAP. 139].</w:t>
      </w:r>
    </w:p>
    <w:p w:rsidR="003A0A3D" w:rsidRPr="007735C2" w:rsidRDefault="003A0A3D" w:rsidP="00C75E09">
      <w:pPr>
        <w:pStyle w:val="ListParagraph"/>
        <w:numPr>
          <w:ilvl w:val="0"/>
          <w:numId w:val="17"/>
        </w:numPr>
        <w:ind w:left="1440"/>
        <w:jc w:val="both"/>
        <w:rPr>
          <w:rFonts w:ascii="Baskerville Old Face" w:hAnsi="Baskerville Old Face"/>
          <w:sz w:val="24"/>
          <w:szCs w:val="28"/>
        </w:rPr>
      </w:pPr>
      <w:r w:rsidRPr="007735C2">
        <w:rPr>
          <w:rFonts w:ascii="Baskerville Old Face" w:hAnsi="Baskerville Old Face"/>
          <w:sz w:val="24"/>
          <w:szCs w:val="28"/>
        </w:rPr>
        <w:t>Liquor Act [CAP. 144].</w:t>
      </w:r>
    </w:p>
    <w:p w:rsidR="003A0A3D" w:rsidRPr="007735C2" w:rsidRDefault="003A0A3D" w:rsidP="00C75E09">
      <w:pPr>
        <w:pStyle w:val="ListParagraph"/>
        <w:numPr>
          <w:ilvl w:val="0"/>
          <w:numId w:val="17"/>
        </w:numPr>
        <w:ind w:left="1440"/>
        <w:jc w:val="both"/>
        <w:rPr>
          <w:rFonts w:ascii="Baskerville Old Face" w:hAnsi="Baskerville Old Face"/>
          <w:sz w:val="24"/>
          <w:szCs w:val="28"/>
        </w:rPr>
      </w:pPr>
      <w:r w:rsidRPr="007735C2">
        <w:rPr>
          <w:rFonts w:ascii="Baskerville Old Face" w:hAnsi="Baskerville Old Face"/>
          <w:sz w:val="24"/>
          <w:szCs w:val="28"/>
        </w:rPr>
        <w:t>Public Holidays Act [CAP. 151].</w:t>
      </w:r>
    </w:p>
    <w:p w:rsidR="003A0A3D" w:rsidRPr="007735C2" w:rsidRDefault="003A0A3D" w:rsidP="00C75E09">
      <w:pPr>
        <w:pStyle w:val="ListParagraph"/>
        <w:numPr>
          <w:ilvl w:val="0"/>
          <w:numId w:val="17"/>
        </w:numPr>
        <w:ind w:left="1440"/>
        <w:jc w:val="both"/>
        <w:rPr>
          <w:rFonts w:ascii="Baskerville Old Face" w:hAnsi="Baskerville Old Face"/>
          <w:sz w:val="24"/>
          <w:szCs w:val="28"/>
        </w:rPr>
      </w:pPr>
      <w:r w:rsidRPr="007735C2">
        <w:rPr>
          <w:rFonts w:ascii="Baskerville Old Face" w:hAnsi="Baskerville Old Face"/>
          <w:sz w:val="24"/>
          <w:szCs w:val="28"/>
        </w:rPr>
        <w:t>Church of Melanesia Trust Board (Incorporated) Act [CAP. 156].</w:t>
      </w:r>
    </w:p>
    <w:p w:rsidR="003A0A3D" w:rsidRPr="007735C2" w:rsidRDefault="003A0A3D" w:rsidP="00C75E09">
      <w:pPr>
        <w:pStyle w:val="ListParagraph"/>
        <w:numPr>
          <w:ilvl w:val="0"/>
          <w:numId w:val="17"/>
        </w:numPr>
        <w:ind w:left="1440"/>
        <w:jc w:val="both"/>
        <w:rPr>
          <w:rFonts w:ascii="Baskerville Old Face" w:hAnsi="Baskerville Old Face"/>
          <w:sz w:val="24"/>
          <w:szCs w:val="28"/>
        </w:rPr>
      </w:pPr>
      <w:r w:rsidRPr="007735C2">
        <w:rPr>
          <w:rFonts w:ascii="Baskerville Old Face" w:hAnsi="Baskerville Old Face"/>
          <w:sz w:val="24"/>
          <w:szCs w:val="28"/>
        </w:rPr>
        <w:t>Church of Melanesia (SI) Property Act [CAP. 157].</w:t>
      </w:r>
    </w:p>
    <w:p w:rsidR="003A0A3D" w:rsidRPr="007735C2" w:rsidRDefault="003A0A3D" w:rsidP="00C75E09">
      <w:pPr>
        <w:pStyle w:val="ListParagraph"/>
        <w:numPr>
          <w:ilvl w:val="0"/>
          <w:numId w:val="17"/>
        </w:numPr>
        <w:ind w:left="1440"/>
        <w:jc w:val="both"/>
        <w:rPr>
          <w:rFonts w:ascii="Baskerville Old Face" w:hAnsi="Baskerville Old Face"/>
          <w:sz w:val="24"/>
          <w:szCs w:val="28"/>
        </w:rPr>
      </w:pPr>
      <w:r w:rsidRPr="007735C2">
        <w:rPr>
          <w:rFonts w:ascii="Baskerville Old Face" w:hAnsi="Baskerville Old Face"/>
          <w:sz w:val="24"/>
          <w:szCs w:val="28"/>
        </w:rPr>
        <w:t>Closed District Act [CAP. 139].</w:t>
      </w:r>
    </w:p>
    <w:p w:rsidR="003A0A3D" w:rsidRPr="007735C2" w:rsidRDefault="003A0A3D" w:rsidP="00C75E09">
      <w:pPr>
        <w:pStyle w:val="ListParagraph"/>
        <w:numPr>
          <w:ilvl w:val="0"/>
          <w:numId w:val="17"/>
        </w:numPr>
        <w:ind w:left="1440"/>
        <w:jc w:val="both"/>
        <w:rPr>
          <w:rFonts w:ascii="Baskerville Old Face" w:hAnsi="Baskerville Old Face"/>
          <w:sz w:val="24"/>
          <w:szCs w:val="28"/>
        </w:rPr>
      </w:pPr>
      <w:r w:rsidRPr="007735C2">
        <w:rPr>
          <w:rFonts w:ascii="Baskerville Old Face" w:hAnsi="Baskerville Old Face"/>
          <w:sz w:val="24"/>
          <w:szCs w:val="28"/>
        </w:rPr>
        <w:t>National Parks Act [CAP. 149]</w:t>
      </w:r>
    </w:p>
    <w:p w:rsidR="003A0A3D" w:rsidRPr="007735C2" w:rsidRDefault="003A0A3D" w:rsidP="00C75E09">
      <w:pPr>
        <w:pStyle w:val="ListParagraph"/>
        <w:numPr>
          <w:ilvl w:val="0"/>
          <w:numId w:val="17"/>
        </w:numPr>
        <w:ind w:left="1440"/>
        <w:jc w:val="both"/>
        <w:rPr>
          <w:rFonts w:ascii="Baskerville Old Face" w:hAnsi="Baskerville Old Face"/>
          <w:sz w:val="24"/>
          <w:szCs w:val="28"/>
        </w:rPr>
      </w:pPr>
      <w:r w:rsidRPr="007735C2">
        <w:rPr>
          <w:rFonts w:ascii="Baskerville Old Face" w:hAnsi="Baskerville Old Face"/>
          <w:sz w:val="24"/>
          <w:szCs w:val="28"/>
        </w:rPr>
        <w:t>Processions and Public Assemblies Act [CAP. 29].</w:t>
      </w:r>
    </w:p>
    <w:p w:rsidR="003A0A3D" w:rsidRPr="007735C2" w:rsidRDefault="003A0A3D" w:rsidP="00C75E09">
      <w:pPr>
        <w:pStyle w:val="ListParagraph"/>
        <w:numPr>
          <w:ilvl w:val="0"/>
          <w:numId w:val="17"/>
        </w:numPr>
        <w:ind w:left="1440"/>
        <w:jc w:val="both"/>
        <w:rPr>
          <w:rFonts w:ascii="Baskerville Old Face" w:hAnsi="Baskerville Old Face"/>
          <w:sz w:val="24"/>
          <w:szCs w:val="28"/>
        </w:rPr>
      </w:pPr>
      <w:r w:rsidRPr="007735C2">
        <w:rPr>
          <w:rFonts w:ascii="Baskerville Old Face" w:hAnsi="Baskerville Old Face"/>
          <w:sz w:val="24"/>
          <w:szCs w:val="28"/>
        </w:rPr>
        <w:t>Solomon Islands Red Cross Society Act [CAP. 167].</w:t>
      </w:r>
    </w:p>
    <w:p w:rsidR="003A0A3D" w:rsidRPr="007735C2" w:rsidRDefault="003A0A3D" w:rsidP="00C75E09">
      <w:pPr>
        <w:pStyle w:val="ListParagraph"/>
        <w:numPr>
          <w:ilvl w:val="0"/>
          <w:numId w:val="17"/>
        </w:numPr>
        <w:ind w:left="1440"/>
        <w:jc w:val="both"/>
        <w:rPr>
          <w:rFonts w:ascii="Baskerville Old Face" w:hAnsi="Baskerville Old Face"/>
          <w:sz w:val="24"/>
          <w:szCs w:val="28"/>
        </w:rPr>
      </w:pPr>
      <w:r w:rsidRPr="007735C2">
        <w:rPr>
          <w:rFonts w:ascii="Baskerville Old Face" w:hAnsi="Baskerville Old Face"/>
          <w:sz w:val="24"/>
          <w:szCs w:val="28"/>
        </w:rPr>
        <w:t>Winston Churchill Memorial Trust Act [CAP. 56].</w:t>
      </w:r>
    </w:p>
    <w:p w:rsidR="007735C2" w:rsidRDefault="007735C2" w:rsidP="00C75E09">
      <w:pPr>
        <w:pStyle w:val="ListParagraph"/>
        <w:ind w:left="360"/>
        <w:rPr>
          <w:rFonts w:ascii="Baskerville Old Face" w:hAnsi="Baskerville Old Face"/>
          <w:sz w:val="24"/>
          <w:szCs w:val="24"/>
        </w:rPr>
      </w:pPr>
    </w:p>
    <w:p w:rsidR="003A0A3D" w:rsidRDefault="007735C2" w:rsidP="00C75E09">
      <w:pPr>
        <w:pStyle w:val="ListParagraph"/>
        <w:rPr>
          <w:rFonts w:ascii="Baskerville Old Face" w:hAnsi="Baskerville Old Face"/>
          <w:sz w:val="24"/>
          <w:szCs w:val="24"/>
        </w:rPr>
      </w:pPr>
      <w:r>
        <w:rPr>
          <w:rFonts w:ascii="Baskerville Old Face" w:hAnsi="Baskerville Old Face"/>
          <w:sz w:val="24"/>
          <w:szCs w:val="24"/>
        </w:rPr>
        <w:t xml:space="preserve">It looks ambitious here, however, the divisional staffing capacity is 5 yet has multiple legal frameworks to manage, implement and enforce. Their </w:t>
      </w:r>
      <w:r w:rsidR="00A30013">
        <w:rPr>
          <w:rFonts w:ascii="Baskerville Old Face" w:hAnsi="Baskerville Old Face"/>
          <w:sz w:val="24"/>
          <w:szCs w:val="24"/>
        </w:rPr>
        <w:t>most pressing</w:t>
      </w:r>
      <w:r>
        <w:rPr>
          <w:rFonts w:ascii="Baskerville Old Face" w:hAnsi="Baskerville Old Face"/>
          <w:sz w:val="24"/>
          <w:szCs w:val="24"/>
        </w:rPr>
        <w:t xml:space="preserve"> need is to recruit academically and skilful employees to </w:t>
      </w:r>
      <w:r w:rsidR="00A30013">
        <w:rPr>
          <w:rFonts w:ascii="Baskerville Old Face" w:hAnsi="Baskerville Old Face"/>
          <w:sz w:val="24"/>
          <w:szCs w:val="24"/>
        </w:rPr>
        <w:t xml:space="preserve">ensure tasks and legal objectives cascaded from the laws </w:t>
      </w:r>
      <w:r w:rsidR="00A30013">
        <w:rPr>
          <w:rFonts w:ascii="Baskerville Old Face" w:hAnsi="Baskerville Old Face"/>
          <w:sz w:val="24"/>
          <w:szCs w:val="24"/>
        </w:rPr>
        <w:lastRenderedPageBreak/>
        <w:t xml:space="preserve">are delivered with good stewardship. Currently, the division supports 4 statutory boards administratively. </w:t>
      </w:r>
    </w:p>
    <w:p w:rsidR="00A30013" w:rsidRDefault="00A30013" w:rsidP="005D237E">
      <w:pPr>
        <w:pStyle w:val="ListParagraph"/>
        <w:numPr>
          <w:ilvl w:val="0"/>
          <w:numId w:val="18"/>
        </w:numPr>
        <w:rPr>
          <w:rFonts w:ascii="Baskerville Old Face" w:hAnsi="Baskerville Old Face"/>
          <w:sz w:val="24"/>
          <w:szCs w:val="24"/>
        </w:rPr>
      </w:pPr>
      <w:r>
        <w:rPr>
          <w:rFonts w:ascii="Baskerville Old Face" w:hAnsi="Baskerville Old Face"/>
          <w:sz w:val="24"/>
          <w:szCs w:val="24"/>
        </w:rPr>
        <w:t>Gaming and Lotteries board,</w:t>
      </w:r>
    </w:p>
    <w:p w:rsidR="00A30013" w:rsidRDefault="00A30013" w:rsidP="005D237E">
      <w:pPr>
        <w:pStyle w:val="ListParagraph"/>
        <w:numPr>
          <w:ilvl w:val="0"/>
          <w:numId w:val="18"/>
        </w:numPr>
        <w:rPr>
          <w:rFonts w:ascii="Baskerville Old Face" w:hAnsi="Baskerville Old Face"/>
          <w:sz w:val="24"/>
          <w:szCs w:val="24"/>
        </w:rPr>
      </w:pPr>
      <w:r>
        <w:rPr>
          <w:rFonts w:ascii="Baskerville Old Face" w:hAnsi="Baskerville Old Face"/>
          <w:sz w:val="24"/>
          <w:szCs w:val="24"/>
        </w:rPr>
        <w:t>Citizenship Commission,</w:t>
      </w:r>
    </w:p>
    <w:p w:rsidR="00A30013" w:rsidRDefault="00A30013" w:rsidP="005D237E">
      <w:pPr>
        <w:pStyle w:val="ListParagraph"/>
        <w:numPr>
          <w:ilvl w:val="0"/>
          <w:numId w:val="18"/>
        </w:numPr>
        <w:rPr>
          <w:rFonts w:ascii="Baskerville Old Face" w:hAnsi="Baskerville Old Face"/>
          <w:sz w:val="24"/>
          <w:szCs w:val="24"/>
        </w:rPr>
      </w:pPr>
      <w:r>
        <w:rPr>
          <w:rFonts w:ascii="Baskerville Old Face" w:hAnsi="Baskerville Old Face"/>
          <w:sz w:val="24"/>
          <w:szCs w:val="24"/>
        </w:rPr>
        <w:t>Film Censorship board,</w:t>
      </w:r>
    </w:p>
    <w:p w:rsidR="00A30013" w:rsidRDefault="00A30013" w:rsidP="005D237E">
      <w:pPr>
        <w:pStyle w:val="ListParagraph"/>
        <w:numPr>
          <w:ilvl w:val="0"/>
          <w:numId w:val="18"/>
        </w:numPr>
        <w:rPr>
          <w:rFonts w:ascii="Baskerville Old Face" w:hAnsi="Baskerville Old Face"/>
          <w:sz w:val="24"/>
          <w:szCs w:val="24"/>
        </w:rPr>
      </w:pPr>
      <w:r>
        <w:rPr>
          <w:rFonts w:ascii="Baskerville Old Face" w:hAnsi="Baskerville Old Face"/>
          <w:sz w:val="24"/>
          <w:szCs w:val="24"/>
        </w:rPr>
        <w:t>Liquor board.</w:t>
      </w:r>
    </w:p>
    <w:p w:rsidR="00A30013" w:rsidRDefault="00A30013" w:rsidP="00C75E09">
      <w:pPr>
        <w:ind w:left="720"/>
        <w:rPr>
          <w:rFonts w:ascii="Baskerville Old Face" w:hAnsi="Baskerville Old Face"/>
          <w:sz w:val="24"/>
          <w:szCs w:val="24"/>
        </w:rPr>
      </w:pPr>
      <w:r>
        <w:rPr>
          <w:rFonts w:ascii="Baskerville Old Face" w:hAnsi="Baskerville Old Face"/>
          <w:sz w:val="24"/>
          <w:szCs w:val="24"/>
        </w:rPr>
        <w:t>Through the division, MHA has strengthened its strategic partnerships with NGOs, Houses of Chiefs across the country, Church</w:t>
      </w:r>
      <w:r w:rsidR="00DD6EC6">
        <w:rPr>
          <w:rFonts w:ascii="Baskerville Old Face" w:hAnsi="Baskerville Old Face"/>
          <w:sz w:val="24"/>
          <w:szCs w:val="24"/>
        </w:rPr>
        <w:t xml:space="preserve"> organizations and denominations, Civil Societies and Development Exchange Services. </w:t>
      </w:r>
    </w:p>
    <w:p w:rsidR="00DD6EC6" w:rsidRDefault="00DD6EC6" w:rsidP="00C75E09">
      <w:pPr>
        <w:ind w:left="720"/>
        <w:rPr>
          <w:rFonts w:ascii="Baskerville Old Face" w:hAnsi="Baskerville Old Face"/>
          <w:sz w:val="24"/>
          <w:szCs w:val="24"/>
        </w:rPr>
      </w:pPr>
      <w:r>
        <w:rPr>
          <w:rFonts w:ascii="Baskerville Old Face" w:hAnsi="Baskerville Old Face"/>
          <w:sz w:val="24"/>
          <w:szCs w:val="24"/>
        </w:rPr>
        <w:t xml:space="preserve">Strategically, MHA strengthens, facilitates and works in collaboration with these stakeholders through budgetary supports for national outcomes and aligning them to the intentions of DCCG policy framework. In a collective effort with </w:t>
      </w:r>
      <w:proofErr w:type="gramStart"/>
      <w:r>
        <w:rPr>
          <w:rFonts w:ascii="Baskerville Old Face" w:hAnsi="Baskerville Old Face"/>
          <w:sz w:val="24"/>
          <w:szCs w:val="24"/>
        </w:rPr>
        <w:t>stakeholders</w:t>
      </w:r>
      <w:proofErr w:type="gramEnd"/>
      <w:r>
        <w:rPr>
          <w:rFonts w:ascii="Baskerville Old Face" w:hAnsi="Baskerville Old Face"/>
          <w:sz w:val="24"/>
          <w:szCs w:val="24"/>
        </w:rPr>
        <w:t xml:space="preserve"> support, MHA will ensure legislative reforms under Civil Affairs are carried effectively to address the policy arena: Good governance and Political Strengthening. This division will practically do wise b</w:t>
      </w:r>
      <w:r w:rsidR="006A52A4">
        <w:rPr>
          <w:rFonts w:ascii="Baskerville Old Face" w:hAnsi="Baskerville Old Face"/>
          <w:sz w:val="24"/>
          <w:szCs w:val="24"/>
        </w:rPr>
        <w:t>y implementing its following action points,</w:t>
      </w:r>
    </w:p>
    <w:p w:rsidR="003F2FF1" w:rsidRDefault="00DD6EC6" w:rsidP="005D237E">
      <w:pPr>
        <w:pStyle w:val="ListParagraph"/>
        <w:numPr>
          <w:ilvl w:val="0"/>
          <w:numId w:val="19"/>
        </w:numPr>
        <w:rPr>
          <w:rFonts w:ascii="Baskerville Old Face" w:hAnsi="Baskerville Old Face"/>
          <w:sz w:val="24"/>
          <w:szCs w:val="24"/>
        </w:rPr>
      </w:pPr>
      <w:r w:rsidRPr="00DD6EC6">
        <w:rPr>
          <w:rFonts w:ascii="Baskerville Old Face" w:hAnsi="Baskerville Old Face"/>
          <w:sz w:val="24"/>
          <w:szCs w:val="24"/>
        </w:rPr>
        <w:t>Review</w:t>
      </w:r>
      <w:r>
        <w:rPr>
          <w:rFonts w:ascii="Baskerville Old Face" w:hAnsi="Baskerville Old Face"/>
          <w:sz w:val="24"/>
          <w:szCs w:val="24"/>
        </w:rPr>
        <w:t xml:space="preserve"> Citizenship Act and en</w:t>
      </w:r>
      <w:r w:rsidR="003F2FF1">
        <w:rPr>
          <w:rFonts w:ascii="Baskerville Old Face" w:hAnsi="Baskerville Old Face"/>
          <w:sz w:val="24"/>
          <w:szCs w:val="24"/>
        </w:rPr>
        <w:t>sure it serves dual citizenship, this anticipates to go before parliament by 2017 1</w:t>
      </w:r>
      <w:r w:rsidR="003F2FF1" w:rsidRPr="003F2FF1">
        <w:rPr>
          <w:rFonts w:ascii="Baskerville Old Face" w:hAnsi="Baskerville Old Face"/>
          <w:sz w:val="24"/>
          <w:szCs w:val="24"/>
          <w:vertAlign w:val="superscript"/>
        </w:rPr>
        <w:t>st</w:t>
      </w:r>
      <w:r w:rsidR="003F2FF1">
        <w:rPr>
          <w:rFonts w:ascii="Baskerville Old Face" w:hAnsi="Baskerville Old Face"/>
          <w:sz w:val="24"/>
          <w:szCs w:val="24"/>
        </w:rPr>
        <w:t xml:space="preserve"> sitting. </w:t>
      </w:r>
    </w:p>
    <w:p w:rsidR="00DD6EC6" w:rsidRDefault="00DD6EC6" w:rsidP="005D237E">
      <w:pPr>
        <w:pStyle w:val="ListParagraph"/>
        <w:numPr>
          <w:ilvl w:val="0"/>
          <w:numId w:val="19"/>
        </w:numPr>
        <w:rPr>
          <w:rFonts w:ascii="Baskerville Old Face" w:hAnsi="Baskerville Old Face"/>
          <w:sz w:val="24"/>
          <w:szCs w:val="24"/>
        </w:rPr>
      </w:pPr>
      <w:r w:rsidRPr="00DD6EC6">
        <w:rPr>
          <w:rFonts w:ascii="Baskerville Old Face" w:hAnsi="Baskerville Old Face"/>
          <w:sz w:val="24"/>
          <w:szCs w:val="24"/>
        </w:rPr>
        <w:t xml:space="preserve"> </w:t>
      </w:r>
      <w:r w:rsidR="003F2FF1">
        <w:rPr>
          <w:rFonts w:ascii="Baskerville Old Face" w:hAnsi="Baskerville Old Face"/>
          <w:sz w:val="24"/>
          <w:szCs w:val="24"/>
        </w:rPr>
        <w:t>Review of Gaming and Lotteries Act and ensure its improvement amendments goes before Parliament by 2018 1</w:t>
      </w:r>
      <w:r w:rsidR="003F2FF1" w:rsidRPr="003F2FF1">
        <w:rPr>
          <w:rFonts w:ascii="Baskerville Old Face" w:hAnsi="Baskerville Old Face"/>
          <w:sz w:val="24"/>
          <w:szCs w:val="24"/>
          <w:vertAlign w:val="superscript"/>
        </w:rPr>
        <w:t>st</w:t>
      </w:r>
      <w:r w:rsidR="003F2FF1">
        <w:rPr>
          <w:rFonts w:ascii="Baskerville Old Face" w:hAnsi="Baskerville Old Face"/>
          <w:sz w:val="24"/>
          <w:szCs w:val="24"/>
        </w:rPr>
        <w:t xml:space="preserve"> sitting. </w:t>
      </w:r>
    </w:p>
    <w:p w:rsidR="003F2FF1" w:rsidRDefault="003F2FF1" w:rsidP="005D237E">
      <w:pPr>
        <w:pStyle w:val="ListParagraph"/>
        <w:numPr>
          <w:ilvl w:val="0"/>
          <w:numId w:val="19"/>
        </w:numPr>
        <w:rPr>
          <w:rFonts w:ascii="Baskerville Old Face" w:hAnsi="Baskerville Old Face"/>
          <w:sz w:val="24"/>
          <w:szCs w:val="24"/>
        </w:rPr>
      </w:pPr>
      <w:r>
        <w:rPr>
          <w:rFonts w:ascii="Baskerville Old Face" w:hAnsi="Baskerville Old Face"/>
          <w:sz w:val="24"/>
          <w:szCs w:val="24"/>
        </w:rPr>
        <w:t>Work on to complete the NGO bill to go before Parliament by 2017 2</w:t>
      </w:r>
      <w:r w:rsidRPr="003F2FF1">
        <w:rPr>
          <w:rFonts w:ascii="Baskerville Old Face" w:hAnsi="Baskerville Old Face"/>
          <w:sz w:val="24"/>
          <w:szCs w:val="24"/>
          <w:vertAlign w:val="superscript"/>
        </w:rPr>
        <w:t>nd</w:t>
      </w:r>
      <w:r>
        <w:rPr>
          <w:rFonts w:ascii="Baskerville Old Face" w:hAnsi="Baskerville Old Face"/>
          <w:sz w:val="24"/>
          <w:szCs w:val="24"/>
        </w:rPr>
        <w:t xml:space="preserve"> sitting.</w:t>
      </w:r>
    </w:p>
    <w:p w:rsidR="003F2FF1" w:rsidRDefault="003F2FF1" w:rsidP="005D237E">
      <w:pPr>
        <w:pStyle w:val="ListParagraph"/>
        <w:numPr>
          <w:ilvl w:val="0"/>
          <w:numId w:val="19"/>
        </w:numPr>
        <w:rPr>
          <w:rFonts w:ascii="Baskerville Old Face" w:hAnsi="Baskerville Old Face"/>
          <w:sz w:val="24"/>
          <w:szCs w:val="24"/>
        </w:rPr>
      </w:pPr>
      <w:r>
        <w:rPr>
          <w:rFonts w:ascii="Baskerville Old Face" w:hAnsi="Baskerville Old Face"/>
          <w:sz w:val="24"/>
          <w:szCs w:val="24"/>
        </w:rPr>
        <w:t>Review the Ci</w:t>
      </w:r>
      <w:r w:rsidR="00AA1642">
        <w:rPr>
          <w:rFonts w:ascii="Baskerville Old Face" w:hAnsi="Baskerville Old Face"/>
          <w:sz w:val="24"/>
          <w:szCs w:val="24"/>
        </w:rPr>
        <w:t>nematography Act and develop a C</w:t>
      </w:r>
      <w:r>
        <w:rPr>
          <w:rFonts w:ascii="Baskerville Old Face" w:hAnsi="Baskerville Old Face"/>
          <w:sz w:val="24"/>
          <w:szCs w:val="24"/>
        </w:rPr>
        <w:t xml:space="preserve">ensorship bill which has to go before Parliament in 2018. </w:t>
      </w:r>
    </w:p>
    <w:p w:rsidR="003F2FF1" w:rsidRPr="00AA1642" w:rsidRDefault="00AA1642" w:rsidP="005D237E">
      <w:pPr>
        <w:pStyle w:val="ListParagraph"/>
        <w:numPr>
          <w:ilvl w:val="0"/>
          <w:numId w:val="19"/>
        </w:numPr>
        <w:rPr>
          <w:rFonts w:ascii="Baskerville Old Face" w:hAnsi="Baskerville Old Face"/>
          <w:sz w:val="24"/>
          <w:szCs w:val="24"/>
        </w:rPr>
      </w:pPr>
      <w:r>
        <w:rPr>
          <w:rFonts w:ascii="Baskerville Old Face" w:hAnsi="Baskerville Old Face"/>
          <w:sz w:val="24"/>
          <w:szCs w:val="24"/>
        </w:rPr>
        <w:t xml:space="preserve">Ensure the recommended data base by the management for Citizenship, NGOs, Churches and Chiefs developed and put in place to profile proper record and data </w:t>
      </w:r>
      <w:r w:rsidR="003F2FF1" w:rsidRPr="00AA1642">
        <w:rPr>
          <w:rFonts w:ascii="Baskerville Old Face" w:hAnsi="Baskerville Old Face"/>
          <w:sz w:val="24"/>
          <w:szCs w:val="24"/>
        </w:rPr>
        <w:t xml:space="preserve">system for </w:t>
      </w:r>
      <w:r w:rsidR="0032553C" w:rsidRPr="00AA1642">
        <w:rPr>
          <w:rFonts w:ascii="Baskerville Old Face" w:hAnsi="Baskerville Old Face"/>
          <w:sz w:val="24"/>
          <w:szCs w:val="24"/>
        </w:rPr>
        <w:t xml:space="preserve">those functional areas and assist in profiling and computing of data for policy planning processes. </w:t>
      </w:r>
      <w:r w:rsidR="003F2FF1" w:rsidRPr="00AA1642">
        <w:rPr>
          <w:rFonts w:ascii="Baskerville Old Face" w:hAnsi="Baskerville Old Face"/>
          <w:sz w:val="24"/>
          <w:szCs w:val="24"/>
        </w:rPr>
        <w:t xml:space="preserve"> </w:t>
      </w:r>
    </w:p>
    <w:p w:rsidR="001E08ED" w:rsidRDefault="003F2FF1" w:rsidP="005D237E">
      <w:pPr>
        <w:pStyle w:val="ListParagraph"/>
        <w:numPr>
          <w:ilvl w:val="0"/>
          <w:numId w:val="19"/>
        </w:numPr>
        <w:rPr>
          <w:rFonts w:ascii="Baskerville Old Face" w:hAnsi="Baskerville Old Face"/>
          <w:sz w:val="24"/>
          <w:szCs w:val="24"/>
        </w:rPr>
      </w:pPr>
      <w:r>
        <w:rPr>
          <w:rFonts w:ascii="Baskerville Old Face" w:hAnsi="Baskerville Old Face"/>
          <w:sz w:val="24"/>
          <w:szCs w:val="24"/>
        </w:rPr>
        <w:t>Develop a policy framework for fair and proper administration, distributions and resourcing of funds to churches, chiefs or NGOs. This policy will contain guidelines for consistency and justice</w:t>
      </w:r>
      <w:r w:rsidR="001E08ED">
        <w:rPr>
          <w:rFonts w:ascii="Baskerville Old Face" w:hAnsi="Baskerville Old Face"/>
          <w:sz w:val="24"/>
          <w:szCs w:val="24"/>
        </w:rPr>
        <w:t xml:space="preserve"> in the manner s</w:t>
      </w:r>
      <w:r>
        <w:rPr>
          <w:rFonts w:ascii="Baskerville Old Face" w:hAnsi="Baskerville Old Face"/>
          <w:sz w:val="24"/>
          <w:szCs w:val="24"/>
        </w:rPr>
        <w:t>tate resources are</w:t>
      </w:r>
      <w:r w:rsidR="001E08ED">
        <w:rPr>
          <w:rFonts w:ascii="Baskerville Old Face" w:hAnsi="Baskerville Old Face"/>
          <w:sz w:val="24"/>
          <w:szCs w:val="24"/>
        </w:rPr>
        <w:t xml:space="preserve"> distributed and utilised by stakeholders. </w:t>
      </w:r>
    </w:p>
    <w:p w:rsidR="001E08ED" w:rsidRDefault="008C68DB" w:rsidP="005D237E">
      <w:pPr>
        <w:pStyle w:val="ListParagraph"/>
        <w:numPr>
          <w:ilvl w:val="0"/>
          <w:numId w:val="19"/>
        </w:numPr>
        <w:rPr>
          <w:rFonts w:ascii="Baskerville Old Face" w:hAnsi="Baskerville Old Face"/>
          <w:sz w:val="24"/>
          <w:szCs w:val="24"/>
        </w:rPr>
      </w:pPr>
      <w:r>
        <w:rPr>
          <w:rFonts w:ascii="Baskerville Old Face" w:hAnsi="Baskerville Old Face"/>
          <w:sz w:val="24"/>
          <w:szCs w:val="24"/>
        </w:rPr>
        <w:t>E</w:t>
      </w:r>
      <w:r w:rsidR="001E08ED">
        <w:rPr>
          <w:rFonts w:ascii="Baskerville Old Face" w:hAnsi="Baskerville Old Face"/>
          <w:sz w:val="24"/>
          <w:szCs w:val="24"/>
        </w:rPr>
        <w:t xml:space="preserve">ncourage and facilitate annual consultations between government and non-government organisations. Information derived will serve to inform completion of the NGO bill. </w:t>
      </w:r>
    </w:p>
    <w:p w:rsidR="006A52A4" w:rsidRDefault="008C68DB" w:rsidP="005D237E">
      <w:pPr>
        <w:pStyle w:val="ListParagraph"/>
        <w:numPr>
          <w:ilvl w:val="0"/>
          <w:numId w:val="19"/>
        </w:numPr>
        <w:rPr>
          <w:rFonts w:ascii="Baskerville Old Face" w:hAnsi="Baskerville Old Face"/>
          <w:sz w:val="24"/>
          <w:szCs w:val="24"/>
        </w:rPr>
      </w:pPr>
      <w:r>
        <w:rPr>
          <w:rFonts w:ascii="Baskerville Old Face" w:hAnsi="Baskerville Old Face"/>
          <w:sz w:val="24"/>
          <w:szCs w:val="24"/>
        </w:rPr>
        <w:t xml:space="preserve"> Administration of Citizenship</w:t>
      </w:r>
      <w:r w:rsidR="001E08ED">
        <w:rPr>
          <w:rFonts w:ascii="Baskerville Old Face" w:hAnsi="Baskerville Old Face"/>
          <w:sz w:val="24"/>
          <w:szCs w:val="24"/>
        </w:rPr>
        <w:t xml:space="preserve">, Gaming and Lotteries, requests for exemptions, </w:t>
      </w:r>
      <w:r w:rsidR="00D06822">
        <w:rPr>
          <w:rFonts w:ascii="Baskerville Old Face" w:hAnsi="Baskerville Old Face"/>
          <w:sz w:val="24"/>
          <w:szCs w:val="24"/>
        </w:rPr>
        <w:t>appointments</w:t>
      </w:r>
      <w:r>
        <w:rPr>
          <w:rFonts w:ascii="Baskerville Old Face" w:hAnsi="Baskerville Old Face"/>
          <w:sz w:val="24"/>
          <w:szCs w:val="24"/>
        </w:rPr>
        <w:t xml:space="preserve"> of members to statutory boards and also ensure</w:t>
      </w:r>
      <w:r w:rsidR="005521D9">
        <w:rPr>
          <w:rFonts w:ascii="Baskerville Old Face" w:hAnsi="Baskerville Old Face"/>
          <w:sz w:val="24"/>
          <w:szCs w:val="24"/>
        </w:rPr>
        <w:t xml:space="preserve"> effecti</w:t>
      </w:r>
      <w:r>
        <w:rPr>
          <w:rFonts w:ascii="Baskerville Old Face" w:hAnsi="Baskerville Old Face"/>
          <w:sz w:val="24"/>
          <w:szCs w:val="24"/>
        </w:rPr>
        <w:t>ve and efficient delivery of</w:t>
      </w:r>
      <w:r w:rsidR="005521D9">
        <w:rPr>
          <w:rFonts w:ascii="Baskerville Old Face" w:hAnsi="Baskerville Old Face"/>
          <w:sz w:val="24"/>
          <w:szCs w:val="24"/>
        </w:rPr>
        <w:t xml:space="preserve"> ceremonial functions: state and official funerals, independence celebrations, Public Processions and Public Holidays.</w:t>
      </w:r>
    </w:p>
    <w:p w:rsidR="001E08ED" w:rsidRDefault="005521D9" w:rsidP="006A52A4">
      <w:pPr>
        <w:pStyle w:val="ListParagraph"/>
        <w:rPr>
          <w:rFonts w:ascii="Baskerville Old Face" w:hAnsi="Baskerville Old Face"/>
          <w:sz w:val="24"/>
          <w:szCs w:val="24"/>
        </w:rPr>
      </w:pPr>
      <w:r>
        <w:rPr>
          <w:rFonts w:ascii="Baskerville Old Face" w:hAnsi="Baskerville Old Face"/>
          <w:sz w:val="24"/>
          <w:szCs w:val="24"/>
        </w:rPr>
        <w:t xml:space="preserve"> </w:t>
      </w:r>
    </w:p>
    <w:p w:rsidR="00DD6EC6" w:rsidRDefault="006A52A4" w:rsidP="00C75E09">
      <w:pPr>
        <w:pStyle w:val="ListParagraph"/>
        <w:ind w:left="1353"/>
        <w:rPr>
          <w:rFonts w:ascii="Baskerville Old Face" w:hAnsi="Baskerville Old Face"/>
          <w:color w:val="FF0000"/>
          <w:sz w:val="24"/>
          <w:szCs w:val="24"/>
        </w:rPr>
      </w:pPr>
      <w:r w:rsidRPr="006A52A4">
        <w:rPr>
          <w:rFonts w:ascii="Baskerville Old Face" w:hAnsi="Baskerville Old Face"/>
          <w:color w:val="FF0000"/>
          <w:sz w:val="24"/>
          <w:szCs w:val="24"/>
        </w:rPr>
        <w:t xml:space="preserve">ACTION </w:t>
      </w:r>
      <w:r>
        <w:rPr>
          <w:rFonts w:ascii="Baskerville Old Face" w:hAnsi="Baskerville Old Face"/>
          <w:color w:val="FF0000"/>
          <w:sz w:val="24"/>
          <w:szCs w:val="24"/>
        </w:rPr>
        <w:t>POINTS, KEY RESULT AREAS AND</w:t>
      </w:r>
      <w:r w:rsidRPr="006A52A4">
        <w:rPr>
          <w:rFonts w:ascii="Baskerville Old Face" w:hAnsi="Baskerville Old Face"/>
          <w:color w:val="FF0000"/>
          <w:sz w:val="24"/>
          <w:szCs w:val="24"/>
        </w:rPr>
        <w:t xml:space="preserve"> OUTCOMES UNDER CIVIL AFFAIRS.</w:t>
      </w:r>
    </w:p>
    <w:p w:rsidR="00142ACF" w:rsidRPr="00507517" w:rsidRDefault="006A52A4" w:rsidP="00C75E09">
      <w:pPr>
        <w:ind w:left="720"/>
        <w:rPr>
          <w:rFonts w:ascii="Baskerville Old Face" w:hAnsi="Baskerville Old Face"/>
          <w:color w:val="FFFFFF" w:themeColor="background1"/>
          <w:sz w:val="24"/>
          <w:szCs w:val="24"/>
        </w:rPr>
      </w:pPr>
      <w:r w:rsidRPr="00984EDB">
        <w:rPr>
          <w:rFonts w:ascii="Baskerville Old Face" w:hAnsi="Baskerville Old Face"/>
          <w:color w:val="FF0000"/>
          <w:sz w:val="24"/>
          <w:szCs w:val="24"/>
        </w:rPr>
        <w:t>Key result</w:t>
      </w:r>
      <w:r w:rsidR="0026633E" w:rsidRPr="00984EDB">
        <w:rPr>
          <w:rFonts w:ascii="Baskerville Old Face" w:hAnsi="Baskerville Old Face"/>
          <w:color w:val="FF0000"/>
          <w:sz w:val="24"/>
          <w:szCs w:val="24"/>
        </w:rPr>
        <w:t xml:space="preserve"> area</w:t>
      </w:r>
      <w:r w:rsidR="00E25C6C" w:rsidRPr="00984EDB">
        <w:rPr>
          <w:rFonts w:ascii="Baskerville Old Face" w:hAnsi="Baskerville Old Face"/>
          <w:color w:val="FF0000"/>
          <w:sz w:val="24"/>
          <w:szCs w:val="24"/>
        </w:rPr>
        <w:t>s 1.1</w:t>
      </w:r>
      <w:r w:rsidR="0026633E" w:rsidRPr="00984EDB">
        <w:rPr>
          <w:rFonts w:ascii="Baskerville Old Face" w:hAnsi="Baskerville Old Face"/>
          <w:color w:val="FF0000"/>
          <w:sz w:val="24"/>
          <w:szCs w:val="24"/>
        </w:rPr>
        <w:t>:</w:t>
      </w:r>
      <w:r w:rsidR="00AA1642" w:rsidRPr="00984EDB">
        <w:rPr>
          <w:rFonts w:ascii="Baskerville Old Face" w:hAnsi="Baskerville Old Face"/>
          <w:color w:val="FF0000"/>
          <w:sz w:val="24"/>
          <w:szCs w:val="24"/>
        </w:rPr>
        <w:t xml:space="preserve"> </w:t>
      </w:r>
      <w:r w:rsidR="00AA1642" w:rsidRPr="00507517">
        <w:rPr>
          <w:rFonts w:ascii="Baskerville Old Face" w:hAnsi="Baskerville Old Face"/>
          <w:color w:val="FFFFFF" w:themeColor="background1"/>
          <w:sz w:val="24"/>
          <w:szCs w:val="24"/>
        </w:rPr>
        <w:t>Completed</w:t>
      </w:r>
      <w:r w:rsidR="00E25C6C" w:rsidRPr="00507517">
        <w:rPr>
          <w:rFonts w:ascii="Baskerville Old Face" w:hAnsi="Baskerville Old Face"/>
          <w:color w:val="FFFFFF" w:themeColor="background1"/>
          <w:sz w:val="24"/>
          <w:szCs w:val="24"/>
        </w:rPr>
        <w:t xml:space="preserve"> r</w:t>
      </w:r>
      <w:r w:rsidR="0026633E" w:rsidRPr="00507517">
        <w:rPr>
          <w:rFonts w:ascii="Baskerville Old Face" w:hAnsi="Baskerville Old Face"/>
          <w:color w:val="FFFFFF" w:themeColor="background1"/>
          <w:sz w:val="24"/>
          <w:szCs w:val="24"/>
        </w:rPr>
        <w:t>eview</w:t>
      </w:r>
      <w:r w:rsidR="00AA1642" w:rsidRPr="00507517">
        <w:rPr>
          <w:rFonts w:ascii="Baskerville Old Face" w:hAnsi="Baskerville Old Face"/>
          <w:color w:val="FFFFFF" w:themeColor="background1"/>
          <w:sz w:val="24"/>
          <w:szCs w:val="24"/>
        </w:rPr>
        <w:t xml:space="preserve"> tasks</w:t>
      </w:r>
      <w:r w:rsidR="0026633E" w:rsidRPr="00507517">
        <w:rPr>
          <w:rFonts w:ascii="Baskerville Old Face" w:hAnsi="Baskerville Old Face"/>
          <w:color w:val="FFFFFF" w:themeColor="background1"/>
          <w:sz w:val="24"/>
          <w:szCs w:val="24"/>
        </w:rPr>
        <w:t>, a</w:t>
      </w:r>
      <w:r w:rsidR="00AA1642" w:rsidRPr="00507517">
        <w:rPr>
          <w:rFonts w:ascii="Baskerville Old Face" w:hAnsi="Baskerville Old Face"/>
          <w:color w:val="FFFFFF" w:themeColor="background1"/>
          <w:sz w:val="24"/>
          <w:szCs w:val="24"/>
        </w:rPr>
        <w:t xml:space="preserve">mend and produce </w:t>
      </w:r>
      <w:r w:rsidR="00E25C6C" w:rsidRPr="00507517">
        <w:rPr>
          <w:rFonts w:ascii="Baskerville Old Face" w:hAnsi="Baskerville Old Face"/>
          <w:color w:val="FFFFFF" w:themeColor="background1"/>
          <w:sz w:val="24"/>
          <w:szCs w:val="24"/>
        </w:rPr>
        <w:t>bill (Gaming</w:t>
      </w:r>
      <w:r w:rsidR="0026633E" w:rsidRPr="00507517">
        <w:rPr>
          <w:rFonts w:ascii="Baskerville Old Face" w:hAnsi="Baskerville Old Face"/>
          <w:color w:val="FFFFFF" w:themeColor="background1"/>
          <w:sz w:val="24"/>
          <w:szCs w:val="24"/>
        </w:rPr>
        <w:t xml:space="preserve"> and Lotteries </w:t>
      </w:r>
      <w:r w:rsidR="00CB52FB" w:rsidRPr="00507517">
        <w:rPr>
          <w:rFonts w:ascii="Baskerville Old Face" w:hAnsi="Baskerville Old Face"/>
          <w:color w:val="FFFFFF" w:themeColor="background1"/>
          <w:sz w:val="24"/>
          <w:szCs w:val="24"/>
        </w:rPr>
        <w:tab/>
      </w:r>
      <w:r w:rsidR="00CB52FB" w:rsidRPr="00507517">
        <w:rPr>
          <w:rFonts w:ascii="Baskerville Old Face" w:hAnsi="Baskerville Old Face"/>
          <w:color w:val="FFFFFF" w:themeColor="background1"/>
          <w:sz w:val="24"/>
          <w:szCs w:val="24"/>
        </w:rPr>
        <w:tab/>
        <w:t xml:space="preserve">      </w:t>
      </w:r>
      <w:r w:rsidR="008F0922" w:rsidRPr="00507517">
        <w:rPr>
          <w:rFonts w:ascii="Baskerville Old Face" w:hAnsi="Baskerville Old Face"/>
          <w:color w:val="FFFFFF" w:themeColor="background1"/>
          <w:sz w:val="24"/>
          <w:szCs w:val="24"/>
        </w:rPr>
        <w:t xml:space="preserve"> </w:t>
      </w:r>
      <w:r w:rsidR="00CB52FB" w:rsidRPr="00507517">
        <w:rPr>
          <w:rFonts w:ascii="Baskerville Old Face" w:hAnsi="Baskerville Old Face"/>
          <w:color w:val="FFFFFF" w:themeColor="background1"/>
          <w:sz w:val="24"/>
          <w:szCs w:val="24"/>
        </w:rPr>
        <w:t xml:space="preserve"> </w:t>
      </w:r>
      <w:r w:rsidR="00E25C6C" w:rsidRPr="00507517">
        <w:rPr>
          <w:rFonts w:ascii="Baskerville Old Face" w:hAnsi="Baskerville Old Face"/>
          <w:color w:val="FFFFFF" w:themeColor="background1"/>
          <w:sz w:val="24"/>
          <w:szCs w:val="24"/>
        </w:rPr>
        <w:t xml:space="preserve">Amendment </w:t>
      </w:r>
      <w:r w:rsidR="0026633E" w:rsidRPr="00507517">
        <w:rPr>
          <w:rFonts w:ascii="Baskerville Old Face" w:hAnsi="Baskerville Old Face"/>
          <w:color w:val="FFFFFF" w:themeColor="background1"/>
          <w:sz w:val="24"/>
          <w:szCs w:val="24"/>
        </w:rPr>
        <w:t>Act</w:t>
      </w:r>
      <w:r w:rsidR="00E25C6C" w:rsidRPr="00507517">
        <w:rPr>
          <w:rFonts w:ascii="Baskerville Old Face" w:hAnsi="Baskerville Old Face"/>
          <w:color w:val="FFFFFF" w:themeColor="background1"/>
          <w:sz w:val="24"/>
          <w:szCs w:val="24"/>
        </w:rPr>
        <w:t>)</w:t>
      </w:r>
      <w:r w:rsidR="00AA1642" w:rsidRPr="00507517">
        <w:rPr>
          <w:rFonts w:ascii="Baskerville Old Face" w:hAnsi="Baskerville Old Face"/>
          <w:color w:val="FFFFFF" w:themeColor="background1"/>
          <w:sz w:val="24"/>
          <w:szCs w:val="24"/>
        </w:rPr>
        <w:t xml:space="preserve"> before 1</w:t>
      </w:r>
      <w:r w:rsidR="00AA1642" w:rsidRPr="00507517">
        <w:rPr>
          <w:rFonts w:ascii="Baskerville Old Face" w:hAnsi="Baskerville Old Face"/>
          <w:color w:val="FFFFFF" w:themeColor="background1"/>
          <w:sz w:val="24"/>
          <w:szCs w:val="24"/>
          <w:vertAlign w:val="superscript"/>
        </w:rPr>
        <w:t>st</w:t>
      </w:r>
      <w:r w:rsidR="00AA1642" w:rsidRPr="00507517">
        <w:rPr>
          <w:rFonts w:ascii="Baskerville Old Face" w:hAnsi="Baskerville Old Face"/>
          <w:color w:val="FFFFFF" w:themeColor="background1"/>
          <w:sz w:val="24"/>
          <w:szCs w:val="24"/>
        </w:rPr>
        <w:t xml:space="preserve"> Parliament sitting in 2017.</w:t>
      </w:r>
      <w:r w:rsidR="0026633E" w:rsidRPr="00507517">
        <w:rPr>
          <w:rFonts w:ascii="Baskerville Old Face" w:hAnsi="Baskerville Old Face"/>
          <w:color w:val="FFFFFF" w:themeColor="background1"/>
          <w:sz w:val="24"/>
          <w:szCs w:val="24"/>
        </w:rPr>
        <w:tab/>
      </w:r>
      <w:r w:rsidR="00CC1DCF" w:rsidRPr="00507517">
        <w:rPr>
          <w:rFonts w:ascii="Baskerville Old Face" w:hAnsi="Baskerville Old Face"/>
          <w:color w:val="FFFFFF" w:themeColor="background1"/>
          <w:sz w:val="24"/>
          <w:szCs w:val="24"/>
        </w:rPr>
        <w:t xml:space="preserve">This task will lead </w:t>
      </w:r>
      <w:r w:rsidR="00CC1DCF" w:rsidRPr="00507517">
        <w:rPr>
          <w:rFonts w:ascii="Baskerville Old Face" w:hAnsi="Baskerville Old Face"/>
          <w:color w:val="FFFFFF" w:themeColor="background1"/>
          <w:sz w:val="24"/>
          <w:szCs w:val="24"/>
        </w:rPr>
        <w:tab/>
      </w:r>
      <w:r w:rsidR="00CC1DCF" w:rsidRPr="00507517">
        <w:rPr>
          <w:rFonts w:ascii="Baskerville Old Face" w:hAnsi="Baskerville Old Face"/>
          <w:color w:val="FFFFFF" w:themeColor="background1"/>
          <w:sz w:val="24"/>
          <w:szCs w:val="24"/>
        </w:rPr>
        <w:tab/>
        <w:t xml:space="preserve">      </w:t>
      </w:r>
      <w:r w:rsidR="008F0922" w:rsidRPr="00507517">
        <w:rPr>
          <w:rFonts w:ascii="Baskerville Old Face" w:hAnsi="Baskerville Old Face"/>
          <w:color w:val="FFFFFF" w:themeColor="background1"/>
          <w:sz w:val="24"/>
          <w:szCs w:val="24"/>
        </w:rPr>
        <w:t xml:space="preserve">  </w:t>
      </w:r>
      <w:r w:rsidR="00CC1DCF" w:rsidRPr="00507517">
        <w:rPr>
          <w:rFonts w:ascii="Baskerville Old Face" w:hAnsi="Baskerville Old Face"/>
          <w:color w:val="FFFFFF" w:themeColor="background1"/>
          <w:sz w:val="24"/>
          <w:szCs w:val="24"/>
        </w:rPr>
        <w:t>to formulation of a state lotteries bill as a stand-alone s</w:t>
      </w:r>
      <w:r w:rsidR="008F0922" w:rsidRPr="00507517">
        <w:rPr>
          <w:rFonts w:ascii="Baskerville Old Face" w:hAnsi="Baskerville Old Face"/>
          <w:color w:val="FFFFFF" w:themeColor="background1"/>
          <w:sz w:val="24"/>
          <w:szCs w:val="24"/>
        </w:rPr>
        <w:t xml:space="preserve">eparate bill intends </w:t>
      </w:r>
      <w:r w:rsidR="008F0922">
        <w:rPr>
          <w:rFonts w:ascii="Baskerville Old Face" w:hAnsi="Baskerville Old Face"/>
          <w:color w:val="000000" w:themeColor="text1"/>
          <w:sz w:val="24"/>
          <w:szCs w:val="24"/>
        </w:rPr>
        <w:tab/>
      </w:r>
      <w:r w:rsidR="008F0922">
        <w:rPr>
          <w:rFonts w:ascii="Baskerville Old Face" w:hAnsi="Baskerville Old Face"/>
          <w:color w:val="000000" w:themeColor="text1"/>
          <w:sz w:val="24"/>
          <w:szCs w:val="24"/>
        </w:rPr>
        <w:tab/>
      </w:r>
      <w:r w:rsidR="008F0922" w:rsidRPr="00507517">
        <w:rPr>
          <w:rFonts w:ascii="Baskerville Old Face" w:hAnsi="Baskerville Old Face"/>
          <w:color w:val="FFFFFF" w:themeColor="background1"/>
          <w:sz w:val="24"/>
          <w:szCs w:val="24"/>
        </w:rPr>
        <w:t xml:space="preserve">        to </w:t>
      </w:r>
      <w:r w:rsidR="00CC1DCF" w:rsidRPr="00507517">
        <w:rPr>
          <w:rFonts w:ascii="Baskerville Old Face" w:hAnsi="Baskerville Old Face"/>
          <w:color w:val="FFFFFF" w:themeColor="background1"/>
          <w:sz w:val="24"/>
          <w:szCs w:val="24"/>
        </w:rPr>
        <w:t xml:space="preserve">provide legal framework for operations of lotteries and the potential </w:t>
      </w:r>
      <w:r w:rsidR="00CC1DCF" w:rsidRPr="00507517">
        <w:rPr>
          <w:rFonts w:ascii="Baskerville Old Face" w:hAnsi="Baskerville Old Face"/>
          <w:color w:val="FFFFFF" w:themeColor="background1"/>
          <w:sz w:val="24"/>
          <w:szCs w:val="24"/>
        </w:rPr>
        <w:tab/>
      </w:r>
      <w:r w:rsidR="00CC1DCF" w:rsidRPr="00507517">
        <w:rPr>
          <w:rFonts w:ascii="Baskerville Old Face" w:hAnsi="Baskerville Old Face"/>
          <w:color w:val="FFFFFF" w:themeColor="background1"/>
          <w:sz w:val="24"/>
          <w:szCs w:val="24"/>
        </w:rPr>
        <w:tab/>
      </w:r>
      <w:r w:rsidR="00CC1DCF" w:rsidRPr="00507517">
        <w:rPr>
          <w:rFonts w:ascii="Baskerville Old Face" w:hAnsi="Baskerville Old Face"/>
          <w:color w:val="FFFFFF" w:themeColor="background1"/>
          <w:sz w:val="24"/>
          <w:szCs w:val="24"/>
        </w:rPr>
        <w:tab/>
        <w:t xml:space="preserve">     </w:t>
      </w:r>
      <w:r w:rsidR="008F0922" w:rsidRPr="00507517">
        <w:rPr>
          <w:rFonts w:ascii="Baskerville Old Face" w:hAnsi="Baskerville Old Face"/>
          <w:color w:val="FFFFFF" w:themeColor="background1"/>
          <w:sz w:val="24"/>
          <w:szCs w:val="24"/>
        </w:rPr>
        <w:t xml:space="preserve">  </w:t>
      </w:r>
      <w:r w:rsidR="00CC1DCF" w:rsidRPr="00507517">
        <w:rPr>
          <w:rFonts w:ascii="Baskerville Old Face" w:hAnsi="Baskerville Old Face"/>
          <w:color w:val="FFFFFF" w:themeColor="background1"/>
          <w:sz w:val="24"/>
          <w:szCs w:val="24"/>
        </w:rPr>
        <w:t xml:space="preserve"> revenues collected will be utilised for sports development in the country.</w:t>
      </w:r>
    </w:p>
    <w:p w:rsidR="00142ACF" w:rsidRPr="00507517" w:rsidRDefault="00142ACF" w:rsidP="00C75E09">
      <w:pPr>
        <w:ind w:left="720"/>
        <w:rPr>
          <w:rFonts w:ascii="Baskerville Old Face" w:hAnsi="Baskerville Old Face"/>
          <w:b/>
          <w:i/>
          <w:color w:val="C00000"/>
          <w:sz w:val="24"/>
          <w:szCs w:val="24"/>
        </w:rPr>
      </w:pPr>
      <w:r w:rsidRPr="00507517">
        <w:rPr>
          <w:rFonts w:ascii="Baskerville Old Face" w:hAnsi="Baskerville Old Face"/>
          <w:b/>
          <w:i/>
          <w:color w:val="C00000"/>
          <w:sz w:val="24"/>
          <w:szCs w:val="24"/>
        </w:rPr>
        <w:t>OUTCOME 1.</w:t>
      </w:r>
    </w:p>
    <w:p w:rsidR="00AC19CF" w:rsidRPr="00507517" w:rsidRDefault="00142ACF" w:rsidP="00AC19CF">
      <w:pPr>
        <w:pStyle w:val="ListParagraph"/>
        <w:numPr>
          <w:ilvl w:val="2"/>
          <w:numId w:val="1"/>
        </w:numPr>
        <w:rPr>
          <w:rFonts w:ascii="Baskerville Old Face" w:hAnsi="Baskerville Old Face"/>
          <w:color w:val="FFFFFF" w:themeColor="background1"/>
          <w:sz w:val="24"/>
          <w:szCs w:val="24"/>
        </w:rPr>
      </w:pPr>
      <w:r w:rsidRPr="00507517">
        <w:rPr>
          <w:rFonts w:ascii="Baskerville Old Face" w:hAnsi="Baskerville Old Face"/>
          <w:color w:val="FFFFFF" w:themeColor="background1"/>
          <w:sz w:val="24"/>
          <w:szCs w:val="24"/>
        </w:rPr>
        <w:t xml:space="preserve">Improved legal framework for effective governance, administration and enforcement by the state in the areas of gaming and lotteries.  </w:t>
      </w:r>
    </w:p>
    <w:p w:rsidR="00E25C6C" w:rsidRPr="00507517" w:rsidRDefault="00AC19CF" w:rsidP="00AC19CF">
      <w:pPr>
        <w:pStyle w:val="ListParagraph"/>
        <w:numPr>
          <w:ilvl w:val="2"/>
          <w:numId w:val="1"/>
        </w:numPr>
        <w:rPr>
          <w:rFonts w:ascii="Baskerville Old Face" w:hAnsi="Baskerville Old Face"/>
          <w:color w:val="FFFFFF" w:themeColor="background1"/>
          <w:sz w:val="24"/>
          <w:szCs w:val="24"/>
        </w:rPr>
      </w:pPr>
      <w:r w:rsidRPr="00507517">
        <w:rPr>
          <w:rFonts w:ascii="Baskerville Old Face" w:hAnsi="Baskerville Old Face"/>
          <w:color w:val="FFFFFF" w:themeColor="background1"/>
          <w:sz w:val="24"/>
          <w:szCs w:val="24"/>
        </w:rPr>
        <w:t>Well administered lotteries operations that are viable as revenue sources for the state to fund sports development in the country.</w:t>
      </w:r>
      <w:r w:rsidR="0026633E" w:rsidRPr="00507517">
        <w:rPr>
          <w:rFonts w:ascii="Baskerville Old Face" w:hAnsi="Baskerville Old Face"/>
          <w:color w:val="FFFFFF" w:themeColor="background1"/>
          <w:sz w:val="24"/>
          <w:szCs w:val="24"/>
        </w:rPr>
        <w:tab/>
      </w:r>
    </w:p>
    <w:p w:rsidR="00276CB4" w:rsidRDefault="00E25C6C" w:rsidP="00C75E09">
      <w:pPr>
        <w:ind w:left="720"/>
        <w:rPr>
          <w:rFonts w:ascii="Baskerville Old Face" w:hAnsi="Baskerville Old Face"/>
          <w:color w:val="000000" w:themeColor="text1"/>
          <w:sz w:val="24"/>
          <w:szCs w:val="24"/>
        </w:rPr>
      </w:pPr>
      <w:r w:rsidRPr="00984EDB">
        <w:rPr>
          <w:rFonts w:ascii="Baskerville Old Face" w:hAnsi="Baskerville Old Face"/>
          <w:color w:val="FF0000"/>
          <w:sz w:val="24"/>
          <w:szCs w:val="24"/>
        </w:rPr>
        <w:lastRenderedPageBreak/>
        <w:t xml:space="preserve">Key result Areas 2.1: </w:t>
      </w:r>
      <w:r w:rsidR="00AA1642" w:rsidRPr="00507517">
        <w:rPr>
          <w:rFonts w:ascii="Baskerville Old Face" w:hAnsi="Baskerville Old Face"/>
          <w:color w:val="FFFFFF" w:themeColor="background1"/>
          <w:sz w:val="24"/>
          <w:szCs w:val="24"/>
        </w:rPr>
        <w:t>Completed</w:t>
      </w:r>
      <w:r w:rsidRPr="00507517">
        <w:rPr>
          <w:rFonts w:ascii="Baskerville Old Face" w:hAnsi="Baskerville Old Face"/>
          <w:color w:val="FFFFFF" w:themeColor="background1"/>
          <w:sz w:val="24"/>
          <w:szCs w:val="24"/>
        </w:rPr>
        <w:t xml:space="preserve"> review</w:t>
      </w:r>
      <w:r w:rsidR="002C2326" w:rsidRPr="00507517">
        <w:rPr>
          <w:rFonts w:ascii="Baskerville Old Face" w:hAnsi="Baskerville Old Face"/>
          <w:color w:val="FFFFFF" w:themeColor="background1"/>
          <w:sz w:val="24"/>
          <w:szCs w:val="24"/>
        </w:rPr>
        <w:t xml:space="preserve"> </w:t>
      </w:r>
      <w:r w:rsidR="00AA1642" w:rsidRPr="00507517">
        <w:rPr>
          <w:rFonts w:ascii="Baskerville Old Face" w:hAnsi="Baskerville Old Face"/>
          <w:color w:val="FFFFFF" w:themeColor="background1"/>
          <w:sz w:val="24"/>
          <w:szCs w:val="24"/>
        </w:rPr>
        <w:t>and</w:t>
      </w:r>
      <w:r w:rsidRPr="00507517">
        <w:rPr>
          <w:rFonts w:ascii="Baskerville Old Face" w:hAnsi="Baskerville Old Face"/>
          <w:color w:val="FFFFFF" w:themeColor="background1"/>
          <w:sz w:val="24"/>
          <w:szCs w:val="24"/>
        </w:rPr>
        <w:t xml:space="preserve"> improve</w:t>
      </w:r>
      <w:r w:rsidR="00AA1642" w:rsidRPr="00507517">
        <w:rPr>
          <w:rFonts w:ascii="Baskerville Old Face" w:hAnsi="Baskerville Old Face"/>
          <w:color w:val="FFFFFF" w:themeColor="background1"/>
          <w:sz w:val="24"/>
          <w:szCs w:val="24"/>
        </w:rPr>
        <w:t>d</w:t>
      </w:r>
      <w:r w:rsidRPr="00507517">
        <w:rPr>
          <w:rFonts w:ascii="Baskerville Old Face" w:hAnsi="Baskerville Old Face"/>
          <w:color w:val="FFFFFF" w:themeColor="background1"/>
          <w:sz w:val="24"/>
          <w:szCs w:val="24"/>
        </w:rPr>
        <w:t xml:space="preserve"> the current </w:t>
      </w:r>
      <w:r w:rsidRPr="00507517">
        <w:rPr>
          <w:rFonts w:ascii="Baskerville Old Face" w:hAnsi="Baskerville Old Face"/>
          <w:color w:val="FFFFFF" w:themeColor="background1"/>
          <w:sz w:val="24"/>
          <w:szCs w:val="24"/>
        </w:rPr>
        <w:tab/>
      </w:r>
      <w:r w:rsidRPr="00507517">
        <w:rPr>
          <w:rFonts w:ascii="Baskerville Old Face" w:hAnsi="Baskerville Old Face"/>
          <w:color w:val="FFFFFF" w:themeColor="background1"/>
          <w:sz w:val="24"/>
          <w:szCs w:val="24"/>
        </w:rPr>
        <w:tab/>
      </w:r>
      <w:r w:rsidRPr="00507517">
        <w:rPr>
          <w:rFonts w:ascii="Baskerville Old Face" w:hAnsi="Baskerville Old Face"/>
          <w:color w:val="FFFFFF" w:themeColor="background1"/>
          <w:sz w:val="24"/>
          <w:szCs w:val="24"/>
        </w:rPr>
        <w:tab/>
      </w:r>
      <w:r w:rsidRPr="00507517">
        <w:rPr>
          <w:rFonts w:ascii="Baskerville Old Face" w:hAnsi="Baskerville Old Face"/>
          <w:color w:val="FFFFFF" w:themeColor="background1"/>
          <w:sz w:val="24"/>
          <w:szCs w:val="24"/>
        </w:rPr>
        <w:tab/>
      </w:r>
      <w:r w:rsidR="00CB52FB" w:rsidRPr="00507517">
        <w:rPr>
          <w:rFonts w:ascii="Baskerville Old Face" w:hAnsi="Baskerville Old Face"/>
          <w:color w:val="FFFFFF" w:themeColor="background1"/>
          <w:sz w:val="24"/>
          <w:szCs w:val="24"/>
        </w:rPr>
        <w:tab/>
        <w:t xml:space="preserve">        </w:t>
      </w:r>
      <w:r w:rsidR="00AA1642" w:rsidRPr="00507517">
        <w:rPr>
          <w:rFonts w:ascii="Baskerville Old Face" w:hAnsi="Baskerville Old Face"/>
          <w:color w:val="FFFFFF" w:themeColor="background1"/>
          <w:sz w:val="24"/>
          <w:szCs w:val="24"/>
        </w:rPr>
        <w:t xml:space="preserve">Citizenship Act </w:t>
      </w:r>
      <w:r w:rsidR="002C2326" w:rsidRPr="00507517">
        <w:rPr>
          <w:rFonts w:ascii="Baskerville Old Face" w:hAnsi="Baskerville Old Face"/>
          <w:color w:val="FFFFFF" w:themeColor="background1"/>
          <w:sz w:val="24"/>
          <w:szCs w:val="24"/>
        </w:rPr>
        <w:t>to</w:t>
      </w:r>
      <w:r w:rsidR="00AA1642" w:rsidRPr="00507517">
        <w:rPr>
          <w:rFonts w:ascii="Baskerville Old Face" w:hAnsi="Baskerville Old Face"/>
          <w:color w:val="FFFFFF" w:themeColor="background1"/>
          <w:sz w:val="24"/>
          <w:szCs w:val="24"/>
        </w:rPr>
        <w:t xml:space="preserve"> </w:t>
      </w:r>
      <w:r w:rsidR="002C2326" w:rsidRPr="00507517">
        <w:rPr>
          <w:rFonts w:ascii="Baskerville Old Face" w:hAnsi="Baskerville Old Face"/>
          <w:color w:val="FFFFFF" w:themeColor="background1"/>
          <w:sz w:val="24"/>
          <w:szCs w:val="24"/>
        </w:rPr>
        <w:t>allow for</w:t>
      </w:r>
      <w:r w:rsidRPr="00507517">
        <w:rPr>
          <w:rFonts w:ascii="Baskerville Old Face" w:hAnsi="Baskerville Old Face"/>
          <w:color w:val="FFFFFF" w:themeColor="background1"/>
          <w:sz w:val="24"/>
          <w:szCs w:val="24"/>
        </w:rPr>
        <w:t xml:space="preserve"> dual citizenship</w:t>
      </w:r>
      <w:r w:rsidR="002C2326" w:rsidRPr="00507517">
        <w:rPr>
          <w:rFonts w:ascii="Baskerville Old Face" w:hAnsi="Baskerville Old Face"/>
          <w:color w:val="FFFFFF" w:themeColor="background1"/>
          <w:sz w:val="24"/>
          <w:szCs w:val="24"/>
        </w:rPr>
        <w:t xml:space="preserve">. Dual Citizenship amendment </w:t>
      </w:r>
      <w:proofErr w:type="gramStart"/>
      <w:r w:rsidR="002C2326" w:rsidRPr="00507517">
        <w:rPr>
          <w:rFonts w:ascii="Baskerville Old Face" w:hAnsi="Baskerville Old Face"/>
          <w:color w:val="FFFFFF" w:themeColor="background1"/>
          <w:sz w:val="24"/>
          <w:szCs w:val="24"/>
        </w:rPr>
        <w:t>bill</w:t>
      </w:r>
      <w:r w:rsidR="00AA1642" w:rsidRPr="00507517">
        <w:rPr>
          <w:rFonts w:ascii="Baskerville Old Face" w:hAnsi="Baskerville Old Face"/>
          <w:color w:val="FFFFFF" w:themeColor="background1"/>
          <w:sz w:val="24"/>
          <w:szCs w:val="24"/>
        </w:rPr>
        <w:t xml:space="preserve"> </w:t>
      </w:r>
      <w:r w:rsidR="002C2326" w:rsidRPr="00507517">
        <w:rPr>
          <w:rFonts w:ascii="Baskerville Old Face" w:hAnsi="Baskerville Old Face"/>
          <w:color w:val="FFFFFF" w:themeColor="background1"/>
          <w:sz w:val="24"/>
          <w:szCs w:val="24"/>
        </w:rPr>
        <w:t xml:space="preserve"> </w:t>
      </w:r>
      <w:r w:rsidR="002C2326" w:rsidRPr="00507517">
        <w:rPr>
          <w:rFonts w:ascii="Baskerville Old Face" w:hAnsi="Baskerville Old Face"/>
          <w:color w:val="FFFFFF" w:themeColor="background1"/>
          <w:sz w:val="24"/>
          <w:szCs w:val="24"/>
        </w:rPr>
        <w:tab/>
      </w:r>
      <w:proofErr w:type="gramEnd"/>
      <w:r w:rsidR="002C2326" w:rsidRPr="00507517">
        <w:rPr>
          <w:rFonts w:ascii="Baskerville Old Face" w:hAnsi="Baskerville Old Face"/>
          <w:color w:val="FFFFFF" w:themeColor="background1"/>
          <w:sz w:val="24"/>
          <w:szCs w:val="24"/>
        </w:rPr>
        <w:t xml:space="preserve">        goes </w:t>
      </w:r>
      <w:r w:rsidR="00AA1642" w:rsidRPr="00507517">
        <w:rPr>
          <w:rFonts w:ascii="Baskerville Old Face" w:hAnsi="Baskerville Old Face"/>
          <w:color w:val="FFFFFF" w:themeColor="background1"/>
          <w:sz w:val="24"/>
          <w:szCs w:val="24"/>
        </w:rPr>
        <w:t>before 2</w:t>
      </w:r>
      <w:r w:rsidR="00AA1642" w:rsidRPr="00507517">
        <w:rPr>
          <w:rFonts w:ascii="Baskerville Old Face" w:hAnsi="Baskerville Old Face"/>
          <w:color w:val="FFFFFF" w:themeColor="background1"/>
          <w:sz w:val="24"/>
          <w:szCs w:val="24"/>
          <w:vertAlign w:val="superscript"/>
        </w:rPr>
        <w:t>nd</w:t>
      </w:r>
      <w:r w:rsidR="00AA1642" w:rsidRPr="00507517">
        <w:rPr>
          <w:rFonts w:ascii="Baskerville Old Face" w:hAnsi="Baskerville Old Face"/>
          <w:color w:val="FFFFFF" w:themeColor="background1"/>
          <w:sz w:val="24"/>
          <w:szCs w:val="24"/>
        </w:rPr>
        <w:t xml:space="preserve"> Parliament Sitting in 2017</w:t>
      </w:r>
      <w:r w:rsidRPr="00507517">
        <w:rPr>
          <w:rFonts w:ascii="Baskerville Old Face" w:hAnsi="Baskerville Old Face"/>
          <w:color w:val="FFFFFF" w:themeColor="background1"/>
          <w:sz w:val="24"/>
          <w:szCs w:val="24"/>
        </w:rPr>
        <w:t xml:space="preserve">. </w:t>
      </w:r>
      <w:r w:rsidR="0026633E" w:rsidRPr="00507517">
        <w:rPr>
          <w:rFonts w:ascii="Baskerville Old Face" w:hAnsi="Baskerville Old Face"/>
          <w:color w:val="FFFFFF" w:themeColor="background1"/>
          <w:sz w:val="24"/>
          <w:szCs w:val="24"/>
        </w:rPr>
        <w:t xml:space="preserve">        </w:t>
      </w:r>
    </w:p>
    <w:p w:rsidR="00276CB4" w:rsidRPr="00850DBA" w:rsidRDefault="00276CB4" w:rsidP="00C75E09">
      <w:pPr>
        <w:ind w:left="720"/>
        <w:rPr>
          <w:rFonts w:ascii="Baskerville Old Face" w:hAnsi="Baskerville Old Face"/>
          <w:b/>
          <w:i/>
          <w:color w:val="C00000"/>
          <w:sz w:val="24"/>
          <w:szCs w:val="24"/>
        </w:rPr>
      </w:pPr>
      <w:r w:rsidRPr="00850DBA">
        <w:rPr>
          <w:rFonts w:ascii="Baskerville Old Face" w:hAnsi="Baskerville Old Face"/>
          <w:b/>
          <w:i/>
          <w:color w:val="C00000"/>
          <w:sz w:val="24"/>
          <w:szCs w:val="24"/>
        </w:rPr>
        <w:t>OUTCOME 2.</w:t>
      </w:r>
    </w:p>
    <w:p w:rsidR="00764AE7" w:rsidRPr="00764AE7" w:rsidRDefault="00521AD8" w:rsidP="005D237E">
      <w:pPr>
        <w:pStyle w:val="ListParagraph"/>
        <w:numPr>
          <w:ilvl w:val="2"/>
          <w:numId w:val="5"/>
        </w:numPr>
        <w:rPr>
          <w:rFonts w:ascii="Baskerville Old Face" w:hAnsi="Baskerville Old Face"/>
          <w:color w:val="000000" w:themeColor="text1"/>
          <w:sz w:val="24"/>
          <w:szCs w:val="24"/>
        </w:rPr>
      </w:pPr>
      <w:r w:rsidRPr="00764AE7">
        <w:rPr>
          <w:rFonts w:ascii="Baskerville Old Face" w:hAnsi="Baskerville Old Face"/>
          <w:sz w:val="24"/>
          <w:szCs w:val="24"/>
        </w:rPr>
        <w:t>Dual citizens enjoy certain benefits: ability to live, work freely and play sports in two countries. Own properties, travel and parti</w:t>
      </w:r>
      <w:r w:rsidR="00764AE7" w:rsidRPr="00764AE7">
        <w:rPr>
          <w:rFonts w:ascii="Baskerville Old Face" w:hAnsi="Baskerville Old Face"/>
          <w:sz w:val="24"/>
          <w:szCs w:val="24"/>
        </w:rPr>
        <w:t>cipate in economic activities</w:t>
      </w:r>
      <w:r w:rsidRPr="00764AE7">
        <w:rPr>
          <w:rFonts w:ascii="Baskerville Old Face" w:hAnsi="Baskerville Old Face"/>
          <w:sz w:val="24"/>
          <w:szCs w:val="24"/>
        </w:rPr>
        <w:t xml:space="preserve"> with relative ease between Solomon Islands and another country of citizenship. </w:t>
      </w:r>
      <w:r w:rsidR="00764AE7" w:rsidRPr="00764AE7">
        <w:rPr>
          <w:rFonts w:ascii="Baskerville Old Face" w:hAnsi="Baskerville Old Face"/>
          <w:sz w:val="24"/>
          <w:szCs w:val="24"/>
        </w:rPr>
        <w:t>Consequently</w:t>
      </w:r>
      <w:r w:rsidRPr="00764AE7">
        <w:rPr>
          <w:rFonts w:ascii="Baskerville Old Face" w:hAnsi="Baskerville Old Face"/>
          <w:sz w:val="24"/>
          <w:szCs w:val="24"/>
        </w:rPr>
        <w:t xml:space="preserve">, those with dual citizenships </w:t>
      </w:r>
      <w:r w:rsidR="00764AE7" w:rsidRPr="00764AE7">
        <w:rPr>
          <w:rFonts w:ascii="Baskerville Old Face" w:hAnsi="Baskerville Old Face"/>
          <w:sz w:val="24"/>
          <w:szCs w:val="24"/>
        </w:rPr>
        <w:t>may observe laws</w:t>
      </w:r>
      <w:r w:rsidRPr="00764AE7">
        <w:rPr>
          <w:rFonts w:ascii="Baskerville Old Face" w:hAnsi="Baskerville Old Face"/>
          <w:sz w:val="24"/>
          <w:szCs w:val="24"/>
        </w:rPr>
        <w:t xml:space="preserve"> and regulations of </w:t>
      </w:r>
      <w:r w:rsidR="00764AE7" w:rsidRPr="00764AE7">
        <w:rPr>
          <w:rFonts w:ascii="Baskerville Old Face" w:hAnsi="Baskerville Old Face"/>
          <w:sz w:val="24"/>
          <w:szCs w:val="24"/>
        </w:rPr>
        <w:t>both</w:t>
      </w:r>
      <w:r w:rsidR="00764AE7">
        <w:rPr>
          <w:rFonts w:ascii="Baskerville Old Face" w:hAnsi="Baskerville Old Face"/>
          <w:sz w:val="24"/>
          <w:szCs w:val="24"/>
        </w:rPr>
        <w:t xml:space="preserve"> countries.</w:t>
      </w:r>
    </w:p>
    <w:p w:rsidR="00E25C6C" w:rsidRPr="00507517" w:rsidRDefault="00E25C6C" w:rsidP="00C75E09">
      <w:pPr>
        <w:ind w:left="720"/>
        <w:rPr>
          <w:rFonts w:ascii="Baskerville Old Face" w:hAnsi="Baskerville Old Face"/>
          <w:color w:val="FFFFFF" w:themeColor="background1"/>
          <w:sz w:val="24"/>
          <w:szCs w:val="24"/>
        </w:rPr>
      </w:pPr>
      <w:r w:rsidRPr="00984EDB">
        <w:rPr>
          <w:rFonts w:ascii="Baskerville Old Face" w:hAnsi="Baskerville Old Face"/>
          <w:color w:val="FF0000"/>
          <w:sz w:val="24"/>
          <w:szCs w:val="24"/>
        </w:rPr>
        <w:t xml:space="preserve">Key Result Areas 3.1: </w:t>
      </w:r>
      <w:r w:rsidR="00CB52FB" w:rsidRPr="00507517">
        <w:rPr>
          <w:rFonts w:ascii="Baskerville Old Face" w:hAnsi="Baskerville Old Face"/>
          <w:color w:val="FFFFFF" w:themeColor="background1"/>
          <w:sz w:val="24"/>
          <w:szCs w:val="24"/>
        </w:rPr>
        <w:t>Done</w:t>
      </w:r>
      <w:r w:rsidRPr="00507517">
        <w:rPr>
          <w:rFonts w:ascii="Baskerville Old Face" w:hAnsi="Baskerville Old Face"/>
          <w:color w:val="FFFFFF" w:themeColor="background1"/>
          <w:sz w:val="24"/>
          <w:szCs w:val="24"/>
        </w:rPr>
        <w:t xml:space="preserve"> </w:t>
      </w:r>
      <w:r w:rsidR="00CB52FB" w:rsidRPr="00507517">
        <w:rPr>
          <w:rFonts w:ascii="Baskerville Old Face" w:hAnsi="Baskerville Old Face"/>
          <w:color w:val="FFFFFF" w:themeColor="background1"/>
          <w:sz w:val="24"/>
          <w:szCs w:val="24"/>
        </w:rPr>
        <w:t>continuation of tasks and produces</w:t>
      </w:r>
      <w:r w:rsidRPr="00507517">
        <w:rPr>
          <w:rFonts w:ascii="Baskerville Old Face" w:hAnsi="Baskerville Old Face"/>
          <w:color w:val="FFFFFF" w:themeColor="background1"/>
          <w:sz w:val="24"/>
          <w:szCs w:val="24"/>
        </w:rPr>
        <w:t xml:space="preserve"> the</w:t>
      </w:r>
      <w:r w:rsidR="00CB52FB" w:rsidRPr="00507517">
        <w:rPr>
          <w:rFonts w:ascii="Baskerville Old Face" w:hAnsi="Baskerville Old Face"/>
          <w:color w:val="FFFFFF" w:themeColor="background1"/>
          <w:sz w:val="24"/>
          <w:szCs w:val="24"/>
        </w:rPr>
        <w:t xml:space="preserve"> </w:t>
      </w:r>
      <w:r w:rsidR="0026633E" w:rsidRPr="00507517">
        <w:rPr>
          <w:rFonts w:ascii="Baskerville Old Face" w:hAnsi="Baskerville Old Face"/>
          <w:color w:val="FFFFFF" w:themeColor="background1"/>
          <w:sz w:val="24"/>
          <w:szCs w:val="24"/>
        </w:rPr>
        <w:t xml:space="preserve">NGOs bill </w:t>
      </w:r>
      <w:r w:rsidR="00CB52FB" w:rsidRPr="00507517">
        <w:rPr>
          <w:rFonts w:ascii="Baskerville Old Face" w:hAnsi="Baskerville Old Face"/>
          <w:color w:val="FFFFFF" w:themeColor="background1"/>
          <w:sz w:val="24"/>
          <w:szCs w:val="24"/>
        </w:rPr>
        <w:t>before 1</w:t>
      </w:r>
      <w:r w:rsidR="00CB52FB" w:rsidRPr="00507517">
        <w:rPr>
          <w:rFonts w:ascii="Baskerville Old Face" w:hAnsi="Baskerville Old Face"/>
          <w:color w:val="FFFFFF" w:themeColor="background1"/>
          <w:sz w:val="24"/>
          <w:szCs w:val="24"/>
          <w:vertAlign w:val="superscript"/>
        </w:rPr>
        <w:t>st</w:t>
      </w:r>
      <w:r w:rsidR="00CB52FB" w:rsidRPr="00507517">
        <w:rPr>
          <w:rFonts w:ascii="Baskerville Old Face" w:hAnsi="Baskerville Old Face"/>
          <w:color w:val="FFFFFF" w:themeColor="background1"/>
          <w:sz w:val="24"/>
          <w:szCs w:val="24"/>
        </w:rPr>
        <w:t xml:space="preserve"> </w:t>
      </w:r>
      <w:r w:rsidR="00CB52FB" w:rsidRPr="00507517">
        <w:rPr>
          <w:rFonts w:ascii="Baskerville Old Face" w:hAnsi="Baskerville Old Face"/>
          <w:color w:val="FFFFFF" w:themeColor="background1"/>
          <w:sz w:val="24"/>
          <w:szCs w:val="24"/>
        </w:rPr>
        <w:tab/>
      </w:r>
      <w:r w:rsidR="00CB52FB" w:rsidRPr="00507517">
        <w:rPr>
          <w:rFonts w:ascii="Baskerville Old Face" w:hAnsi="Baskerville Old Face"/>
          <w:color w:val="FFFFFF" w:themeColor="background1"/>
          <w:sz w:val="24"/>
          <w:szCs w:val="24"/>
        </w:rPr>
        <w:tab/>
      </w:r>
      <w:r w:rsidR="00CB52FB" w:rsidRPr="00507517">
        <w:rPr>
          <w:rFonts w:ascii="Baskerville Old Face" w:hAnsi="Baskerville Old Face"/>
          <w:color w:val="FFFFFF" w:themeColor="background1"/>
          <w:sz w:val="24"/>
          <w:szCs w:val="24"/>
        </w:rPr>
        <w:tab/>
      </w:r>
      <w:r w:rsidR="00CB52FB" w:rsidRPr="00507517">
        <w:rPr>
          <w:rFonts w:ascii="Baskerville Old Face" w:hAnsi="Baskerville Old Face"/>
          <w:color w:val="FFFFFF" w:themeColor="background1"/>
          <w:sz w:val="24"/>
          <w:szCs w:val="24"/>
        </w:rPr>
        <w:tab/>
        <w:t>Parliament sitting in 2018</w:t>
      </w:r>
      <w:r w:rsidRPr="00507517">
        <w:rPr>
          <w:rFonts w:ascii="Baskerville Old Face" w:hAnsi="Baskerville Old Face"/>
          <w:color w:val="FFFFFF" w:themeColor="background1"/>
          <w:sz w:val="24"/>
          <w:szCs w:val="24"/>
        </w:rPr>
        <w:t>.</w:t>
      </w:r>
    </w:p>
    <w:p w:rsidR="00C718BB" w:rsidRPr="00256CED" w:rsidRDefault="00C718BB" w:rsidP="00C75E09">
      <w:pPr>
        <w:ind w:left="720"/>
        <w:rPr>
          <w:rFonts w:ascii="Baskerville Old Face" w:hAnsi="Baskerville Old Face"/>
          <w:b/>
          <w:i/>
          <w:color w:val="C00000"/>
          <w:sz w:val="24"/>
          <w:szCs w:val="24"/>
        </w:rPr>
      </w:pPr>
      <w:r w:rsidRPr="00256CED">
        <w:rPr>
          <w:rFonts w:ascii="Baskerville Old Face" w:hAnsi="Baskerville Old Face"/>
          <w:b/>
          <w:i/>
          <w:color w:val="C00000"/>
          <w:sz w:val="24"/>
          <w:szCs w:val="24"/>
        </w:rPr>
        <w:t>OUTCOME 3</w:t>
      </w:r>
    </w:p>
    <w:p w:rsidR="00D12826" w:rsidRPr="00507517" w:rsidRDefault="00D12826" w:rsidP="005D237E">
      <w:pPr>
        <w:pStyle w:val="ListParagraph"/>
        <w:numPr>
          <w:ilvl w:val="1"/>
          <w:numId w:val="19"/>
        </w:numPr>
        <w:rPr>
          <w:rFonts w:ascii="Baskerville Old Face" w:hAnsi="Baskerville Old Face"/>
          <w:color w:val="FFFFFF" w:themeColor="background1"/>
          <w:sz w:val="24"/>
          <w:szCs w:val="24"/>
        </w:rPr>
      </w:pPr>
      <w:r w:rsidRPr="00507517">
        <w:rPr>
          <w:rFonts w:ascii="Baskerville Old Face" w:hAnsi="Baskerville Old Face"/>
          <w:color w:val="FFFFFF" w:themeColor="background1"/>
          <w:sz w:val="24"/>
          <w:szCs w:val="24"/>
        </w:rPr>
        <w:t>Realised e</w:t>
      </w:r>
      <w:r w:rsidR="00C718BB" w:rsidRPr="00507517">
        <w:rPr>
          <w:rFonts w:ascii="Baskerville Old Face" w:hAnsi="Baskerville Old Face"/>
          <w:color w:val="FFFFFF" w:themeColor="background1"/>
          <w:sz w:val="24"/>
          <w:szCs w:val="24"/>
        </w:rPr>
        <w:t>ffective governance for behaviours</w:t>
      </w:r>
      <w:r w:rsidRPr="00507517">
        <w:rPr>
          <w:rFonts w:ascii="Baskerville Old Face" w:hAnsi="Baskerville Old Face"/>
          <w:color w:val="FFFFFF" w:themeColor="background1"/>
          <w:sz w:val="24"/>
          <w:szCs w:val="24"/>
        </w:rPr>
        <w:t>, natures and</w:t>
      </w:r>
      <w:r w:rsidR="00C718BB" w:rsidRPr="00507517">
        <w:rPr>
          <w:rFonts w:ascii="Baskerville Old Face" w:hAnsi="Baskerville Old Face"/>
          <w:color w:val="FFFFFF" w:themeColor="background1"/>
          <w:sz w:val="24"/>
          <w:szCs w:val="24"/>
        </w:rPr>
        <w:t xml:space="preserve"> processes involved in the deepening of democracy through civil society organizations.</w:t>
      </w:r>
    </w:p>
    <w:p w:rsidR="00C718BB" w:rsidRPr="00507517" w:rsidRDefault="00C718BB" w:rsidP="005D237E">
      <w:pPr>
        <w:pStyle w:val="ListParagraph"/>
        <w:numPr>
          <w:ilvl w:val="1"/>
          <w:numId w:val="19"/>
        </w:numPr>
        <w:rPr>
          <w:rFonts w:ascii="Baskerville Old Face" w:hAnsi="Baskerville Old Face"/>
          <w:color w:val="FFFFFF" w:themeColor="background1"/>
          <w:sz w:val="24"/>
          <w:szCs w:val="24"/>
        </w:rPr>
      </w:pPr>
      <w:r w:rsidRPr="00507517">
        <w:rPr>
          <w:rFonts w:ascii="Baskerville Old Face" w:hAnsi="Baskerville Old Face"/>
          <w:color w:val="FFFFFF" w:themeColor="background1"/>
          <w:sz w:val="24"/>
          <w:szCs w:val="24"/>
        </w:rPr>
        <w:t xml:space="preserve"> People-centred development, incorporating greater participation </w:t>
      </w:r>
      <w:r w:rsidR="00D12826" w:rsidRPr="00507517">
        <w:rPr>
          <w:rFonts w:ascii="Baskerville Old Face" w:hAnsi="Baskerville Old Face"/>
          <w:color w:val="FFFFFF" w:themeColor="background1"/>
          <w:sz w:val="24"/>
          <w:szCs w:val="24"/>
        </w:rPr>
        <w:t xml:space="preserve">and grassroots connections </w:t>
      </w:r>
      <w:r w:rsidRPr="00507517">
        <w:rPr>
          <w:rFonts w:ascii="Baskerville Old Face" w:hAnsi="Baskerville Old Face"/>
          <w:color w:val="FFFFFF" w:themeColor="background1"/>
          <w:sz w:val="24"/>
          <w:szCs w:val="24"/>
        </w:rPr>
        <w:t>properly governed and recognised as significant development strategy</w:t>
      </w:r>
      <w:r w:rsidR="00D12826" w:rsidRPr="00507517">
        <w:rPr>
          <w:rFonts w:ascii="Baskerville Old Face" w:hAnsi="Baskerville Old Face"/>
          <w:color w:val="FFFFFF" w:themeColor="background1"/>
          <w:sz w:val="24"/>
          <w:szCs w:val="24"/>
        </w:rPr>
        <w:t xml:space="preserve">. </w:t>
      </w:r>
    </w:p>
    <w:p w:rsidR="006A52A4" w:rsidRPr="00507517" w:rsidRDefault="00CB52FB" w:rsidP="00C75E09">
      <w:pPr>
        <w:ind w:left="720"/>
        <w:rPr>
          <w:rFonts w:ascii="Baskerville Old Face" w:hAnsi="Baskerville Old Face"/>
          <w:color w:val="FFFFFF" w:themeColor="background1"/>
          <w:sz w:val="24"/>
          <w:szCs w:val="24"/>
        </w:rPr>
      </w:pPr>
      <w:r w:rsidRPr="00984EDB">
        <w:rPr>
          <w:rFonts w:ascii="Baskerville Old Face" w:hAnsi="Baskerville Old Face"/>
          <w:color w:val="FF0000"/>
          <w:sz w:val="24"/>
          <w:szCs w:val="24"/>
        </w:rPr>
        <w:t>Key Result Areas 4.1</w:t>
      </w:r>
      <w:r w:rsidRPr="00507517">
        <w:rPr>
          <w:rFonts w:ascii="Baskerville Old Face" w:hAnsi="Baskerville Old Face"/>
          <w:color w:val="FFFFFF" w:themeColor="background1"/>
          <w:sz w:val="24"/>
          <w:szCs w:val="24"/>
        </w:rPr>
        <w:t>:  Completed</w:t>
      </w:r>
      <w:r w:rsidR="001E288F" w:rsidRPr="00507517">
        <w:rPr>
          <w:rFonts w:ascii="Baskerville Old Face" w:hAnsi="Baskerville Old Face"/>
          <w:color w:val="FFFFFF" w:themeColor="background1"/>
          <w:sz w:val="24"/>
          <w:szCs w:val="24"/>
        </w:rPr>
        <w:t xml:space="preserve"> review</w:t>
      </w:r>
      <w:r w:rsidRPr="00507517">
        <w:rPr>
          <w:rFonts w:ascii="Baskerville Old Face" w:hAnsi="Baskerville Old Face"/>
          <w:color w:val="FFFFFF" w:themeColor="background1"/>
          <w:sz w:val="24"/>
          <w:szCs w:val="24"/>
        </w:rPr>
        <w:t>ing</w:t>
      </w:r>
      <w:r w:rsidR="001E288F" w:rsidRPr="00507517">
        <w:rPr>
          <w:rFonts w:ascii="Baskerville Old Face" w:hAnsi="Baskerville Old Face"/>
          <w:color w:val="FFFFFF" w:themeColor="background1"/>
          <w:sz w:val="24"/>
          <w:szCs w:val="24"/>
        </w:rPr>
        <w:t xml:space="preserve"> the Cinematography Act </w:t>
      </w:r>
      <w:r w:rsidRPr="00507517">
        <w:rPr>
          <w:rFonts w:ascii="Baskerville Old Face" w:hAnsi="Baskerville Old Face"/>
          <w:color w:val="FFFFFF" w:themeColor="background1"/>
          <w:sz w:val="24"/>
          <w:szCs w:val="24"/>
        </w:rPr>
        <w:t>and</w:t>
      </w:r>
      <w:r w:rsidR="001E288F" w:rsidRPr="00507517">
        <w:rPr>
          <w:rFonts w:ascii="Baskerville Old Face" w:hAnsi="Baskerville Old Face"/>
          <w:color w:val="FFFFFF" w:themeColor="background1"/>
          <w:sz w:val="24"/>
          <w:szCs w:val="24"/>
        </w:rPr>
        <w:t xml:space="preserve"> further improve</w:t>
      </w:r>
      <w:r w:rsidRPr="00507517">
        <w:rPr>
          <w:rFonts w:ascii="Baskerville Old Face" w:hAnsi="Baskerville Old Face"/>
          <w:color w:val="FFFFFF" w:themeColor="background1"/>
          <w:sz w:val="24"/>
          <w:szCs w:val="24"/>
        </w:rPr>
        <w:t xml:space="preserve">d </w:t>
      </w:r>
      <w:r w:rsidRPr="00507517">
        <w:rPr>
          <w:rFonts w:ascii="Baskerville Old Face" w:hAnsi="Baskerville Old Face"/>
          <w:color w:val="FFFFFF" w:themeColor="background1"/>
          <w:sz w:val="24"/>
          <w:szCs w:val="24"/>
        </w:rPr>
        <w:tab/>
      </w:r>
      <w:r w:rsidRPr="00507517">
        <w:rPr>
          <w:rFonts w:ascii="Baskerville Old Face" w:hAnsi="Baskerville Old Face"/>
          <w:color w:val="FFFFFF" w:themeColor="background1"/>
          <w:sz w:val="24"/>
          <w:szCs w:val="24"/>
        </w:rPr>
        <w:tab/>
      </w:r>
      <w:r w:rsidRPr="00507517">
        <w:rPr>
          <w:rFonts w:ascii="Baskerville Old Face" w:hAnsi="Baskerville Old Face"/>
          <w:color w:val="FFFFFF" w:themeColor="background1"/>
          <w:sz w:val="24"/>
          <w:szCs w:val="24"/>
        </w:rPr>
        <w:tab/>
        <w:t xml:space="preserve">into a </w:t>
      </w:r>
      <w:r w:rsidR="0026633E" w:rsidRPr="00507517">
        <w:rPr>
          <w:rFonts w:ascii="Baskerville Old Face" w:hAnsi="Baskerville Old Face"/>
          <w:color w:val="FFFFFF" w:themeColor="background1"/>
          <w:sz w:val="24"/>
          <w:szCs w:val="24"/>
        </w:rPr>
        <w:t>Censorship bill</w:t>
      </w:r>
      <w:r w:rsidRPr="00507517">
        <w:rPr>
          <w:rFonts w:ascii="Baskerville Old Face" w:hAnsi="Baskerville Old Face"/>
          <w:color w:val="FFFFFF" w:themeColor="background1"/>
          <w:sz w:val="24"/>
          <w:szCs w:val="24"/>
        </w:rPr>
        <w:t xml:space="preserve"> </w:t>
      </w:r>
      <w:r w:rsidR="00113707" w:rsidRPr="00507517">
        <w:rPr>
          <w:rFonts w:ascii="Baskerville Old Face" w:hAnsi="Baskerville Old Face"/>
          <w:color w:val="FFFFFF" w:themeColor="background1"/>
          <w:sz w:val="24"/>
          <w:szCs w:val="24"/>
        </w:rPr>
        <w:t xml:space="preserve">to go </w:t>
      </w:r>
      <w:r w:rsidRPr="00507517">
        <w:rPr>
          <w:rFonts w:ascii="Baskerville Old Face" w:hAnsi="Baskerville Old Face"/>
          <w:color w:val="FFFFFF" w:themeColor="background1"/>
          <w:sz w:val="24"/>
          <w:szCs w:val="24"/>
        </w:rPr>
        <w:t>before parliament 2</w:t>
      </w:r>
      <w:r w:rsidRPr="00507517">
        <w:rPr>
          <w:rFonts w:ascii="Baskerville Old Face" w:hAnsi="Baskerville Old Face"/>
          <w:color w:val="FFFFFF" w:themeColor="background1"/>
          <w:sz w:val="24"/>
          <w:szCs w:val="24"/>
          <w:vertAlign w:val="superscript"/>
        </w:rPr>
        <w:t>nd</w:t>
      </w:r>
      <w:r w:rsidRPr="00507517">
        <w:rPr>
          <w:rFonts w:ascii="Baskerville Old Face" w:hAnsi="Baskerville Old Face"/>
          <w:color w:val="FFFFFF" w:themeColor="background1"/>
          <w:sz w:val="24"/>
          <w:szCs w:val="24"/>
        </w:rPr>
        <w:t xml:space="preserve"> Parliament sitting in </w:t>
      </w:r>
      <w:r w:rsidR="00113707" w:rsidRPr="00507517">
        <w:rPr>
          <w:rFonts w:ascii="Baskerville Old Face" w:hAnsi="Baskerville Old Face"/>
          <w:color w:val="FFFFFF" w:themeColor="background1"/>
          <w:sz w:val="24"/>
          <w:szCs w:val="24"/>
        </w:rPr>
        <w:tab/>
      </w:r>
      <w:r w:rsidR="00113707" w:rsidRPr="00507517">
        <w:rPr>
          <w:rFonts w:ascii="Baskerville Old Face" w:hAnsi="Baskerville Old Face"/>
          <w:color w:val="FFFFFF" w:themeColor="background1"/>
          <w:sz w:val="24"/>
          <w:szCs w:val="24"/>
        </w:rPr>
        <w:tab/>
      </w:r>
      <w:r w:rsidR="00113707" w:rsidRPr="00507517">
        <w:rPr>
          <w:rFonts w:ascii="Baskerville Old Face" w:hAnsi="Baskerville Old Face"/>
          <w:color w:val="FFFFFF" w:themeColor="background1"/>
          <w:sz w:val="24"/>
          <w:szCs w:val="24"/>
        </w:rPr>
        <w:tab/>
      </w:r>
      <w:r w:rsidRPr="00507517">
        <w:rPr>
          <w:rFonts w:ascii="Baskerville Old Face" w:hAnsi="Baskerville Old Face"/>
          <w:color w:val="FFFFFF" w:themeColor="background1"/>
          <w:sz w:val="24"/>
          <w:szCs w:val="24"/>
        </w:rPr>
        <w:t>2018</w:t>
      </w:r>
      <w:r w:rsidR="0026633E" w:rsidRPr="00507517">
        <w:rPr>
          <w:rFonts w:ascii="Baskerville Old Face" w:hAnsi="Baskerville Old Face"/>
          <w:color w:val="FFFFFF" w:themeColor="background1"/>
          <w:sz w:val="24"/>
          <w:szCs w:val="24"/>
        </w:rPr>
        <w:t xml:space="preserve">. </w:t>
      </w:r>
    </w:p>
    <w:p w:rsidR="00113707" w:rsidRPr="000F4DA6" w:rsidRDefault="00BD2842" w:rsidP="00C75E09">
      <w:pPr>
        <w:ind w:left="720"/>
        <w:rPr>
          <w:rFonts w:ascii="Baskerville Old Face" w:hAnsi="Baskerville Old Face"/>
          <w:b/>
          <w:i/>
          <w:color w:val="C00000"/>
          <w:sz w:val="24"/>
          <w:szCs w:val="24"/>
        </w:rPr>
      </w:pPr>
      <w:r w:rsidRPr="000F4DA6">
        <w:rPr>
          <w:rFonts w:ascii="Baskerville Old Face" w:hAnsi="Baskerville Old Face"/>
          <w:b/>
          <w:i/>
          <w:color w:val="C00000"/>
          <w:sz w:val="24"/>
          <w:szCs w:val="24"/>
        </w:rPr>
        <w:t>OUTCOME 4.</w:t>
      </w:r>
    </w:p>
    <w:p w:rsidR="00256CED" w:rsidRPr="00A81877" w:rsidRDefault="00850DBA" w:rsidP="00A81877">
      <w:pPr>
        <w:ind w:left="1440"/>
        <w:rPr>
          <w:rFonts w:ascii="Baskerville Old Face" w:hAnsi="Baskerville Old Face"/>
          <w:sz w:val="24"/>
          <w:szCs w:val="24"/>
        </w:rPr>
      </w:pPr>
      <w:r w:rsidRPr="00850DBA">
        <w:rPr>
          <w:rFonts w:ascii="Baskerville Old Face" w:hAnsi="Baskerville Old Face"/>
          <w:sz w:val="24"/>
          <w:szCs w:val="24"/>
        </w:rPr>
        <w:t xml:space="preserve">Effectively Scrutinized and controlled </w:t>
      </w:r>
      <w:r w:rsidR="00256CED" w:rsidRPr="00850DBA">
        <w:rPr>
          <w:rFonts w:ascii="Baskerville Old Face" w:hAnsi="Baskerville Old Face"/>
          <w:sz w:val="24"/>
          <w:szCs w:val="24"/>
        </w:rPr>
        <w:t xml:space="preserve">Speeches, Public Communications, internet websites, social media facilities, medial files, movie files, and other information considered objectionable, harmful, sensitive, </w:t>
      </w:r>
      <w:r w:rsidRPr="00850DBA">
        <w:rPr>
          <w:rFonts w:ascii="Baskerville Old Face" w:hAnsi="Baskerville Old Face"/>
          <w:sz w:val="24"/>
          <w:szCs w:val="24"/>
        </w:rPr>
        <w:t>and politically</w:t>
      </w:r>
      <w:r w:rsidR="00256CED" w:rsidRPr="00850DBA">
        <w:rPr>
          <w:rFonts w:ascii="Baskerville Old Face" w:hAnsi="Baskerville Old Face"/>
          <w:sz w:val="24"/>
          <w:szCs w:val="24"/>
        </w:rPr>
        <w:t xml:space="preserve"> incorrect as determined by government, public, media outlets, authorities and i</w:t>
      </w:r>
      <w:r w:rsidR="00A81877">
        <w:rPr>
          <w:rFonts w:ascii="Baskerville Old Face" w:hAnsi="Baskerville Old Face"/>
          <w:sz w:val="24"/>
          <w:szCs w:val="24"/>
        </w:rPr>
        <w:t>nstitutions in Solomon Islands.</w:t>
      </w:r>
    </w:p>
    <w:p w:rsidR="00E36D28" w:rsidRDefault="00E36D28" w:rsidP="00C75E09">
      <w:pPr>
        <w:ind w:left="720"/>
        <w:rPr>
          <w:rFonts w:ascii="Baskerville Old Face" w:hAnsi="Baskerville Old Face"/>
          <w:color w:val="000000" w:themeColor="text1"/>
          <w:sz w:val="24"/>
          <w:szCs w:val="24"/>
        </w:rPr>
      </w:pPr>
      <w:r w:rsidRPr="00984EDB">
        <w:rPr>
          <w:rFonts w:ascii="Baskerville Old Face" w:hAnsi="Baskerville Old Face"/>
          <w:color w:val="FF0000"/>
          <w:sz w:val="24"/>
          <w:szCs w:val="24"/>
        </w:rPr>
        <w:t>Key Result areas 5.1</w:t>
      </w:r>
      <w:r w:rsidRPr="00507517">
        <w:rPr>
          <w:rFonts w:ascii="Baskerville Old Face" w:hAnsi="Baskerville Old Face"/>
          <w:color w:val="FFFFFF" w:themeColor="background1"/>
          <w:sz w:val="24"/>
          <w:szCs w:val="24"/>
        </w:rPr>
        <w:t xml:space="preserve">: </w:t>
      </w:r>
      <w:r w:rsidR="00527ACD" w:rsidRPr="00507517">
        <w:rPr>
          <w:rFonts w:ascii="Baskerville Old Face" w:hAnsi="Baskerville Old Face"/>
          <w:color w:val="FFFFFF" w:themeColor="background1"/>
          <w:sz w:val="24"/>
          <w:szCs w:val="24"/>
        </w:rPr>
        <w:t xml:space="preserve">Realised </w:t>
      </w:r>
      <w:r w:rsidR="00850DBA" w:rsidRPr="00507517">
        <w:rPr>
          <w:rFonts w:ascii="Baskerville Old Face" w:hAnsi="Baskerville Old Face"/>
          <w:color w:val="FFFFFF" w:themeColor="background1"/>
          <w:sz w:val="24"/>
          <w:szCs w:val="24"/>
        </w:rPr>
        <w:t xml:space="preserve">establishment of </w:t>
      </w:r>
      <w:r w:rsidR="00527ACD" w:rsidRPr="00507517">
        <w:rPr>
          <w:rFonts w:ascii="Baskerville Old Face" w:hAnsi="Baskerville Old Face"/>
          <w:color w:val="FFFFFF" w:themeColor="background1"/>
          <w:sz w:val="24"/>
          <w:szCs w:val="24"/>
        </w:rPr>
        <w:t xml:space="preserve">a </w:t>
      </w:r>
      <w:r w:rsidRPr="00507517">
        <w:rPr>
          <w:rFonts w:ascii="Baskerville Old Face" w:hAnsi="Baskerville Old Face"/>
          <w:color w:val="FFFFFF" w:themeColor="background1"/>
          <w:sz w:val="24"/>
          <w:szCs w:val="24"/>
        </w:rPr>
        <w:t xml:space="preserve">Data base for Civil </w:t>
      </w:r>
      <w:r w:rsidR="00527ACD" w:rsidRPr="00507517">
        <w:rPr>
          <w:rFonts w:ascii="Baskerville Old Face" w:hAnsi="Baskerville Old Face"/>
          <w:color w:val="FFFFFF" w:themeColor="background1"/>
          <w:sz w:val="24"/>
          <w:szCs w:val="24"/>
        </w:rPr>
        <w:t>Affairs up</w:t>
      </w:r>
      <w:r w:rsidRPr="00507517">
        <w:rPr>
          <w:rFonts w:ascii="Baskerville Old Face" w:hAnsi="Baskerville Old Face"/>
          <w:color w:val="FFFFFF" w:themeColor="background1"/>
          <w:sz w:val="24"/>
          <w:szCs w:val="24"/>
        </w:rPr>
        <w:t>,</w:t>
      </w:r>
      <w:r w:rsidR="00850DBA" w:rsidRPr="00507517">
        <w:rPr>
          <w:rFonts w:ascii="Baskerville Old Face" w:hAnsi="Baskerville Old Face"/>
          <w:color w:val="FFFFFF" w:themeColor="background1"/>
          <w:sz w:val="24"/>
          <w:szCs w:val="24"/>
        </w:rPr>
        <w:t xml:space="preserve"> operational </w:t>
      </w:r>
      <w:r w:rsidR="00850DBA" w:rsidRPr="00507517">
        <w:rPr>
          <w:rFonts w:ascii="Baskerville Old Face" w:hAnsi="Baskerville Old Face"/>
          <w:color w:val="FFFFFF" w:themeColor="background1"/>
          <w:sz w:val="24"/>
          <w:szCs w:val="24"/>
        </w:rPr>
        <w:tab/>
      </w:r>
      <w:r w:rsidR="00850DBA" w:rsidRPr="00507517">
        <w:rPr>
          <w:rFonts w:ascii="Baskerville Old Face" w:hAnsi="Baskerville Old Face"/>
          <w:color w:val="FFFFFF" w:themeColor="background1"/>
          <w:sz w:val="24"/>
          <w:szCs w:val="24"/>
        </w:rPr>
        <w:tab/>
        <w:t xml:space="preserve">   and viable for </w:t>
      </w:r>
      <w:r w:rsidRPr="00507517">
        <w:rPr>
          <w:rFonts w:ascii="Baskerville Old Face" w:hAnsi="Baskerville Old Face"/>
          <w:color w:val="FFFFFF" w:themeColor="background1"/>
          <w:sz w:val="24"/>
          <w:szCs w:val="24"/>
        </w:rPr>
        <w:t xml:space="preserve">profiling of Citizenship, churches, NGOs, Chiefs </w:t>
      </w:r>
      <w:r w:rsidR="00850DBA" w:rsidRPr="00507517">
        <w:rPr>
          <w:rFonts w:ascii="Baskerville Old Face" w:hAnsi="Baskerville Old Face"/>
          <w:color w:val="FFFFFF" w:themeColor="background1"/>
          <w:sz w:val="24"/>
          <w:szCs w:val="24"/>
        </w:rPr>
        <w:t xml:space="preserve">and </w:t>
      </w:r>
      <w:r w:rsidR="00850DBA" w:rsidRPr="00507517">
        <w:rPr>
          <w:rFonts w:ascii="Baskerville Old Face" w:hAnsi="Baskerville Old Face"/>
          <w:color w:val="FFFFFF" w:themeColor="background1"/>
          <w:sz w:val="24"/>
          <w:szCs w:val="24"/>
        </w:rPr>
        <w:tab/>
      </w:r>
      <w:r w:rsidR="00850DBA" w:rsidRPr="00507517">
        <w:rPr>
          <w:rFonts w:ascii="Baskerville Old Face" w:hAnsi="Baskerville Old Face"/>
          <w:color w:val="FFFFFF" w:themeColor="background1"/>
          <w:sz w:val="24"/>
          <w:szCs w:val="24"/>
        </w:rPr>
        <w:tab/>
      </w:r>
      <w:proofErr w:type="gramStart"/>
      <w:r w:rsidR="00850DBA" w:rsidRPr="00507517">
        <w:rPr>
          <w:rFonts w:ascii="Baskerville Old Face" w:hAnsi="Baskerville Old Face"/>
          <w:color w:val="FFFFFF" w:themeColor="background1"/>
          <w:sz w:val="24"/>
          <w:szCs w:val="24"/>
        </w:rPr>
        <w:tab/>
        <w:t xml:space="preserve">  Civil</w:t>
      </w:r>
      <w:proofErr w:type="gramEnd"/>
      <w:r w:rsidR="00850DBA" w:rsidRPr="00507517">
        <w:rPr>
          <w:rFonts w:ascii="Baskerville Old Face" w:hAnsi="Baskerville Old Face"/>
          <w:color w:val="FFFFFF" w:themeColor="background1"/>
          <w:sz w:val="24"/>
          <w:szCs w:val="24"/>
        </w:rPr>
        <w:t xml:space="preserve"> society </w:t>
      </w:r>
      <w:r w:rsidRPr="00507517">
        <w:rPr>
          <w:rFonts w:ascii="Baskerville Old Face" w:hAnsi="Baskerville Old Face"/>
          <w:color w:val="FFFFFF" w:themeColor="background1"/>
          <w:sz w:val="24"/>
          <w:szCs w:val="24"/>
        </w:rPr>
        <w:t xml:space="preserve">grouping.  </w:t>
      </w:r>
    </w:p>
    <w:p w:rsidR="00C75E09" w:rsidRDefault="00C75E09" w:rsidP="00C75E09">
      <w:pPr>
        <w:ind w:left="720"/>
        <w:rPr>
          <w:rFonts w:ascii="Baskerville Old Face" w:hAnsi="Baskerville Old Face"/>
          <w:b/>
          <w:i/>
          <w:color w:val="C00000"/>
          <w:sz w:val="24"/>
          <w:szCs w:val="24"/>
        </w:rPr>
      </w:pPr>
    </w:p>
    <w:p w:rsidR="00850DBA" w:rsidRPr="000F4DA6" w:rsidRDefault="00BD2842" w:rsidP="00C75E09">
      <w:pPr>
        <w:ind w:left="720"/>
        <w:rPr>
          <w:rFonts w:ascii="Baskerville Old Face" w:hAnsi="Baskerville Old Face"/>
          <w:b/>
          <w:i/>
          <w:color w:val="C00000"/>
          <w:sz w:val="24"/>
          <w:szCs w:val="24"/>
        </w:rPr>
      </w:pPr>
      <w:r w:rsidRPr="000F4DA6">
        <w:rPr>
          <w:rFonts w:ascii="Baskerville Old Face" w:hAnsi="Baskerville Old Face"/>
          <w:b/>
          <w:i/>
          <w:color w:val="C00000"/>
          <w:sz w:val="24"/>
          <w:szCs w:val="24"/>
        </w:rPr>
        <w:t>OUTCOME 5.</w:t>
      </w:r>
    </w:p>
    <w:p w:rsidR="00850DBA" w:rsidRPr="00507517" w:rsidRDefault="00850DBA" w:rsidP="00BD2842">
      <w:pPr>
        <w:ind w:left="1440"/>
        <w:rPr>
          <w:rFonts w:ascii="Baskerville Old Face" w:hAnsi="Baskerville Old Face"/>
          <w:color w:val="FFFFFF" w:themeColor="background1"/>
          <w:sz w:val="24"/>
          <w:szCs w:val="24"/>
        </w:rPr>
      </w:pPr>
      <w:r w:rsidRPr="00507517">
        <w:rPr>
          <w:rFonts w:ascii="Baskerville Old Face" w:hAnsi="Baskerville Old Face"/>
          <w:color w:val="FFFFFF" w:themeColor="background1"/>
          <w:sz w:val="24"/>
          <w:szCs w:val="24"/>
        </w:rPr>
        <w:t>Sustainable data hub with potential for computation and calibration of data and information for public consumption, merit based policy planning processes</w:t>
      </w:r>
      <w:r w:rsidR="00BD2842" w:rsidRPr="00507517">
        <w:rPr>
          <w:rFonts w:ascii="Baskerville Old Face" w:hAnsi="Baskerville Old Face"/>
          <w:color w:val="FFFFFF" w:themeColor="background1"/>
          <w:sz w:val="24"/>
          <w:szCs w:val="24"/>
        </w:rPr>
        <w:t>, decision making</w:t>
      </w:r>
      <w:r w:rsidRPr="00507517">
        <w:rPr>
          <w:rFonts w:ascii="Baskerville Old Face" w:hAnsi="Baskerville Old Face"/>
          <w:color w:val="FFFFFF" w:themeColor="background1"/>
          <w:sz w:val="24"/>
          <w:szCs w:val="24"/>
        </w:rPr>
        <w:t xml:space="preserve"> and proper profiling and monitoring of citizenship</w:t>
      </w:r>
      <w:r w:rsidR="00BD2842" w:rsidRPr="00507517">
        <w:rPr>
          <w:rFonts w:ascii="Baskerville Old Face" w:hAnsi="Baskerville Old Face"/>
          <w:color w:val="FFFFFF" w:themeColor="background1"/>
          <w:sz w:val="24"/>
          <w:szCs w:val="24"/>
        </w:rPr>
        <w:t xml:space="preserve"> functions</w:t>
      </w:r>
      <w:r w:rsidRPr="00507517">
        <w:rPr>
          <w:rFonts w:ascii="Baskerville Old Face" w:hAnsi="Baskerville Old Face"/>
          <w:color w:val="FFFFFF" w:themeColor="background1"/>
          <w:sz w:val="24"/>
          <w:szCs w:val="24"/>
        </w:rPr>
        <w:t xml:space="preserve">, church affairs, </w:t>
      </w:r>
      <w:r w:rsidR="00BD2842" w:rsidRPr="00507517">
        <w:rPr>
          <w:rFonts w:ascii="Baskerville Old Face" w:hAnsi="Baskerville Old Face"/>
          <w:color w:val="FFFFFF" w:themeColor="background1"/>
          <w:sz w:val="24"/>
          <w:szCs w:val="24"/>
        </w:rPr>
        <w:t xml:space="preserve">Affairs of houses of chiefs, NGOs and Civil Society groups in Solomon Islands.  </w:t>
      </w:r>
    </w:p>
    <w:p w:rsidR="00E36D28" w:rsidRDefault="00E36D28" w:rsidP="00C75E09">
      <w:pPr>
        <w:ind w:left="720"/>
        <w:rPr>
          <w:rFonts w:ascii="Baskerville Old Face" w:hAnsi="Baskerville Old Face"/>
          <w:color w:val="000000" w:themeColor="text1"/>
          <w:sz w:val="24"/>
          <w:szCs w:val="24"/>
        </w:rPr>
      </w:pPr>
      <w:r w:rsidRPr="00984EDB">
        <w:rPr>
          <w:rFonts w:ascii="Baskerville Old Face" w:hAnsi="Baskerville Old Face"/>
          <w:color w:val="FF0000"/>
          <w:sz w:val="24"/>
          <w:szCs w:val="24"/>
        </w:rPr>
        <w:t>Key result areas 6.1</w:t>
      </w:r>
      <w:r w:rsidRPr="00507517">
        <w:rPr>
          <w:rFonts w:ascii="Baskerville Old Face" w:hAnsi="Baskerville Old Face"/>
          <w:color w:val="FFFFFF" w:themeColor="background1"/>
          <w:sz w:val="24"/>
          <w:szCs w:val="24"/>
        </w:rPr>
        <w:t xml:space="preserve">: Accomplished developing of policy guideline for administration of funding </w:t>
      </w:r>
      <w:r w:rsidRPr="00507517">
        <w:rPr>
          <w:rFonts w:ascii="Baskerville Old Face" w:hAnsi="Baskerville Old Face"/>
          <w:color w:val="FFFFFF" w:themeColor="background1"/>
          <w:sz w:val="24"/>
          <w:szCs w:val="24"/>
        </w:rPr>
        <w:tab/>
      </w:r>
      <w:r w:rsidRPr="00507517">
        <w:rPr>
          <w:rFonts w:ascii="Baskerville Old Face" w:hAnsi="Baskerville Old Face"/>
          <w:color w:val="FFFFFF" w:themeColor="background1"/>
          <w:sz w:val="24"/>
          <w:szCs w:val="24"/>
        </w:rPr>
        <w:tab/>
      </w:r>
      <w:r w:rsidRPr="00507517">
        <w:rPr>
          <w:rFonts w:ascii="Baskerville Old Face" w:hAnsi="Baskerville Old Face"/>
          <w:color w:val="FFFFFF" w:themeColor="background1"/>
          <w:sz w:val="24"/>
          <w:szCs w:val="24"/>
        </w:rPr>
        <w:tab/>
        <w:t>supports to Churches, Chiefs and NGOs.</w:t>
      </w:r>
    </w:p>
    <w:p w:rsidR="00BD2842" w:rsidRPr="00BD2842" w:rsidRDefault="00BD2842" w:rsidP="00C75E09">
      <w:pPr>
        <w:ind w:left="720"/>
        <w:rPr>
          <w:rFonts w:ascii="Baskerville Old Face" w:hAnsi="Baskerville Old Face"/>
          <w:b/>
          <w:i/>
          <w:color w:val="C00000"/>
          <w:sz w:val="24"/>
          <w:szCs w:val="24"/>
        </w:rPr>
      </w:pPr>
      <w:r w:rsidRPr="00BD2842">
        <w:rPr>
          <w:rFonts w:ascii="Baskerville Old Face" w:hAnsi="Baskerville Old Face"/>
          <w:b/>
          <w:i/>
          <w:color w:val="C00000"/>
          <w:sz w:val="24"/>
          <w:szCs w:val="24"/>
        </w:rPr>
        <w:t>OUTCOME 6.</w:t>
      </w:r>
    </w:p>
    <w:p w:rsidR="00BD2842" w:rsidRPr="00507517" w:rsidRDefault="00BD2842" w:rsidP="00BD2842">
      <w:pPr>
        <w:ind w:left="1440"/>
        <w:rPr>
          <w:rFonts w:ascii="Baskerville Old Face" w:hAnsi="Baskerville Old Face"/>
          <w:color w:val="FFFFFF" w:themeColor="background1"/>
          <w:sz w:val="24"/>
          <w:szCs w:val="24"/>
        </w:rPr>
      </w:pPr>
      <w:r w:rsidRPr="00507517">
        <w:rPr>
          <w:rFonts w:ascii="Baskerville Old Face" w:hAnsi="Baskerville Old Face"/>
          <w:color w:val="FFFFFF" w:themeColor="background1"/>
          <w:sz w:val="24"/>
          <w:szCs w:val="24"/>
        </w:rPr>
        <w:t>Justice, fairness, consistency and impartiality realised in decision making and distributions of funding to NGOs (Churches and Houses of Chiefs) in Solomon Islands.</w:t>
      </w:r>
    </w:p>
    <w:p w:rsidR="000D1776" w:rsidRDefault="00E36D28" w:rsidP="00C75E09">
      <w:pPr>
        <w:ind w:left="720"/>
        <w:rPr>
          <w:rFonts w:ascii="Baskerville Old Face" w:hAnsi="Baskerville Old Face"/>
          <w:color w:val="000000" w:themeColor="text1"/>
          <w:sz w:val="24"/>
          <w:szCs w:val="24"/>
        </w:rPr>
      </w:pPr>
      <w:r w:rsidRPr="00984EDB">
        <w:rPr>
          <w:rFonts w:ascii="Baskerville Old Face" w:hAnsi="Baskerville Old Face"/>
          <w:color w:val="FF0000"/>
          <w:sz w:val="24"/>
          <w:szCs w:val="24"/>
        </w:rPr>
        <w:t xml:space="preserve">Key Result Areas 7.1: </w:t>
      </w:r>
      <w:r w:rsidR="002A16B7" w:rsidRPr="00507517">
        <w:rPr>
          <w:rFonts w:ascii="Baskerville Old Face" w:hAnsi="Baskerville Old Face"/>
          <w:color w:val="FFFFFF" w:themeColor="background1"/>
          <w:sz w:val="24"/>
          <w:szCs w:val="24"/>
        </w:rPr>
        <w:t>A</w:t>
      </w:r>
      <w:r w:rsidR="00527ACD" w:rsidRPr="00507517">
        <w:rPr>
          <w:rFonts w:ascii="Baskerville Old Face" w:hAnsi="Baskerville Old Face"/>
          <w:color w:val="FFFFFF" w:themeColor="background1"/>
          <w:sz w:val="24"/>
          <w:szCs w:val="24"/>
        </w:rPr>
        <w:t xml:space="preserve">ccomplished continue facilitations of consultations between </w:t>
      </w:r>
      <w:r w:rsidR="002A16B7" w:rsidRPr="00507517">
        <w:rPr>
          <w:rFonts w:ascii="Baskerville Old Face" w:hAnsi="Baskerville Old Face"/>
          <w:color w:val="FFFFFF" w:themeColor="background1"/>
          <w:sz w:val="24"/>
          <w:szCs w:val="24"/>
        </w:rPr>
        <w:tab/>
      </w:r>
      <w:r w:rsidR="002A16B7" w:rsidRPr="00507517">
        <w:rPr>
          <w:rFonts w:ascii="Baskerville Old Face" w:hAnsi="Baskerville Old Face"/>
          <w:color w:val="FFFFFF" w:themeColor="background1"/>
          <w:sz w:val="24"/>
          <w:szCs w:val="24"/>
        </w:rPr>
        <w:tab/>
      </w:r>
      <w:r w:rsidR="002A16B7" w:rsidRPr="00507517">
        <w:rPr>
          <w:rFonts w:ascii="Baskerville Old Face" w:hAnsi="Baskerville Old Face"/>
          <w:color w:val="FFFFFF" w:themeColor="background1"/>
          <w:sz w:val="24"/>
          <w:szCs w:val="24"/>
        </w:rPr>
        <w:tab/>
      </w:r>
      <w:r w:rsidR="002A16B7" w:rsidRPr="00507517">
        <w:rPr>
          <w:rFonts w:ascii="Baskerville Old Face" w:hAnsi="Baskerville Old Face"/>
          <w:color w:val="FFFFFF" w:themeColor="background1"/>
          <w:sz w:val="24"/>
          <w:szCs w:val="24"/>
        </w:rPr>
        <w:tab/>
      </w:r>
      <w:r w:rsidR="00527ACD" w:rsidRPr="00507517">
        <w:rPr>
          <w:rFonts w:ascii="Baskerville Old Face" w:hAnsi="Baskerville Old Face"/>
          <w:color w:val="FFFFFF" w:themeColor="background1"/>
          <w:sz w:val="24"/>
          <w:szCs w:val="24"/>
        </w:rPr>
        <w:t xml:space="preserve">government and NGOS, findings and recommendations documented </w:t>
      </w:r>
      <w:r w:rsidR="002A16B7" w:rsidRPr="00507517">
        <w:rPr>
          <w:rFonts w:ascii="Baskerville Old Face" w:hAnsi="Baskerville Old Face"/>
          <w:color w:val="FFFFFF" w:themeColor="background1"/>
          <w:sz w:val="24"/>
          <w:szCs w:val="24"/>
        </w:rPr>
        <w:tab/>
      </w:r>
      <w:r w:rsidR="002A16B7" w:rsidRPr="00507517">
        <w:rPr>
          <w:rFonts w:ascii="Baskerville Old Face" w:hAnsi="Baskerville Old Face"/>
          <w:color w:val="FFFFFF" w:themeColor="background1"/>
          <w:sz w:val="24"/>
          <w:szCs w:val="24"/>
        </w:rPr>
        <w:tab/>
      </w:r>
      <w:r w:rsidR="002A16B7" w:rsidRPr="00507517">
        <w:rPr>
          <w:rFonts w:ascii="Baskerville Old Face" w:hAnsi="Baskerville Old Face"/>
          <w:color w:val="FFFFFF" w:themeColor="background1"/>
          <w:sz w:val="24"/>
          <w:szCs w:val="24"/>
        </w:rPr>
        <w:tab/>
      </w:r>
      <w:r w:rsidR="00527ACD" w:rsidRPr="00507517">
        <w:rPr>
          <w:rFonts w:ascii="Baskerville Old Face" w:hAnsi="Baskerville Old Face"/>
          <w:color w:val="FFFFFF" w:themeColor="background1"/>
          <w:sz w:val="24"/>
          <w:szCs w:val="24"/>
        </w:rPr>
        <w:t xml:space="preserve">and </w:t>
      </w:r>
      <w:proofErr w:type="gramStart"/>
      <w:r w:rsidR="00527ACD" w:rsidRPr="00507517">
        <w:rPr>
          <w:rFonts w:ascii="Baskerville Old Face" w:hAnsi="Baskerville Old Face"/>
          <w:color w:val="FFFFFF" w:themeColor="background1"/>
          <w:sz w:val="24"/>
          <w:szCs w:val="24"/>
        </w:rPr>
        <w:t xml:space="preserve">remained </w:t>
      </w:r>
      <w:r w:rsidR="002A16B7" w:rsidRPr="00507517">
        <w:rPr>
          <w:rFonts w:ascii="Baskerville Old Face" w:hAnsi="Baskerville Old Face"/>
          <w:color w:val="FFFFFF" w:themeColor="background1"/>
          <w:sz w:val="24"/>
          <w:szCs w:val="24"/>
        </w:rPr>
        <w:t xml:space="preserve"> </w:t>
      </w:r>
      <w:r w:rsidR="002A16B7" w:rsidRPr="00507517">
        <w:rPr>
          <w:rFonts w:ascii="Baskerville Old Face" w:hAnsi="Baskerville Old Face"/>
          <w:color w:val="FFFFFF" w:themeColor="background1"/>
          <w:sz w:val="24"/>
          <w:szCs w:val="24"/>
        </w:rPr>
        <w:tab/>
      </w:r>
      <w:proofErr w:type="gramEnd"/>
      <w:r w:rsidR="00527ACD" w:rsidRPr="00507517">
        <w:rPr>
          <w:rFonts w:ascii="Baskerville Old Face" w:hAnsi="Baskerville Old Face"/>
          <w:color w:val="FFFFFF" w:themeColor="background1"/>
          <w:sz w:val="24"/>
          <w:szCs w:val="24"/>
        </w:rPr>
        <w:t xml:space="preserve">the merits for completion of the NGO bill. </w:t>
      </w:r>
    </w:p>
    <w:p w:rsidR="00BD2842" w:rsidRPr="00BD2842" w:rsidRDefault="00BD2842" w:rsidP="00C75E09">
      <w:pPr>
        <w:ind w:left="720"/>
        <w:rPr>
          <w:rFonts w:ascii="Baskerville Old Face" w:hAnsi="Baskerville Old Face"/>
          <w:b/>
          <w:i/>
          <w:color w:val="C00000"/>
          <w:sz w:val="24"/>
          <w:szCs w:val="24"/>
        </w:rPr>
      </w:pPr>
      <w:r w:rsidRPr="00BD2842">
        <w:rPr>
          <w:rFonts w:ascii="Baskerville Old Face" w:hAnsi="Baskerville Old Face"/>
          <w:b/>
          <w:i/>
          <w:color w:val="C00000"/>
          <w:sz w:val="24"/>
          <w:szCs w:val="24"/>
        </w:rPr>
        <w:t>OUTCOME 7.</w:t>
      </w:r>
    </w:p>
    <w:p w:rsidR="00BD2842" w:rsidRPr="00C77638" w:rsidRDefault="00BD2842" w:rsidP="00C77638">
      <w:pPr>
        <w:ind w:left="1440"/>
        <w:rPr>
          <w:rFonts w:ascii="Baskerville Old Face" w:hAnsi="Baskerville Old Face"/>
          <w:sz w:val="24"/>
          <w:szCs w:val="24"/>
        </w:rPr>
      </w:pPr>
      <w:r w:rsidRPr="00BD2842">
        <w:rPr>
          <w:rFonts w:ascii="Baskerville Old Face" w:hAnsi="Baskerville Old Face"/>
          <w:sz w:val="24"/>
          <w:szCs w:val="24"/>
        </w:rPr>
        <w:t>Interests of NGOs are properly coordinated in an effective legal framework for NGOs.</w:t>
      </w:r>
    </w:p>
    <w:p w:rsidR="00DD030E" w:rsidRPr="00507517" w:rsidRDefault="00DD030E" w:rsidP="00C75E09">
      <w:pPr>
        <w:ind w:left="720"/>
        <w:rPr>
          <w:rFonts w:ascii="Baskerville Old Face" w:hAnsi="Baskerville Old Face"/>
          <w:color w:val="FFFFFF" w:themeColor="background1"/>
          <w:sz w:val="24"/>
          <w:szCs w:val="24"/>
        </w:rPr>
      </w:pPr>
      <w:r w:rsidRPr="00984EDB">
        <w:rPr>
          <w:rFonts w:ascii="Baskerville Old Face" w:hAnsi="Baskerville Old Face"/>
          <w:color w:val="FF0000"/>
          <w:sz w:val="24"/>
          <w:szCs w:val="24"/>
        </w:rPr>
        <w:t>Key result Areas 8:1</w:t>
      </w:r>
      <w:r w:rsidRPr="00507517">
        <w:rPr>
          <w:rFonts w:ascii="Baskerville Old Face" w:hAnsi="Baskerville Old Face"/>
          <w:color w:val="FFFFFF" w:themeColor="background1"/>
          <w:sz w:val="24"/>
          <w:szCs w:val="24"/>
        </w:rPr>
        <w:t xml:space="preserve">: </w:t>
      </w:r>
      <w:r w:rsidR="00BD2842" w:rsidRPr="00507517">
        <w:rPr>
          <w:rFonts w:ascii="Baskerville Old Face" w:hAnsi="Baskerville Old Face"/>
          <w:color w:val="FFFFFF" w:themeColor="background1"/>
          <w:sz w:val="24"/>
          <w:szCs w:val="24"/>
        </w:rPr>
        <w:t>E</w:t>
      </w:r>
      <w:r w:rsidRPr="00507517">
        <w:rPr>
          <w:rFonts w:ascii="Baskerville Old Face" w:hAnsi="Baskerville Old Face"/>
          <w:color w:val="FFFFFF" w:themeColor="background1"/>
          <w:sz w:val="24"/>
          <w:szCs w:val="24"/>
        </w:rPr>
        <w:t xml:space="preserve">ffectively and efficiently administered affairs of NGOs, Churches, </w:t>
      </w:r>
      <w:r w:rsidRPr="00507517">
        <w:rPr>
          <w:rFonts w:ascii="Baskerville Old Face" w:hAnsi="Baskerville Old Face"/>
          <w:color w:val="FFFFFF" w:themeColor="background1"/>
          <w:sz w:val="24"/>
          <w:szCs w:val="24"/>
        </w:rPr>
        <w:tab/>
      </w:r>
      <w:r w:rsidRPr="00507517">
        <w:rPr>
          <w:rFonts w:ascii="Baskerville Old Face" w:hAnsi="Baskerville Old Face"/>
          <w:color w:val="FFFFFF" w:themeColor="background1"/>
          <w:sz w:val="24"/>
          <w:szCs w:val="24"/>
        </w:rPr>
        <w:tab/>
      </w:r>
      <w:r w:rsidRPr="00507517">
        <w:rPr>
          <w:rFonts w:ascii="Baskerville Old Face" w:hAnsi="Baskerville Old Face"/>
          <w:color w:val="FFFFFF" w:themeColor="background1"/>
          <w:sz w:val="24"/>
          <w:szCs w:val="24"/>
        </w:rPr>
        <w:tab/>
      </w:r>
      <w:r w:rsidRPr="00507517">
        <w:rPr>
          <w:rFonts w:ascii="Baskerville Old Face" w:hAnsi="Baskerville Old Face"/>
          <w:color w:val="FFFFFF" w:themeColor="background1"/>
          <w:sz w:val="24"/>
          <w:szCs w:val="24"/>
        </w:rPr>
        <w:tab/>
        <w:t xml:space="preserve">Gaming and lotteries, citizenship, chiefs and civil society groupings. </w:t>
      </w:r>
    </w:p>
    <w:p w:rsidR="009B1859" w:rsidRPr="00507517" w:rsidRDefault="009B1859" w:rsidP="00C75E09">
      <w:pPr>
        <w:ind w:left="720"/>
        <w:rPr>
          <w:rFonts w:ascii="Baskerville Old Face" w:hAnsi="Baskerville Old Face"/>
          <w:b/>
          <w:i/>
          <w:color w:val="C00000"/>
          <w:sz w:val="24"/>
          <w:szCs w:val="24"/>
        </w:rPr>
      </w:pPr>
      <w:r w:rsidRPr="00507517">
        <w:rPr>
          <w:rFonts w:ascii="Baskerville Old Face" w:hAnsi="Baskerville Old Face"/>
          <w:b/>
          <w:i/>
          <w:color w:val="C00000"/>
          <w:sz w:val="24"/>
          <w:szCs w:val="24"/>
        </w:rPr>
        <w:lastRenderedPageBreak/>
        <w:t>OUTCOME 8.</w:t>
      </w:r>
    </w:p>
    <w:p w:rsidR="009B1859" w:rsidRPr="009B1859" w:rsidRDefault="009B1859" w:rsidP="009B1859">
      <w:pPr>
        <w:ind w:left="1440"/>
        <w:rPr>
          <w:rFonts w:ascii="Baskerville Old Face" w:hAnsi="Baskerville Old Face"/>
          <w:sz w:val="24"/>
          <w:szCs w:val="24"/>
        </w:rPr>
      </w:pPr>
      <w:r w:rsidRPr="009B1859">
        <w:rPr>
          <w:rFonts w:ascii="Baskerville Old Face" w:hAnsi="Baskerville Old Face"/>
          <w:sz w:val="24"/>
          <w:szCs w:val="24"/>
        </w:rPr>
        <w:t xml:space="preserve">Efficiency and effectiveness in delivering results and services in the following sectors: NGOs, Churches, Gaming &amp; Lotteries, Citizenship, Chiefs Affairs and Civil Society. </w:t>
      </w:r>
    </w:p>
    <w:p w:rsidR="00DD030E" w:rsidRPr="00507517" w:rsidRDefault="009B1859" w:rsidP="00C75E09">
      <w:pPr>
        <w:ind w:left="720"/>
        <w:rPr>
          <w:rFonts w:ascii="Baskerville Old Face" w:hAnsi="Baskerville Old Face"/>
          <w:color w:val="FFFFFF" w:themeColor="background1"/>
          <w:sz w:val="24"/>
          <w:szCs w:val="24"/>
        </w:rPr>
      </w:pPr>
      <w:r w:rsidRPr="00984EDB">
        <w:rPr>
          <w:rFonts w:ascii="Baskerville Old Face" w:hAnsi="Baskerville Old Face"/>
          <w:color w:val="FF0000"/>
          <w:sz w:val="24"/>
          <w:szCs w:val="24"/>
        </w:rPr>
        <w:t xml:space="preserve">Key Result Areas 9: </w:t>
      </w:r>
      <w:r w:rsidR="00DD030E" w:rsidRPr="00984EDB">
        <w:rPr>
          <w:rFonts w:ascii="Baskerville Old Face" w:hAnsi="Baskerville Old Face"/>
          <w:color w:val="FF0000"/>
          <w:sz w:val="24"/>
          <w:szCs w:val="24"/>
        </w:rPr>
        <w:t xml:space="preserve"> </w:t>
      </w:r>
      <w:r w:rsidR="00DD030E" w:rsidRPr="00507517">
        <w:rPr>
          <w:rFonts w:ascii="Baskerville Old Face" w:hAnsi="Baskerville Old Face"/>
          <w:color w:val="FFFFFF" w:themeColor="background1"/>
          <w:sz w:val="24"/>
          <w:szCs w:val="24"/>
        </w:rPr>
        <w:t>Properly coordinate ceremonial functions: S</w:t>
      </w:r>
      <w:r w:rsidRPr="00507517">
        <w:rPr>
          <w:rFonts w:ascii="Baskerville Old Face" w:hAnsi="Baskerville Old Face"/>
          <w:color w:val="FFFFFF" w:themeColor="background1"/>
          <w:sz w:val="24"/>
          <w:szCs w:val="24"/>
        </w:rPr>
        <w:t xml:space="preserve">tate and official funerals, </w:t>
      </w:r>
      <w:r w:rsidRPr="00507517">
        <w:rPr>
          <w:rFonts w:ascii="Baskerville Old Face" w:hAnsi="Baskerville Old Face"/>
          <w:color w:val="FFFFFF" w:themeColor="background1"/>
          <w:sz w:val="24"/>
          <w:szCs w:val="24"/>
        </w:rPr>
        <w:tab/>
      </w:r>
      <w:r w:rsidRPr="00507517">
        <w:rPr>
          <w:rFonts w:ascii="Baskerville Old Face" w:hAnsi="Baskerville Old Face"/>
          <w:color w:val="FFFFFF" w:themeColor="background1"/>
          <w:sz w:val="24"/>
          <w:szCs w:val="24"/>
        </w:rPr>
        <w:tab/>
      </w:r>
      <w:r w:rsidRPr="00507517">
        <w:rPr>
          <w:rFonts w:ascii="Baskerville Old Face" w:hAnsi="Baskerville Old Face"/>
          <w:color w:val="FFFFFF" w:themeColor="background1"/>
          <w:sz w:val="24"/>
          <w:szCs w:val="24"/>
        </w:rPr>
        <w:tab/>
        <w:t xml:space="preserve">       </w:t>
      </w:r>
      <w:r w:rsidR="00DD030E" w:rsidRPr="00507517">
        <w:rPr>
          <w:rFonts w:ascii="Baskerville Old Face" w:hAnsi="Baskerville Old Face"/>
          <w:color w:val="FFFFFF" w:themeColor="background1"/>
          <w:sz w:val="24"/>
          <w:szCs w:val="24"/>
        </w:rPr>
        <w:t xml:space="preserve">Independence celebrations, Public Processions, Public Holidays. </w:t>
      </w:r>
    </w:p>
    <w:p w:rsidR="009B1859" w:rsidRPr="009B1859" w:rsidRDefault="009B1859" w:rsidP="00C75E09">
      <w:pPr>
        <w:ind w:left="720"/>
        <w:rPr>
          <w:rFonts w:ascii="Baskerville Old Face" w:hAnsi="Baskerville Old Face"/>
          <w:b/>
          <w:i/>
          <w:color w:val="C00000"/>
          <w:sz w:val="24"/>
          <w:szCs w:val="24"/>
        </w:rPr>
      </w:pPr>
      <w:r w:rsidRPr="009B1859">
        <w:rPr>
          <w:rFonts w:ascii="Baskerville Old Face" w:hAnsi="Baskerville Old Face"/>
          <w:b/>
          <w:i/>
          <w:color w:val="C00000"/>
          <w:sz w:val="24"/>
          <w:szCs w:val="24"/>
        </w:rPr>
        <w:t>OUTCOME 9.</w:t>
      </w:r>
    </w:p>
    <w:p w:rsidR="00DD030E" w:rsidRPr="00507517" w:rsidRDefault="009B1859" w:rsidP="009B1859">
      <w:pPr>
        <w:ind w:left="1353"/>
        <w:rPr>
          <w:rFonts w:ascii="Baskerville Old Face" w:hAnsi="Baskerville Old Face"/>
          <w:color w:val="FFFFFF" w:themeColor="background1"/>
          <w:sz w:val="24"/>
          <w:szCs w:val="24"/>
        </w:rPr>
      </w:pPr>
      <w:r w:rsidRPr="00507517">
        <w:rPr>
          <w:rFonts w:ascii="Baskerville Old Face" w:hAnsi="Baskerville Old Face"/>
          <w:color w:val="FFFFFF" w:themeColor="background1"/>
          <w:sz w:val="24"/>
          <w:szCs w:val="24"/>
        </w:rPr>
        <w:t>Effectiveness, efficiency and sustainable functioning of independence celebrations, state and official funeral, public processions and public holidays.</w:t>
      </w:r>
    </w:p>
    <w:p w:rsidR="00A30013" w:rsidRDefault="00A30013" w:rsidP="0034640C">
      <w:pPr>
        <w:pStyle w:val="ListParagraph"/>
        <w:ind w:left="0"/>
        <w:rPr>
          <w:rFonts w:ascii="Baskerville Old Face" w:hAnsi="Baskerville Old Face"/>
          <w:sz w:val="24"/>
          <w:szCs w:val="24"/>
        </w:rPr>
      </w:pPr>
    </w:p>
    <w:p w:rsidR="004041A0" w:rsidRDefault="004041A0" w:rsidP="0034640C">
      <w:pPr>
        <w:pStyle w:val="ListParagraph"/>
        <w:ind w:left="0"/>
        <w:rPr>
          <w:rFonts w:ascii="Baskerville Old Face" w:hAnsi="Baskerville Old Face"/>
          <w:sz w:val="24"/>
          <w:szCs w:val="24"/>
        </w:rPr>
      </w:pPr>
    </w:p>
    <w:p w:rsidR="004041A0" w:rsidRDefault="004041A0" w:rsidP="0034640C">
      <w:pPr>
        <w:pStyle w:val="ListParagraph"/>
        <w:ind w:left="0"/>
        <w:rPr>
          <w:rFonts w:ascii="Baskerville Old Face" w:hAnsi="Baskerville Old Face"/>
          <w:sz w:val="24"/>
          <w:szCs w:val="24"/>
        </w:rPr>
      </w:pPr>
    </w:p>
    <w:p w:rsidR="004041A0" w:rsidRDefault="004041A0" w:rsidP="0034640C">
      <w:pPr>
        <w:pStyle w:val="ListParagraph"/>
        <w:ind w:left="0"/>
        <w:rPr>
          <w:rFonts w:ascii="Baskerville Old Face" w:hAnsi="Baskerville Old Face"/>
          <w:sz w:val="24"/>
          <w:szCs w:val="24"/>
        </w:rPr>
      </w:pPr>
    </w:p>
    <w:p w:rsidR="004041A0" w:rsidRDefault="004041A0" w:rsidP="0034640C">
      <w:pPr>
        <w:pStyle w:val="ListParagraph"/>
        <w:ind w:left="0"/>
        <w:rPr>
          <w:rFonts w:ascii="Baskerville Old Face" w:hAnsi="Baskerville Old Face"/>
          <w:sz w:val="24"/>
          <w:szCs w:val="24"/>
        </w:rPr>
      </w:pPr>
    </w:p>
    <w:p w:rsidR="004041A0" w:rsidRDefault="004041A0" w:rsidP="0034640C">
      <w:pPr>
        <w:pStyle w:val="ListParagraph"/>
        <w:ind w:left="0"/>
        <w:rPr>
          <w:rFonts w:ascii="Baskerville Old Face" w:hAnsi="Baskerville Old Face"/>
          <w:sz w:val="24"/>
          <w:szCs w:val="24"/>
        </w:rPr>
      </w:pPr>
    </w:p>
    <w:p w:rsidR="004041A0" w:rsidRDefault="004041A0" w:rsidP="0034640C">
      <w:pPr>
        <w:pStyle w:val="ListParagraph"/>
        <w:ind w:left="0"/>
        <w:rPr>
          <w:rFonts w:ascii="Baskerville Old Face" w:hAnsi="Baskerville Old Face"/>
          <w:sz w:val="24"/>
          <w:szCs w:val="24"/>
        </w:rPr>
      </w:pPr>
    </w:p>
    <w:p w:rsidR="004041A0" w:rsidRDefault="004041A0" w:rsidP="0034640C">
      <w:pPr>
        <w:pStyle w:val="ListParagraph"/>
        <w:ind w:left="0"/>
        <w:rPr>
          <w:rFonts w:ascii="Baskerville Old Face" w:hAnsi="Baskerville Old Face"/>
          <w:sz w:val="24"/>
          <w:szCs w:val="24"/>
        </w:rPr>
      </w:pPr>
    </w:p>
    <w:p w:rsidR="004041A0" w:rsidRDefault="004041A0" w:rsidP="0034640C">
      <w:pPr>
        <w:pStyle w:val="ListParagraph"/>
        <w:ind w:left="0"/>
        <w:rPr>
          <w:rFonts w:ascii="Baskerville Old Face" w:hAnsi="Baskerville Old Face"/>
          <w:sz w:val="24"/>
          <w:szCs w:val="24"/>
        </w:rPr>
      </w:pPr>
    </w:p>
    <w:p w:rsidR="004041A0" w:rsidRDefault="004041A0" w:rsidP="0034640C">
      <w:pPr>
        <w:pStyle w:val="ListParagraph"/>
        <w:ind w:left="0"/>
        <w:rPr>
          <w:rFonts w:ascii="Baskerville Old Face" w:hAnsi="Baskerville Old Face"/>
          <w:sz w:val="24"/>
          <w:szCs w:val="24"/>
        </w:rPr>
      </w:pPr>
    </w:p>
    <w:p w:rsidR="004041A0" w:rsidRDefault="004041A0" w:rsidP="0034640C">
      <w:pPr>
        <w:pStyle w:val="ListParagraph"/>
        <w:ind w:left="0"/>
        <w:rPr>
          <w:rFonts w:ascii="Baskerville Old Face" w:hAnsi="Baskerville Old Face"/>
          <w:sz w:val="24"/>
          <w:szCs w:val="24"/>
        </w:rPr>
      </w:pPr>
    </w:p>
    <w:p w:rsidR="004041A0" w:rsidRDefault="004041A0" w:rsidP="0034640C">
      <w:pPr>
        <w:pStyle w:val="ListParagraph"/>
        <w:ind w:left="0"/>
        <w:rPr>
          <w:rFonts w:ascii="Baskerville Old Face" w:hAnsi="Baskerville Old Face"/>
          <w:sz w:val="24"/>
          <w:szCs w:val="24"/>
        </w:rPr>
      </w:pPr>
    </w:p>
    <w:p w:rsidR="004041A0" w:rsidRDefault="004041A0" w:rsidP="0034640C">
      <w:pPr>
        <w:pStyle w:val="ListParagraph"/>
        <w:ind w:left="0"/>
        <w:rPr>
          <w:rFonts w:ascii="Baskerville Old Face" w:hAnsi="Baskerville Old Face"/>
          <w:sz w:val="24"/>
          <w:szCs w:val="24"/>
        </w:rPr>
      </w:pPr>
    </w:p>
    <w:p w:rsidR="004041A0" w:rsidRDefault="004041A0" w:rsidP="0034640C">
      <w:pPr>
        <w:pStyle w:val="ListParagraph"/>
        <w:ind w:left="0"/>
        <w:rPr>
          <w:rFonts w:ascii="Baskerville Old Face" w:hAnsi="Baskerville Old Face"/>
          <w:sz w:val="24"/>
          <w:szCs w:val="24"/>
        </w:rPr>
      </w:pPr>
    </w:p>
    <w:p w:rsidR="004041A0" w:rsidRDefault="004041A0" w:rsidP="0034640C">
      <w:pPr>
        <w:pStyle w:val="ListParagraph"/>
        <w:ind w:left="0"/>
        <w:rPr>
          <w:rFonts w:ascii="Baskerville Old Face" w:hAnsi="Baskerville Old Face"/>
          <w:sz w:val="24"/>
          <w:szCs w:val="24"/>
        </w:rPr>
      </w:pPr>
    </w:p>
    <w:p w:rsidR="004041A0" w:rsidRDefault="004041A0" w:rsidP="0034640C">
      <w:pPr>
        <w:pStyle w:val="ListParagraph"/>
        <w:ind w:left="0"/>
        <w:rPr>
          <w:rFonts w:ascii="Baskerville Old Face" w:hAnsi="Baskerville Old Face"/>
          <w:sz w:val="24"/>
          <w:szCs w:val="24"/>
        </w:rPr>
      </w:pPr>
    </w:p>
    <w:p w:rsidR="004041A0" w:rsidRDefault="004041A0" w:rsidP="0034640C">
      <w:pPr>
        <w:pStyle w:val="ListParagraph"/>
        <w:ind w:left="0"/>
        <w:rPr>
          <w:rFonts w:ascii="Baskerville Old Face" w:hAnsi="Baskerville Old Face"/>
          <w:sz w:val="24"/>
          <w:szCs w:val="24"/>
        </w:rPr>
      </w:pPr>
    </w:p>
    <w:p w:rsidR="004041A0" w:rsidRDefault="004041A0" w:rsidP="0034640C">
      <w:pPr>
        <w:pStyle w:val="ListParagraph"/>
        <w:ind w:left="0"/>
        <w:rPr>
          <w:rFonts w:ascii="Baskerville Old Face" w:hAnsi="Baskerville Old Face"/>
          <w:sz w:val="24"/>
          <w:szCs w:val="24"/>
        </w:rPr>
      </w:pPr>
    </w:p>
    <w:p w:rsidR="004041A0" w:rsidRDefault="004041A0" w:rsidP="0034640C">
      <w:pPr>
        <w:pStyle w:val="ListParagraph"/>
        <w:ind w:left="0"/>
        <w:rPr>
          <w:rFonts w:ascii="Baskerville Old Face" w:hAnsi="Baskerville Old Face"/>
          <w:sz w:val="24"/>
          <w:szCs w:val="24"/>
        </w:rPr>
      </w:pPr>
    </w:p>
    <w:p w:rsidR="004041A0" w:rsidRDefault="004041A0" w:rsidP="0034640C">
      <w:pPr>
        <w:pStyle w:val="ListParagraph"/>
        <w:ind w:left="0"/>
        <w:rPr>
          <w:rFonts w:ascii="Baskerville Old Face" w:hAnsi="Baskerville Old Face"/>
          <w:sz w:val="24"/>
          <w:szCs w:val="24"/>
        </w:rPr>
      </w:pPr>
    </w:p>
    <w:p w:rsidR="004041A0" w:rsidRDefault="004041A0" w:rsidP="0034640C">
      <w:pPr>
        <w:pStyle w:val="ListParagraph"/>
        <w:ind w:left="0"/>
        <w:rPr>
          <w:rFonts w:ascii="Baskerville Old Face" w:hAnsi="Baskerville Old Face"/>
          <w:sz w:val="24"/>
          <w:szCs w:val="24"/>
        </w:rPr>
      </w:pPr>
    </w:p>
    <w:p w:rsidR="00507517" w:rsidRDefault="00507517" w:rsidP="0034640C">
      <w:pPr>
        <w:pStyle w:val="ListParagraph"/>
        <w:ind w:left="0"/>
        <w:rPr>
          <w:rFonts w:ascii="Baskerville Old Face" w:hAnsi="Baskerville Old Face"/>
          <w:sz w:val="24"/>
          <w:szCs w:val="24"/>
        </w:rPr>
      </w:pPr>
    </w:p>
    <w:p w:rsidR="004041A0" w:rsidRDefault="004041A0" w:rsidP="0034640C">
      <w:pPr>
        <w:pStyle w:val="ListParagraph"/>
        <w:ind w:left="0"/>
        <w:rPr>
          <w:rFonts w:ascii="Baskerville Old Face" w:hAnsi="Baskerville Old Face"/>
          <w:sz w:val="24"/>
          <w:szCs w:val="24"/>
        </w:rPr>
      </w:pPr>
    </w:p>
    <w:p w:rsidR="000F4DA6" w:rsidRPr="00900B23" w:rsidRDefault="00C75E09" w:rsidP="00C75E09">
      <w:pPr>
        <w:pStyle w:val="Heading2"/>
        <w:ind w:left="720"/>
      </w:pPr>
      <w:bookmarkStart w:id="42" w:name="_Toc449614869"/>
      <w:bookmarkStart w:id="43" w:name="_Toc449618007"/>
      <w:r w:rsidRPr="00C75E09">
        <w:rPr>
          <w:rFonts w:ascii="Baskerville Old Face" w:eastAsiaTheme="minorHAnsi" w:hAnsi="Baskerville Old Face" w:cstheme="minorBidi"/>
          <w:bCs w:val="0"/>
          <w:sz w:val="24"/>
          <w:szCs w:val="24"/>
        </w:rPr>
        <w:t>11.6.</w:t>
      </w:r>
      <w:r w:rsidRPr="00C75E09">
        <w:rPr>
          <w:rFonts w:ascii="Baskerville Old Face" w:eastAsiaTheme="minorHAnsi" w:hAnsi="Baskerville Old Face" w:cstheme="minorBidi"/>
          <w:bCs w:val="0"/>
          <w:sz w:val="24"/>
          <w:szCs w:val="24"/>
        </w:rPr>
        <w:tab/>
      </w:r>
      <w:r w:rsidR="0008176F" w:rsidRPr="00900B23">
        <w:t>Honiara City Council</w:t>
      </w:r>
      <w:r w:rsidR="00BC445C" w:rsidRPr="00900B23">
        <w:t>.</w:t>
      </w:r>
      <w:bookmarkEnd w:id="42"/>
      <w:bookmarkEnd w:id="43"/>
      <w:r w:rsidR="00BC445C" w:rsidRPr="00900B23">
        <w:t xml:space="preserve"> </w:t>
      </w:r>
    </w:p>
    <w:p w:rsidR="00795EF1" w:rsidRPr="004312E2" w:rsidRDefault="00795EF1" w:rsidP="00C75E09">
      <w:pPr>
        <w:pStyle w:val="ListParagraph"/>
        <w:jc w:val="both"/>
        <w:rPr>
          <w:rFonts w:ascii="Baskerville Old Face" w:hAnsi="Baskerville Old Face"/>
          <w:sz w:val="24"/>
          <w:szCs w:val="24"/>
        </w:rPr>
      </w:pPr>
      <w:r w:rsidRPr="004312E2">
        <w:rPr>
          <w:rFonts w:ascii="Baskerville Old Face" w:hAnsi="Baskerville Old Face"/>
          <w:sz w:val="24"/>
          <w:szCs w:val="24"/>
        </w:rPr>
        <w:t xml:space="preserve">Honiara Township is </w:t>
      </w:r>
      <w:r w:rsidR="00BC445C" w:rsidRPr="004312E2">
        <w:rPr>
          <w:rFonts w:ascii="Baskerville Old Face" w:hAnsi="Baskerville Old Face"/>
          <w:sz w:val="24"/>
          <w:szCs w:val="24"/>
        </w:rPr>
        <w:t xml:space="preserve">Solomon Islands </w:t>
      </w:r>
      <w:r w:rsidRPr="004312E2">
        <w:rPr>
          <w:rFonts w:ascii="Baskerville Old Face" w:hAnsi="Baskerville Old Face"/>
          <w:sz w:val="24"/>
          <w:szCs w:val="24"/>
        </w:rPr>
        <w:t>Central hub for socio-economic and cultural integration of Solomon Island</w:t>
      </w:r>
      <w:r w:rsidR="00BC445C" w:rsidRPr="004312E2">
        <w:rPr>
          <w:rFonts w:ascii="Baskerville Old Face" w:hAnsi="Baskerville Old Face"/>
          <w:sz w:val="24"/>
          <w:szCs w:val="24"/>
        </w:rPr>
        <w:t>er</w:t>
      </w:r>
      <w:r w:rsidRPr="004312E2">
        <w:rPr>
          <w:rFonts w:ascii="Baskerville Old Face" w:hAnsi="Baskerville Old Face"/>
          <w:sz w:val="24"/>
          <w:szCs w:val="24"/>
        </w:rPr>
        <w:t>s</w:t>
      </w:r>
      <w:r w:rsidR="00E25D57" w:rsidRPr="004312E2">
        <w:rPr>
          <w:rFonts w:ascii="Baskerville Old Face" w:hAnsi="Baskerville Old Face"/>
          <w:sz w:val="24"/>
          <w:szCs w:val="24"/>
        </w:rPr>
        <w:t>,</w:t>
      </w:r>
      <w:r w:rsidR="00BC445C" w:rsidRPr="004312E2">
        <w:rPr>
          <w:rFonts w:ascii="Baskerville Old Face" w:hAnsi="Baskerville Old Face"/>
          <w:sz w:val="24"/>
          <w:szCs w:val="24"/>
        </w:rPr>
        <w:t xml:space="preserve"> vis</w:t>
      </w:r>
      <w:r w:rsidR="00E25D57" w:rsidRPr="004312E2">
        <w:rPr>
          <w:rFonts w:ascii="Baskerville Old Face" w:hAnsi="Baskerville Old Face"/>
          <w:sz w:val="24"/>
          <w:szCs w:val="24"/>
        </w:rPr>
        <w:t>i</w:t>
      </w:r>
      <w:r w:rsidR="00BC445C" w:rsidRPr="004312E2">
        <w:rPr>
          <w:rFonts w:ascii="Baskerville Old Face" w:hAnsi="Baskerville Old Face"/>
          <w:sz w:val="24"/>
          <w:szCs w:val="24"/>
        </w:rPr>
        <w:t xml:space="preserve">ting friends and those who </w:t>
      </w:r>
      <w:r w:rsidR="00E25D57" w:rsidRPr="004312E2">
        <w:rPr>
          <w:rFonts w:ascii="Baskerville Old Face" w:hAnsi="Baskerville Old Face"/>
          <w:sz w:val="24"/>
          <w:szCs w:val="24"/>
        </w:rPr>
        <w:t>have come from abroad to</w:t>
      </w:r>
      <w:r w:rsidR="00BC445C" w:rsidRPr="004312E2">
        <w:rPr>
          <w:rFonts w:ascii="Baskerville Old Face" w:hAnsi="Baskerville Old Face"/>
          <w:sz w:val="24"/>
          <w:szCs w:val="24"/>
        </w:rPr>
        <w:t xml:space="preserve"> work</w:t>
      </w:r>
      <w:r w:rsidR="00E25D57" w:rsidRPr="004312E2">
        <w:rPr>
          <w:rFonts w:ascii="Baskerville Old Face" w:hAnsi="Baskerville Old Face"/>
          <w:sz w:val="24"/>
          <w:szCs w:val="24"/>
        </w:rPr>
        <w:t>, live</w:t>
      </w:r>
      <w:r w:rsidR="00BC445C" w:rsidRPr="004312E2">
        <w:rPr>
          <w:rFonts w:ascii="Baskerville Old Face" w:hAnsi="Baskerville Old Face"/>
          <w:sz w:val="24"/>
          <w:szCs w:val="24"/>
        </w:rPr>
        <w:t xml:space="preserve"> as well as do businesses</w:t>
      </w:r>
      <w:r w:rsidR="00E25D57" w:rsidRPr="004312E2">
        <w:rPr>
          <w:rFonts w:ascii="Baskerville Old Face" w:hAnsi="Baskerville Old Face"/>
          <w:sz w:val="24"/>
          <w:szCs w:val="24"/>
        </w:rPr>
        <w:t xml:space="preserve"> in Solomon Islands</w:t>
      </w:r>
      <w:r w:rsidRPr="004312E2">
        <w:rPr>
          <w:rFonts w:ascii="Baskerville Old Face" w:hAnsi="Baskerville Old Face"/>
          <w:sz w:val="24"/>
          <w:szCs w:val="24"/>
        </w:rPr>
        <w:t>. It is looked after by the Honiara loca</w:t>
      </w:r>
      <w:r w:rsidR="00BC445C" w:rsidRPr="004312E2">
        <w:rPr>
          <w:rFonts w:ascii="Baskerville Old Face" w:hAnsi="Baskerville Old Face"/>
          <w:sz w:val="24"/>
          <w:szCs w:val="24"/>
        </w:rPr>
        <w:t xml:space="preserve">l government; the </w:t>
      </w:r>
      <w:r w:rsidR="00BC445C" w:rsidRPr="004312E2">
        <w:rPr>
          <w:rFonts w:ascii="Baskerville Old Face" w:hAnsi="Baskerville Old Face"/>
          <w:i/>
          <w:sz w:val="24"/>
          <w:szCs w:val="24"/>
        </w:rPr>
        <w:t>City Council</w:t>
      </w:r>
      <w:r w:rsidR="00BC445C" w:rsidRPr="004312E2">
        <w:rPr>
          <w:rFonts w:ascii="Baskerville Old Face" w:hAnsi="Baskerville Old Face"/>
          <w:sz w:val="24"/>
          <w:szCs w:val="24"/>
        </w:rPr>
        <w:t xml:space="preserve"> operating under the Honiara City Council Act. Administration of the </w:t>
      </w:r>
      <w:r w:rsidR="00E25D57" w:rsidRPr="004312E2">
        <w:rPr>
          <w:rFonts w:ascii="Baskerville Old Face" w:hAnsi="Baskerville Old Face"/>
          <w:sz w:val="24"/>
          <w:szCs w:val="24"/>
        </w:rPr>
        <w:t>Honiara City Council Act is a</w:t>
      </w:r>
      <w:r w:rsidR="00BC445C" w:rsidRPr="004312E2">
        <w:rPr>
          <w:rFonts w:ascii="Baskerville Old Face" w:hAnsi="Baskerville Old Face"/>
          <w:sz w:val="24"/>
          <w:szCs w:val="24"/>
        </w:rPr>
        <w:t xml:space="preserve"> prerogative of the </w:t>
      </w:r>
      <w:r w:rsidR="00F6345C">
        <w:rPr>
          <w:rFonts w:ascii="Baskerville Old Face" w:hAnsi="Baskerville Old Face"/>
          <w:sz w:val="24"/>
          <w:szCs w:val="24"/>
        </w:rPr>
        <w:t xml:space="preserve">state </w:t>
      </w:r>
      <w:r w:rsidR="00BC445C" w:rsidRPr="004312E2">
        <w:rPr>
          <w:rFonts w:ascii="Baskerville Old Face" w:hAnsi="Baskerville Old Face"/>
          <w:sz w:val="24"/>
          <w:szCs w:val="24"/>
        </w:rPr>
        <w:t>Minister for Home Affairs, therefore</w:t>
      </w:r>
      <w:r w:rsidR="00E25D57" w:rsidRPr="004312E2">
        <w:rPr>
          <w:rFonts w:ascii="Baskerville Old Face" w:hAnsi="Baskerville Old Face"/>
          <w:sz w:val="24"/>
          <w:szCs w:val="24"/>
        </w:rPr>
        <w:t>,</w:t>
      </w:r>
      <w:r w:rsidR="00BC445C" w:rsidRPr="004312E2">
        <w:rPr>
          <w:rFonts w:ascii="Baskerville Old Face" w:hAnsi="Baskerville Old Face"/>
          <w:sz w:val="24"/>
          <w:szCs w:val="24"/>
        </w:rPr>
        <w:t xml:space="preserve"> the Ministry is thereby responsible for ensuring Monitoring and </w:t>
      </w:r>
      <w:r w:rsidR="00E25D57" w:rsidRPr="004312E2">
        <w:rPr>
          <w:rFonts w:ascii="Baskerville Old Face" w:hAnsi="Baskerville Old Face"/>
          <w:sz w:val="24"/>
          <w:szCs w:val="24"/>
        </w:rPr>
        <w:t>O</w:t>
      </w:r>
      <w:r w:rsidR="00BC445C" w:rsidRPr="004312E2">
        <w:rPr>
          <w:rFonts w:ascii="Baskerville Old Face" w:hAnsi="Baskerville Old Face"/>
          <w:sz w:val="24"/>
          <w:szCs w:val="24"/>
        </w:rPr>
        <w:t>versight role</w:t>
      </w:r>
      <w:r w:rsidR="00E25D57" w:rsidRPr="004312E2">
        <w:rPr>
          <w:rFonts w:ascii="Baskerville Old Face" w:hAnsi="Baskerville Old Face"/>
          <w:sz w:val="24"/>
          <w:szCs w:val="24"/>
        </w:rPr>
        <w:t>s</w:t>
      </w:r>
      <w:r w:rsidR="00BC445C" w:rsidRPr="004312E2">
        <w:rPr>
          <w:rFonts w:ascii="Baskerville Old Face" w:hAnsi="Baskerville Old Face"/>
          <w:sz w:val="24"/>
          <w:szCs w:val="24"/>
        </w:rPr>
        <w:t xml:space="preserve"> take </w:t>
      </w:r>
      <w:r w:rsidR="004312E2" w:rsidRPr="004312E2">
        <w:rPr>
          <w:rFonts w:ascii="Baskerville Old Face" w:hAnsi="Baskerville Old Face"/>
          <w:sz w:val="24"/>
          <w:szCs w:val="24"/>
        </w:rPr>
        <w:t xml:space="preserve">effect </w:t>
      </w:r>
      <w:r w:rsidR="00F6345C">
        <w:rPr>
          <w:rFonts w:ascii="Baskerville Old Face" w:hAnsi="Baskerville Old Face"/>
          <w:sz w:val="24"/>
          <w:szCs w:val="24"/>
        </w:rPr>
        <w:t xml:space="preserve">at HCC </w:t>
      </w:r>
      <w:r w:rsidR="004312E2" w:rsidRPr="004312E2">
        <w:rPr>
          <w:rFonts w:ascii="Baskerville Old Face" w:hAnsi="Baskerville Old Face"/>
          <w:sz w:val="24"/>
          <w:szCs w:val="24"/>
        </w:rPr>
        <w:t>and</w:t>
      </w:r>
      <w:r w:rsidR="00BC445C" w:rsidRPr="004312E2">
        <w:rPr>
          <w:rFonts w:ascii="Baskerville Old Face" w:hAnsi="Baskerville Old Face"/>
          <w:sz w:val="24"/>
          <w:szCs w:val="24"/>
        </w:rPr>
        <w:t xml:space="preserve"> hence to carry out its functional roles and mandates effectively and efficiently</w:t>
      </w:r>
      <w:r w:rsidR="00F6345C">
        <w:rPr>
          <w:rFonts w:ascii="Baskerville Old Face" w:hAnsi="Baskerville Old Face"/>
          <w:sz w:val="24"/>
          <w:szCs w:val="24"/>
        </w:rPr>
        <w:t xml:space="preserve">, which means delivery optimum </w:t>
      </w:r>
      <w:r w:rsidR="00416139">
        <w:rPr>
          <w:rFonts w:ascii="Baskerville Old Face" w:hAnsi="Baskerville Old Face"/>
          <w:sz w:val="24"/>
          <w:szCs w:val="24"/>
        </w:rPr>
        <w:t xml:space="preserve">but </w:t>
      </w:r>
      <w:r w:rsidR="00F6345C">
        <w:rPr>
          <w:rFonts w:ascii="Baskerville Old Face" w:hAnsi="Baskerville Old Face"/>
          <w:sz w:val="24"/>
          <w:szCs w:val="24"/>
        </w:rPr>
        <w:t xml:space="preserve">appropriate services to all inhabitants of Honiara Township. </w:t>
      </w:r>
      <w:r w:rsidR="00BC445C" w:rsidRPr="004312E2">
        <w:rPr>
          <w:rFonts w:ascii="Baskerville Old Face" w:hAnsi="Baskerville Old Face"/>
          <w:sz w:val="24"/>
          <w:szCs w:val="24"/>
        </w:rPr>
        <w:t xml:space="preserve"> </w:t>
      </w:r>
    </w:p>
    <w:p w:rsidR="005B282A" w:rsidRPr="005C0020" w:rsidRDefault="006C05F1" w:rsidP="00C75E09">
      <w:pPr>
        <w:ind w:left="720"/>
        <w:jc w:val="both"/>
        <w:rPr>
          <w:rFonts w:ascii="Baskerville Old Face" w:hAnsi="Baskerville Old Face"/>
          <w:sz w:val="24"/>
          <w:szCs w:val="24"/>
        </w:rPr>
      </w:pPr>
      <w:r>
        <w:rPr>
          <w:rFonts w:ascii="Baskerville Old Face" w:hAnsi="Baskerville Old Face"/>
          <w:sz w:val="24"/>
          <w:szCs w:val="24"/>
        </w:rPr>
        <w:t xml:space="preserve">By way of appropriate support in ensuring optimum services delivered and enjoyed by people; </w:t>
      </w:r>
      <w:r w:rsidR="004312E2" w:rsidRPr="004312E2">
        <w:rPr>
          <w:rFonts w:ascii="Baskerville Old Face" w:hAnsi="Baskerville Old Face"/>
          <w:sz w:val="24"/>
          <w:szCs w:val="24"/>
        </w:rPr>
        <w:t>The City Council’s budget</w:t>
      </w:r>
      <w:r>
        <w:rPr>
          <w:rFonts w:ascii="Baskerville Old Face" w:hAnsi="Baskerville Old Face"/>
          <w:sz w:val="24"/>
          <w:szCs w:val="24"/>
        </w:rPr>
        <w:t xml:space="preserve"> has been</w:t>
      </w:r>
      <w:r w:rsidR="004312E2" w:rsidRPr="004312E2">
        <w:rPr>
          <w:rFonts w:ascii="Baskerville Old Face" w:hAnsi="Baskerville Old Face"/>
          <w:sz w:val="24"/>
          <w:szCs w:val="24"/>
        </w:rPr>
        <w:t xml:space="preserve"> support</w:t>
      </w:r>
      <w:r>
        <w:rPr>
          <w:rFonts w:ascii="Baskerville Old Face" w:hAnsi="Baskerville Old Face"/>
          <w:sz w:val="24"/>
          <w:szCs w:val="24"/>
        </w:rPr>
        <w:t>ed</w:t>
      </w:r>
      <w:r w:rsidR="004312E2" w:rsidRPr="004312E2">
        <w:rPr>
          <w:rFonts w:ascii="Baskerville Old Face" w:hAnsi="Baskerville Old Face"/>
          <w:sz w:val="24"/>
          <w:szCs w:val="24"/>
        </w:rPr>
        <w:t xml:space="preserve"> </w:t>
      </w:r>
      <w:r w:rsidR="004312E2">
        <w:rPr>
          <w:rFonts w:ascii="Baskerville Old Face" w:hAnsi="Baskerville Old Face"/>
          <w:sz w:val="24"/>
          <w:szCs w:val="24"/>
        </w:rPr>
        <w:t xml:space="preserve">on annual </w:t>
      </w:r>
      <w:r>
        <w:rPr>
          <w:rFonts w:ascii="Baskerville Old Face" w:hAnsi="Baskerville Old Face"/>
          <w:sz w:val="24"/>
          <w:szCs w:val="24"/>
        </w:rPr>
        <w:t>basis</w:t>
      </w:r>
      <w:r w:rsidRPr="004312E2">
        <w:rPr>
          <w:rFonts w:ascii="Baskerville Old Face" w:hAnsi="Baskerville Old Face"/>
          <w:sz w:val="24"/>
          <w:szCs w:val="24"/>
        </w:rPr>
        <w:t xml:space="preserve"> </w:t>
      </w:r>
      <w:r>
        <w:rPr>
          <w:rFonts w:ascii="Baskerville Old Face" w:hAnsi="Baskerville Old Face"/>
          <w:sz w:val="24"/>
          <w:szCs w:val="24"/>
        </w:rPr>
        <w:t>through</w:t>
      </w:r>
      <w:r w:rsidR="004312E2" w:rsidRPr="004312E2">
        <w:rPr>
          <w:rFonts w:ascii="Baskerville Old Face" w:hAnsi="Baskerville Old Face"/>
          <w:sz w:val="24"/>
          <w:szCs w:val="24"/>
        </w:rPr>
        <w:t xml:space="preserve"> the Ministry of Home Affairs</w:t>
      </w:r>
      <w:r w:rsidR="004312E2">
        <w:rPr>
          <w:rFonts w:ascii="Baskerville Old Face" w:hAnsi="Baskerville Old Face"/>
          <w:sz w:val="24"/>
          <w:szCs w:val="24"/>
        </w:rPr>
        <w:t xml:space="preserve">’ annual </w:t>
      </w:r>
      <w:r>
        <w:rPr>
          <w:rFonts w:ascii="Baskerville Old Face" w:hAnsi="Baskerville Old Face"/>
          <w:sz w:val="24"/>
          <w:szCs w:val="24"/>
        </w:rPr>
        <w:t>grants</w:t>
      </w:r>
      <w:r w:rsidR="004312E2">
        <w:rPr>
          <w:rFonts w:ascii="Baskerville Old Face" w:hAnsi="Baskerville Old Face"/>
          <w:sz w:val="24"/>
          <w:szCs w:val="24"/>
        </w:rPr>
        <w:t xml:space="preserve">. </w:t>
      </w:r>
      <w:r w:rsidR="00F6345C">
        <w:rPr>
          <w:rFonts w:ascii="Baskerville Old Face" w:hAnsi="Baskerville Old Face"/>
          <w:sz w:val="24"/>
          <w:szCs w:val="24"/>
        </w:rPr>
        <w:t xml:space="preserve">Its budget </w:t>
      </w:r>
      <w:r>
        <w:rPr>
          <w:rFonts w:ascii="Baskerville Old Face" w:hAnsi="Baskerville Old Face"/>
          <w:sz w:val="24"/>
          <w:szCs w:val="24"/>
        </w:rPr>
        <w:t>sup</w:t>
      </w:r>
      <w:r w:rsidR="00F6345C">
        <w:rPr>
          <w:rFonts w:ascii="Baskerville Old Face" w:hAnsi="Baskerville Old Face"/>
          <w:sz w:val="24"/>
          <w:szCs w:val="24"/>
        </w:rPr>
        <w:t>ports by virtue of the HCC Act require</w:t>
      </w:r>
      <w:r w:rsidR="004312E2">
        <w:rPr>
          <w:rFonts w:ascii="Baskerville Old Face" w:hAnsi="Baskerville Old Face"/>
          <w:sz w:val="24"/>
          <w:szCs w:val="24"/>
        </w:rPr>
        <w:t xml:space="preserve"> vetting of its </w:t>
      </w:r>
      <w:r>
        <w:rPr>
          <w:rFonts w:ascii="Baskerville Old Face" w:hAnsi="Baskerville Old Face"/>
          <w:sz w:val="24"/>
          <w:szCs w:val="24"/>
        </w:rPr>
        <w:t xml:space="preserve">annual </w:t>
      </w:r>
      <w:r w:rsidR="004312E2">
        <w:rPr>
          <w:rFonts w:ascii="Baskerville Old Face" w:hAnsi="Baskerville Old Face"/>
          <w:sz w:val="24"/>
          <w:szCs w:val="24"/>
        </w:rPr>
        <w:t>bid</w:t>
      </w:r>
      <w:r>
        <w:rPr>
          <w:rFonts w:ascii="Baskerville Old Face" w:hAnsi="Baskerville Old Face"/>
          <w:sz w:val="24"/>
          <w:szCs w:val="24"/>
        </w:rPr>
        <w:t>s</w:t>
      </w:r>
      <w:r w:rsidR="004312E2">
        <w:rPr>
          <w:rFonts w:ascii="Baskerville Old Face" w:hAnsi="Baskerville Old Face"/>
          <w:sz w:val="24"/>
          <w:szCs w:val="24"/>
        </w:rPr>
        <w:t xml:space="preserve"> by the Minister for Home Affairs. </w:t>
      </w:r>
    </w:p>
    <w:p w:rsidR="000F4DA6" w:rsidRPr="0038249E" w:rsidRDefault="0038249E" w:rsidP="00C75E09">
      <w:pPr>
        <w:ind w:left="360"/>
        <w:rPr>
          <w:rFonts w:ascii="Eras Bold ITC" w:hAnsi="Eras Bold ITC"/>
          <w:color w:val="C00000"/>
          <w:sz w:val="28"/>
          <w:szCs w:val="28"/>
        </w:rPr>
      </w:pPr>
      <w:r w:rsidRPr="0038249E">
        <w:rPr>
          <w:rFonts w:ascii="Eras Bold ITC" w:hAnsi="Eras Bold ITC"/>
          <w:color w:val="C00000"/>
          <w:sz w:val="28"/>
          <w:szCs w:val="28"/>
        </w:rPr>
        <w:t>Strategic</w:t>
      </w:r>
      <w:r w:rsidR="00DF737F" w:rsidRPr="0038249E">
        <w:rPr>
          <w:rFonts w:ascii="Eras Bold ITC" w:hAnsi="Eras Bold ITC"/>
          <w:color w:val="C00000"/>
          <w:sz w:val="28"/>
          <w:szCs w:val="28"/>
        </w:rPr>
        <w:t xml:space="preserve"> objectives of HCC</w:t>
      </w:r>
      <w:r w:rsidRPr="0038249E">
        <w:rPr>
          <w:rFonts w:ascii="Eras Bold ITC" w:hAnsi="Eras Bold ITC"/>
          <w:color w:val="C00000"/>
          <w:sz w:val="28"/>
          <w:szCs w:val="28"/>
        </w:rPr>
        <w:t>.</w:t>
      </w:r>
    </w:p>
    <w:p w:rsidR="00DF737F" w:rsidRDefault="00DF737F" w:rsidP="005D237E">
      <w:pPr>
        <w:pStyle w:val="ListParagraph"/>
        <w:numPr>
          <w:ilvl w:val="0"/>
          <w:numId w:val="21"/>
        </w:numPr>
        <w:rPr>
          <w:rFonts w:ascii="Baskerville Old Face" w:hAnsi="Baskerville Old Face"/>
          <w:sz w:val="28"/>
          <w:szCs w:val="28"/>
        </w:rPr>
      </w:pPr>
      <w:r>
        <w:rPr>
          <w:rFonts w:ascii="Baskerville Old Face" w:hAnsi="Baskerville Old Face"/>
          <w:sz w:val="28"/>
          <w:szCs w:val="28"/>
        </w:rPr>
        <w:t>Earns trust, confidence and respect of the community,</w:t>
      </w:r>
    </w:p>
    <w:p w:rsidR="00DF737F" w:rsidRDefault="00DF737F" w:rsidP="005D237E">
      <w:pPr>
        <w:pStyle w:val="ListParagraph"/>
        <w:numPr>
          <w:ilvl w:val="0"/>
          <w:numId w:val="21"/>
        </w:numPr>
        <w:rPr>
          <w:rFonts w:ascii="Baskerville Old Face" w:hAnsi="Baskerville Old Face"/>
          <w:sz w:val="28"/>
          <w:szCs w:val="28"/>
        </w:rPr>
      </w:pPr>
      <w:r>
        <w:rPr>
          <w:rFonts w:ascii="Baskerville Old Face" w:hAnsi="Baskerville Old Face"/>
          <w:sz w:val="28"/>
          <w:szCs w:val="28"/>
        </w:rPr>
        <w:t>Be effective and accountable administrative capacity with paucity to manage and oversight operations and running of the HCC.</w:t>
      </w:r>
    </w:p>
    <w:p w:rsidR="00DF737F" w:rsidRDefault="00DF737F" w:rsidP="005D237E">
      <w:pPr>
        <w:pStyle w:val="ListParagraph"/>
        <w:numPr>
          <w:ilvl w:val="0"/>
          <w:numId w:val="21"/>
        </w:numPr>
        <w:rPr>
          <w:rFonts w:ascii="Baskerville Old Face" w:hAnsi="Baskerville Old Face"/>
          <w:sz w:val="28"/>
          <w:szCs w:val="28"/>
        </w:rPr>
      </w:pPr>
      <w:r>
        <w:rPr>
          <w:rFonts w:ascii="Baskerville Old Face" w:hAnsi="Baskerville Old Face"/>
          <w:sz w:val="28"/>
          <w:szCs w:val="28"/>
        </w:rPr>
        <w:lastRenderedPageBreak/>
        <w:t>Be financially viable or sustainable, accountable, responsible and responsive to the needs of the Honiara Township.</w:t>
      </w:r>
    </w:p>
    <w:p w:rsidR="00DF737F" w:rsidRDefault="00DF737F" w:rsidP="005D237E">
      <w:pPr>
        <w:pStyle w:val="ListParagraph"/>
        <w:numPr>
          <w:ilvl w:val="0"/>
          <w:numId w:val="21"/>
        </w:numPr>
        <w:rPr>
          <w:rFonts w:ascii="Baskerville Old Face" w:hAnsi="Baskerville Old Face"/>
          <w:sz w:val="28"/>
          <w:szCs w:val="28"/>
        </w:rPr>
      </w:pPr>
      <w:r>
        <w:rPr>
          <w:rFonts w:ascii="Baskerville Old Face" w:hAnsi="Baskerville Old Face"/>
          <w:sz w:val="28"/>
          <w:szCs w:val="28"/>
        </w:rPr>
        <w:t xml:space="preserve">In partnership with the Central Government to ensure basic social services: health, education, daily livelihood and social integration of the community. </w:t>
      </w:r>
    </w:p>
    <w:p w:rsidR="00DF737F" w:rsidRDefault="00DF737F" w:rsidP="005D237E">
      <w:pPr>
        <w:pStyle w:val="ListParagraph"/>
        <w:numPr>
          <w:ilvl w:val="0"/>
          <w:numId w:val="21"/>
        </w:numPr>
        <w:rPr>
          <w:rFonts w:ascii="Baskerville Old Face" w:hAnsi="Baskerville Old Face"/>
          <w:sz w:val="28"/>
          <w:szCs w:val="28"/>
        </w:rPr>
      </w:pPr>
      <w:r>
        <w:rPr>
          <w:rFonts w:ascii="Baskerville Old Face" w:hAnsi="Baskerville Old Face"/>
          <w:sz w:val="28"/>
          <w:szCs w:val="28"/>
        </w:rPr>
        <w:t xml:space="preserve">Ensures infrastructure and public utilities put in place with appropriate capacities and conducive to sustainably support wellbeing of that live, work, stay study and do businesses in Honiara. </w:t>
      </w:r>
    </w:p>
    <w:p w:rsidR="00DF737F" w:rsidRDefault="00DF737F" w:rsidP="005D237E">
      <w:pPr>
        <w:pStyle w:val="ListParagraph"/>
        <w:numPr>
          <w:ilvl w:val="0"/>
          <w:numId w:val="21"/>
        </w:numPr>
        <w:rPr>
          <w:rFonts w:ascii="Baskerville Old Face" w:hAnsi="Baskerville Old Face"/>
          <w:sz w:val="28"/>
          <w:szCs w:val="28"/>
        </w:rPr>
      </w:pPr>
      <w:r>
        <w:rPr>
          <w:rFonts w:ascii="Baskerville Old Face" w:hAnsi="Baskerville Old Face"/>
          <w:sz w:val="28"/>
          <w:szCs w:val="28"/>
        </w:rPr>
        <w:t>Ensure effective governance of HCC operational standards, codes, ordinances are complied with, enforced and properly administered.</w:t>
      </w:r>
    </w:p>
    <w:p w:rsidR="00DF737F" w:rsidRDefault="00DF737F" w:rsidP="005D237E">
      <w:pPr>
        <w:pStyle w:val="ListParagraph"/>
        <w:numPr>
          <w:ilvl w:val="0"/>
          <w:numId w:val="21"/>
        </w:numPr>
        <w:rPr>
          <w:rFonts w:ascii="Baskerville Old Face" w:hAnsi="Baskerville Old Face"/>
          <w:sz w:val="28"/>
          <w:szCs w:val="28"/>
        </w:rPr>
      </w:pPr>
      <w:r>
        <w:rPr>
          <w:rFonts w:ascii="Baskerville Old Face" w:hAnsi="Baskerville Old Face"/>
          <w:sz w:val="28"/>
          <w:szCs w:val="28"/>
        </w:rPr>
        <w:t xml:space="preserve">Collects levies, fees, taxes to finances its budget and hence distributed fairly through its annual budgets. </w:t>
      </w:r>
      <w:r w:rsidR="005C0020">
        <w:rPr>
          <w:rFonts w:ascii="Baskerville Old Face" w:hAnsi="Baskerville Old Face"/>
          <w:sz w:val="28"/>
          <w:szCs w:val="28"/>
        </w:rPr>
        <w:t xml:space="preserve">These may possibly do through optimising economic opportunities from its markets, wholesalers, exporters, importers, distributors, vendors and retailors. </w:t>
      </w:r>
    </w:p>
    <w:p w:rsidR="00DF737F" w:rsidRPr="00655307" w:rsidRDefault="005C0020" w:rsidP="005D237E">
      <w:pPr>
        <w:pStyle w:val="ListParagraph"/>
        <w:numPr>
          <w:ilvl w:val="0"/>
          <w:numId w:val="21"/>
        </w:numPr>
        <w:rPr>
          <w:rFonts w:ascii="Baskerville Old Face" w:hAnsi="Baskerville Old Face"/>
          <w:sz w:val="28"/>
          <w:szCs w:val="28"/>
        </w:rPr>
      </w:pPr>
      <w:r>
        <w:rPr>
          <w:rFonts w:ascii="Baskerville Old Face" w:hAnsi="Baskerville Old Face"/>
          <w:sz w:val="28"/>
          <w:szCs w:val="28"/>
        </w:rPr>
        <w:t xml:space="preserve">Ensures safe, stable and harmonious </w:t>
      </w:r>
      <w:r w:rsidR="00AC5A68">
        <w:rPr>
          <w:rFonts w:ascii="Baskerville Old Face" w:hAnsi="Baskerville Old Face"/>
          <w:sz w:val="28"/>
          <w:szCs w:val="28"/>
        </w:rPr>
        <w:t>T</w:t>
      </w:r>
      <w:r>
        <w:rPr>
          <w:rFonts w:ascii="Baskerville Old Face" w:hAnsi="Baskerville Old Face"/>
          <w:sz w:val="28"/>
          <w:szCs w:val="28"/>
        </w:rPr>
        <w:t xml:space="preserve">ownship achieved through consistent observations and enforcements of rules, laws and ordinances of the Council. </w:t>
      </w:r>
    </w:p>
    <w:p w:rsidR="000F4DA6" w:rsidRDefault="0038249E" w:rsidP="00C75E09">
      <w:pPr>
        <w:ind w:left="720"/>
        <w:rPr>
          <w:rFonts w:ascii="Eras Bold ITC" w:hAnsi="Eras Bold ITC"/>
          <w:color w:val="C00000"/>
          <w:sz w:val="28"/>
          <w:szCs w:val="28"/>
        </w:rPr>
      </w:pPr>
      <w:r w:rsidRPr="0038249E">
        <w:rPr>
          <w:rFonts w:ascii="Eras Bold ITC" w:hAnsi="Eras Bold ITC"/>
          <w:color w:val="C00000"/>
          <w:sz w:val="28"/>
          <w:szCs w:val="28"/>
        </w:rPr>
        <w:t>DCCG Policy Objectives</w:t>
      </w:r>
      <w:r w:rsidR="00655307">
        <w:rPr>
          <w:rFonts w:ascii="Eras Bold ITC" w:hAnsi="Eras Bold ITC"/>
          <w:color w:val="C00000"/>
          <w:sz w:val="28"/>
          <w:szCs w:val="28"/>
        </w:rPr>
        <w:t xml:space="preserve"> under HCC</w:t>
      </w:r>
      <w:r>
        <w:rPr>
          <w:rFonts w:ascii="Eras Bold ITC" w:hAnsi="Eras Bold ITC"/>
          <w:color w:val="C00000"/>
          <w:sz w:val="28"/>
          <w:szCs w:val="28"/>
        </w:rPr>
        <w:t>.</w:t>
      </w:r>
    </w:p>
    <w:p w:rsidR="00655307" w:rsidRPr="0020465B" w:rsidRDefault="00655307" w:rsidP="005D237E">
      <w:pPr>
        <w:pStyle w:val="ListParagraph"/>
        <w:numPr>
          <w:ilvl w:val="0"/>
          <w:numId w:val="21"/>
        </w:numPr>
        <w:rPr>
          <w:rFonts w:ascii="Baskerville Old Face" w:hAnsi="Baskerville Old Face"/>
          <w:color w:val="FFFFFF" w:themeColor="background1"/>
          <w:sz w:val="24"/>
          <w:szCs w:val="24"/>
        </w:rPr>
      </w:pPr>
      <w:r w:rsidRPr="0020465B">
        <w:rPr>
          <w:rFonts w:ascii="Baskerville Old Face" w:hAnsi="Baskerville Old Face"/>
          <w:color w:val="FFFFFF" w:themeColor="background1"/>
          <w:sz w:val="24"/>
          <w:szCs w:val="24"/>
        </w:rPr>
        <w:t>Review the HCC Act 1999</w:t>
      </w:r>
    </w:p>
    <w:p w:rsidR="00655307" w:rsidRPr="0020465B" w:rsidRDefault="00655307" w:rsidP="005D237E">
      <w:pPr>
        <w:pStyle w:val="ListParagraph"/>
        <w:numPr>
          <w:ilvl w:val="0"/>
          <w:numId w:val="21"/>
        </w:numPr>
        <w:rPr>
          <w:rFonts w:ascii="Baskerville Old Face" w:hAnsi="Baskerville Old Face"/>
          <w:color w:val="FFFFFF" w:themeColor="background1"/>
          <w:sz w:val="24"/>
          <w:szCs w:val="24"/>
        </w:rPr>
      </w:pPr>
      <w:r w:rsidRPr="0020465B">
        <w:rPr>
          <w:rFonts w:ascii="Baskerville Old Face" w:hAnsi="Baskerville Old Face"/>
          <w:color w:val="FFFFFF" w:themeColor="background1"/>
          <w:sz w:val="24"/>
          <w:szCs w:val="24"/>
        </w:rPr>
        <w:t>Consult the Japanese International Corporation Agency (JICA) on the intention to expand, renovate and improve the HCC Central Market in Honiara.</w:t>
      </w:r>
    </w:p>
    <w:p w:rsidR="00655307" w:rsidRPr="0020465B" w:rsidRDefault="00655307" w:rsidP="005D237E">
      <w:pPr>
        <w:pStyle w:val="ListParagraph"/>
        <w:numPr>
          <w:ilvl w:val="0"/>
          <w:numId w:val="21"/>
        </w:numPr>
        <w:rPr>
          <w:rFonts w:ascii="Baskerville Old Face" w:hAnsi="Baskerville Old Face"/>
          <w:color w:val="FFFFFF" w:themeColor="background1"/>
          <w:sz w:val="24"/>
          <w:szCs w:val="24"/>
        </w:rPr>
      </w:pPr>
      <w:r w:rsidRPr="0020465B">
        <w:rPr>
          <w:rFonts w:ascii="Baskerville Old Face" w:hAnsi="Baskerville Old Face"/>
          <w:color w:val="FFFFFF" w:themeColor="background1"/>
          <w:sz w:val="24"/>
          <w:szCs w:val="24"/>
        </w:rPr>
        <w:t xml:space="preserve">Establish two local Markets in Honiara. </w:t>
      </w:r>
    </w:p>
    <w:p w:rsidR="00F94C55" w:rsidRPr="0020465B" w:rsidRDefault="00F94C55" w:rsidP="00C269F4">
      <w:pPr>
        <w:rPr>
          <w:rFonts w:ascii="Baskerville Old Face" w:hAnsi="Baskerville Old Face"/>
          <w:color w:val="FFFFFF" w:themeColor="background1"/>
          <w:sz w:val="28"/>
          <w:szCs w:val="28"/>
        </w:rPr>
      </w:pPr>
    </w:p>
    <w:p w:rsidR="00C75E09" w:rsidRDefault="00C75E09" w:rsidP="00C269F4">
      <w:pPr>
        <w:rPr>
          <w:rFonts w:ascii="Baskerville Old Face" w:hAnsi="Baskerville Old Face"/>
          <w:sz w:val="28"/>
          <w:szCs w:val="28"/>
        </w:rPr>
      </w:pPr>
    </w:p>
    <w:p w:rsidR="00C75E09" w:rsidRDefault="00C75E09" w:rsidP="00C269F4">
      <w:pPr>
        <w:rPr>
          <w:rFonts w:ascii="Baskerville Old Face" w:hAnsi="Baskerville Old Face"/>
          <w:sz w:val="28"/>
          <w:szCs w:val="28"/>
        </w:rPr>
      </w:pPr>
    </w:p>
    <w:p w:rsidR="00C75E09" w:rsidRDefault="00C75E09" w:rsidP="00C269F4">
      <w:pPr>
        <w:rPr>
          <w:rFonts w:ascii="Baskerville Old Face" w:hAnsi="Baskerville Old Face"/>
          <w:sz w:val="28"/>
          <w:szCs w:val="28"/>
        </w:rPr>
      </w:pPr>
    </w:p>
    <w:p w:rsidR="00C75E09" w:rsidRDefault="00C75E09" w:rsidP="00C269F4">
      <w:pPr>
        <w:rPr>
          <w:rFonts w:ascii="Baskerville Old Face" w:hAnsi="Baskerville Old Face"/>
          <w:sz w:val="28"/>
          <w:szCs w:val="28"/>
        </w:rPr>
      </w:pPr>
    </w:p>
    <w:p w:rsidR="00507517" w:rsidRPr="00C269F4" w:rsidRDefault="00507517" w:rsidP="00C269F4">
      <w:pPr>
        <w:rPr>
          <w:rFonts w:ascii="Baskerville Old Face" w:hAnsi="Baskerville Old Face"/>
          <w:sz w:val="28"/>
          <w:szCs w:val="28"/>
        </w:rPr>
      </w:pPr>
    </w:p>
    <w:p w:rsidR="004041A0" w:rsidRPr="00900B23" w:rsidRDefault="00C75E09" w:rsidP="00C75E09">
      <w:pPr>
        <w:pStyle w:val="Heading1"/>
        <w:ind w:left="720"/>
      </w:pPr>
      <w:bookmarkStart w:id="44" w:name="_Toc449614870"/>
      <w:bookmarkStart w:id="45" w:name="_Toc449618008"/>
      <w:r>
        <w:t>11.7.</w:t>
      </w:r>
      <w:r>
        <w:tab/>
      </w:r>
      <w:r w:rsidR="004041A0" w:rsidRPr="00900B23">
        <w:t>RISK MANAGEMENT STRATEGY.</w:t>
      </w:r>
      <w:bookmarkEnd w:id="44"/>
      <w:bookmarkEnd w:id="45"/>
    </w:p>
    <w:p w:rsidR="004041A0" w:rsidRPr="00912C4A" w:rsidRDefault="004041A0" w:rsidP="00C75E09">
      <w:pPr>
        <w:ind w:left="720"/>
        <w:rPr>
          <w:rFonts w:ascii="Baskerville Old Face" w:hAnsi="Baskerville Old Face"/>
          <w:sz w:val="28"/>
          <w:szCs w:val="28"/>
        </w:rPr>
      </w:pPr>
      <w:r w:rsidRPr="00912C4A">
        <w:rPr>
          <w:rFonts w:ascii="Baskerville Old Face" w:hAnsi="Baskerville Old Face"/>
          <w:sz w:val="28"/>
          <w:szCs w:val="28"/>
        </w:rPr>
        <w:t>RMS provides a structure and coherent measure for MHA in identifying, assessing and managing potential risks. This RMS in brief builds in a process</w:t>
      </w:r>
      <w:r w:rsidR="00C269F4" w:rsidRPr="00912C4A">
        <w:rPr>
          <w:rFonts w:ascii="Baskerville Old Face" w:hAnsi="Baskerville Old Face"/>
          <w:sz w:val="28"/>
          <w:szCs w:val="28"/>
        </w:rPr>
        <w:t xml:space="preserve"> allowing regular updating and reviewing assessments in particular on progressive developments and actions taken which are cascading from the Government’s policy directions, leadership and organisational culture of MHA, and the external factors affecting implementation of the Corporate Plan 2016-20</w:t>
      </w:r>
      <w:r w:rsidR="002448AE">
        <w:rPr>
          <w:rFonts w:ascii="Baskerville Old Face" w:hAnsi="Baskerville Old Face"/>
          <w:sz w:val="28"/>
          <w:szCs w:val="28"/>
        </w:rPr>
        <w:t>20</w:t>
      </w:r>
      <w:r w:rsidR="00C269F4" w:rsidRPr="00912C4A">
        <w:rPr>
          <w:rFonts w:ascii="Baskerville Old Face" w:hAnsi="Baskerville Old Face"/>
          <w:sz w:val="28"/>
          <w:szCs w:val="28"/>
        </w:rPr>
        <w:t xml:space="preserve">. </w:t>
      </w:r>
    </w:p>
    <w:p w:rsidR="00C269F4" w:rsidRPr="00900B23" w:rsidRDefault="00D20E0A" w:rsidP="00C75E09">
      <w:pPr>
        <w:pStyle w:val="Heading2"/>
        <w:ind w:left="1440"/>
      </w:pPr>
      <w:bookmarkStart w:id="46" w:name="_Toc449614871"/>
      <w:bookmarkStart w:id="47" w:name="_Toc449618009"/>
      <w:r>
        <w:t xml:space="preserve">11.7. </w:t>
      </w:r>
      <w:r w:rsidR="00C269F4" w:rsidRPr="00900B23">
        <w:t>1. Potential Internal Risks.</w:t>
      </w:r>
      <w:bookmarkEnd w:id="46"/>
      <w:bookmarkEnd w:id="47"/>
    </w:p>
    <w:p w:rsidR="00C269F4" w:rsidRDefault="00C269F4" w:rsidP="00D20E0A">
      <w:pPr>
        <w:ind w:left="720"/>
        <w:rPr>
          <w:rFonts w:ascii="Baskerville Old Face" w:hAnsi="Baskerville Old Face"/>
          <w:sz w:val="28"/>
          <w:szCs w:val="28"/>
        </w:rPr>
      </w:pPr>
      <w:r>
        <w:rPr>
          <w:rFonts w:ascii="Baskerville Old Face" w:hAnsi="Baskerville Old Face"/>
          <w:sz w:val="28"/>
          <w:szCs w:val="28"/>
        </w:rPr>
        <w:t>MHA acknowledges that there are potential risks possibly will affect implementation of the Corporate Plan, those w</w:t>
      </w:r>
      <w:r w:rsidR="002448AE">
        <w:rPr>
          <w:rFonts w:ascii="Baskerville Old Face" w:hAnsi="Baskerville Old Face"/>
          <w:sz w:val="28"/>
          <w:szCs w:val="28"/>
        </w:rPr>
        <w:t>ould be</w:t>
      </w:r>
      <w:r>
        <w:rPr>
          <w:rFonts w:ascii="Baskerville Old Face" w:hAnsi="Baskerville Old Face"/>
          <w:sz w:val="28"/>
          <w:szCs w:val="28"/>
        </w:rPr>
        <w:t>,</w:t>
      </w:r>
    </w:p>
    <w:p w:rsidR="00BC3195" w:rsidRDefault="00BC3195" w:rsidP="00D20E0A">
      <w:pPr>
        <w:pStyle w:val="ListParagraph"/>
        <w:numPr>
          <w:ilvl w:val="0"/>
          <w:numId w:val="24"/>
        </w:numPr>
        <w:ind w:left="1800"/>
        <w:rPr>
          <w:rFonts w:ascii="Baskerville Old Face" w:hAnsi="Baskerville Old Face"/>
          <w:sz w:val="28"/>
          <w:szCs w:val="28"/>
        </w:rPr>
      </w:pPr>
      <w:r>
        <w:rPr>
          <w:rFonts w:ascii="Baskerville Old Face" w:hAnsi="Baskerville Old Face"/>
          <w:sz w:val="28"/>
          <w:szCs w:val="28"/>
        </w:rPr>
        <w:t>MHA’s m</w:t>
      </w:r>
      <w:r w:rsidR="00C269F4" w:rsidRPr="00BC3195">
        <w:rPr>
          <w:rFonts w:ascii="Baskerville Old Face" w:hAnsi="Baskerville Old Face"/>
          <w:sz w:val="28"/>
          <w:szCs w:val="28"/>
        </w:rPr>
        <w:t>inimal size of workforce</w:t>
      </w:r>
      <w:r>
        <w:rPr>
          <w:rFonts w:ascii="Baskerville Old Face" w:hAnsi="Baskerville Old Face"/>
          <w:sz w:val="28"/>
          <w:szCs w:val="28"/>
        </w:rPr>
        <w:t>,</w:t>
      </w:r>
    </w:p>
    <w:p w:rsidR="009A7E54" w:rsidRPr="00BC3195" w:rsidRDefault="009A7E54" w:rsidP="00D20E0A">
      <w:pPr>
        <w:pStyle w:val="ListParagraph"/>
        <w:numPr>
          <w:ilvl w:val="0"/>
          <w:numId w:val="24"/>
        </w:numPr>
        <w:ind w:left="1800"/>
        <w:rPr>
          <w:rFonts w:ascii="Baskerville Old Face" w:hAnsi="Baskerville Old Face"/>
          <w:sz w:val="28"/>
          <w:szCs w:val="28"/>
        </w:rPr>
      </w:pPr>
      <w:r w:rsidRPr="00BC3195">
        <w:rPr>
          <w:rFonts w:ascii="Baskerville Old Face" w:hAnsi="Baskerville Old Face"/>
          <w:sz w:val="28"/>
          <w:szCs w:val="28"/>
        </w:rPr>
        <w:t xml:space="preserve">Organisational </w:t>
      </w:r>
      <w:r w:rsidR="001E758E" w:rsidRPr="00BC3195">
        <w:rPr>
          <w:rFonts w:ascii="Baskerville Old Face" w:hAnsi="Baskerville Old Face"/>
          <w:sz w:val="28"/>
          <w:szCs w:val="28"/>
        </w:rPr>
        <w:t>p</w:t>
      </w:r>
      <w:r w:rsidRPr="00BC3195">
        <w:rPr>
          <w:rFonts w:ascii="Baskerville Old Face" w:hAnsi="Baskerville Old Face"/>
          <w:sz w:val="28"/>
          <w:szCs w:val="28"/>
        </w:rPr>
        <w:t xml:space="preserve">olitical </w:t>
      </w:r>
      <w:r w:rsidR="001E758E" w:rsidRPr="00BC3195">
        <w:rPr>
          <w:rFonts w:ascii="Baskerville Old Face" w:hAnsi="Baskerville Old Face"/>
          <w:sz w:val="28"/>
          <w:szCs w:val="28"/>
        </w:rPr>
        <w:t>factors</w:t>
      </w:r>
      <w:r w:rsidRPr="00BC3195">
        <w:rPr>
          <w:rFonts w:ascii="Baskerville Old Face" w:hAnsi="Baskerville Old Face"/>
          <w:sz w:val="28"/>
          <w:szCs w:val="28"/>
        </w:rPr>
        <w:t>,</w:t>
      </w:r>
    </w:p>
    <w:p w:rsidR="001E758E" w:rsidRDefault="001E758E" w:rsidP="00D20E0A">
      <w:pPr>
        <w:pStyle w:val="ListParagraph"/>
        <w:numPr>
          <w:ilvl w:val="0"/>
          <w:numId w:val="24"/>
        </w:numPr>
        <w:ind w:left="1800"/>
        <w:rPr>
          <w:rFonts w:ascii="Baskerville Old Face" w:hAnsi="Baskerville Old Face"/>
          <w:sz w:val="28"/>
          <w:szCs w:val="28"/>
        </w:rPr>
      </w:pPr>
      <w:r>
        <w:rPr>
          <w:rFonts w:ascii="Baskerville Old Face" w:hAnsi="Baskerville Old Face"/>
          <w:sz w:val="28"/>
          <w:szCs w:val="28"/>
        </w:rPr>
        <w:t>Leadership support,</w:t>
      </w:r>
    </w:p>
    <w:p w:rsidR="009A7E54" w:rsidRDefault="009A7E54" w:rsidP="00D20E0A">
      <w:pPr>
        <w:pStyle w:val="ListParagraph"/>
        <w:numPr>
          <w:ilvl w:val="0"/>
          <w:numId w:val="24"/>
        </w:numPr>
        <w:ind w:left="1800"/>
        <w:rPr>
          <w:rFonts w:ascii="Baskerville Old Face" w:hAnsi="Baskerville Old Face"/>
          <w:sz w:val="28"/>
          <w:szCs w:val="28"/>
        </w:rPr>
      </w:pPr>
      <w:r>
        <w:rPr>
          <w:rFonts w:ascii="Baskerville Old Face" w:hAnsi="Baskerville Old Face"/>
          <w:sz w:val="28"/>
          <w:szCs w:val="28"/>
        </w:rPr>
        <w:t>Complacency / resistance by Management or staff,</w:t>
      </w:r>
    </w:p>
    <w:p w:rsidR="009A7E54" w:rsidRDefault="009A7E54" w:rsidP="00D20E0A">
      <w:pPr>
        <w:pStyle w:val="ListParagraph"/>
        <w:numPr>
          <w:ilvl w:val="0"/>
          <w:numId w:val="24"/>
        </w:numPr>
        <w:ind w:left="1800"/>
        <w:rPr>
          <w:rFonts w:ascii="Baskerville Old Face" w:hAnsi="Baskerville Old Face"/>
          <w:sz w:val="28"/>
          <w:szCs w:val="28"/>
        </w:rPr>
      </w:pPr>
      <w:r>
        <w:rPr>
          <w:rFonts w:ascii="Baskerville Old Face" w:hAnsi="Baskerville Old Face"/>
          <w:sz w:val="28"/>
          <w:szCs w:val="28"/>
        </w:rPr>
        <w:t>Financial support,</w:t>
      </w:r>
    </w:p>
    <w:p w:rsidR="00534E4F" w:rsidRDefault="00534E4F" w:rsidP="00D20E0A">
      <w:pPr>
        <w:pStyle w:val="ListParagraph"/>
        <w:numPr>
          <w:ilvl w:val="0"/>
          <w:numId w:val="24"/>
        </w:numPr>
        <w:ind w:left="1800"/>
        <w:rPr>
          <w:rFonts w:ascii="Baskerville Old Face" w:hAnsi="Baskerville Old Face"/>
          <w:sz w:val="28"/>
          <w:szCs w:val="28"/>
        </w:rPr>
      </w:pPr>
      <w:r>
        <w:rPr>
          <w:rFonts w:ascii="Baskerville Old Face" w:hAnsi="Baskerville Old Face"/>
          <w:sz w:val="28"/>
          <w:szCs w:val="28"/>
        </w:rPr>
        <w:lastRenderedPageBreak/>
        <w:t>Skills availability,</w:t>
      </w:r>
    </w:p>
    <w:p w:rsidR="009A7E54" w:rsidRDefault="001E758E" w:rsidP="00D20E0A">
      <w:pPr>
        <w:pStyle w:val="ListParagraph"/>
        <w:numPr>
          <w:ilvl w:val="0"/>
          <w:numId w:val="24"/>
        </w:numPr>
        <w:ind w:left="1800"/>
        <w:rPr>
          <w:rFonts w:ascii="Baskerville Old Face" w:hAnsi="Baskerville Old Face"/>
          <w:sz w:val="28"/>
          <w:szCs w:val="28"/>
        </w:rPr>
      </w:pPr>
      <w:r>
        <w:rPr>
          <w:rFonts w:ascii="Baskerville Old Face" w:hAnsi="Baskerville Old Face"/>
          <w:sz w:val="28"/>
          <w:szCs w:val="28"/>
        </w:rPr>
        <w:t>Staff health status (Sickness)</w:t>
      </w:r>
      <w:r w:rsidR="009A7E54">
        <w:rPr>
          <w:rFonts w:ascii="Baskerville Old Face" w:hAnsi="Baskerville Old Face"/>
          <w:sz w:val="28"/>
          <w:szCs w:val="28"/>
        </w:rPr>
        <w:t>,</w:t>
      </w:r>
    </w:p>
    <w:p w:rsidR="009A7E54" w:rsidRDefault="009A7E54" w:rsidP="00D20E0A">
      <w:pPr>
        <w:pStyle w:val="ListParagraph"/>
        <w:numPr>
          <w:ilvl w:val="0"/>
          <w:numId w:val="24"/>
        </w:numPr>
        <w:ind w:left="1800"/>
        <w:rPr>
          <w:rFonts w:ascii="Baskerville Old Face" w:hAnsi="Baskerville Old Face"/>
          <w:sz w:val="28"/>
          <w:szCs w:val="28"/>
        </w:rPr>
      </w:pPr>
      <w:r>
        <w:rPr>
          <w:rFonts w:ascii="Baskerville Old Face" w:hAnsi="Baskerville Old Face"/>
          <w:sz w:val="28"/>
          <w:szCs w:val="28"/>
        </w:rPr>
        <w:t xml:space="preserve">Brain-drain, </w:t>
      </w:r>
    </w:p>
    <w:p w:rsidR="00534E4F" w:rsidRDefault="00534E4F" w:rsidP="00D20E0A">
      <w:pPr>
        <w:pStyle w:val="ListParagraph"/>
        <w:numPr>
          <w:ilvl w:val="0"/>
          <w:numId w:val="24"/>
        </w:numPr>
        <w:ind w:left="1800"/>
        <w:rPr>
          <w:rFonts w:ascii="Baskerville Old Face" w:hAnsi="Baskerville Old Face"/>
          <w:sz w:val="28"/>
          <w:szCs w:val="28"/>
        </w:rPr>
      </w:pPr>
      <w:r>
        <w:rPr>
          <w:rFonts w:ascii="Baskerville Old Face" w:hAnsi="Baskerville Old Face"/>
          <w:sz w:val="28"/>
          <w:szCs w:val="28"/>
        </w:rPr>
        <w:t>Priority shifts,</w:t>
      </w:r>
    </w:p>
    <w:p w:rsidR="00534E4F" w:rsidRDefault="00534E4F" w:rsidP="00D20E0A">
      <w:pPr>
        <w:pStyle w:val="ListParagraph"/>
        <w:numPr>
          <w:ilvl w:val="0"/>
          <w:numId w:val="24"/>
        </w:numPr>
        <w:ind w:left="1800"/>
        <w:rPr>
          <w:rFonts w:ascii="Baskerville Old Face" w:hAnsi="Baskerville Old Face"/>
          <w:sz w:val="28"/>
          <w:szCs w:val="28"/>
        </w:rPr>
      </w:pPr>
      <w:r>
        <w:rPr>
          <w:rFonts w:ascii="Baskerville Old Face" w:hAnsi="Baskerville Old Face"/>
          <w:sz w:val="28"/>
          <w:szCs w:val="28"/>
        </w:rPr>
        <w:t>Clarity,</w:t>
      </w:r>
    </w:p>
    <w:p w:rsidR="00534E4F" w:rsidRDefault="00534E4F" w:rsidP="00D20E0A">
      <w:pPr>
        <w:pStyle w:val="ListParagraph"/>
        <w:numPr>
          <w:ilvl w:val="0"/>
          <w:numId w:val="24"/>
        </w:numPr>
        <w:ind w:left="1800"/>
        <w:rPr>
          <w:rFonts w:ascii="Baskerville Old Face" w:hAnsi="Baskerville Old Face"/>
          <w:sz w:val="28"/>
          <w:szCs w:val="28"/>
        </w:rPr>
      </w:pPr>
      <w:r>
        <w:rPr>
          <w:rFonts w:ascii="Baskerville Old Face" w:hAnsi="Baskerville Old Face"/>
          <w:sz w:val="28"/>
          <w:szCs w:val="28"/>
        </w:rPr>
        <w:t>Commitment,</w:t>
      </w:r>
    </w:p>
    <w:p w:rsidR="00534E4F" w:rsidRDefault="00534E4F" w:rsidP="00D20E0A">
      <w:pPr>
        <w:pStyle w:val="ListParagraph"/>
        <w:numPr>
          <w:ilvl w:val="0"/>
          <w:numId w:val="24"/>
        </w:numPr>
        <w:ind w:left="1800"/>
        <w:rPr>
          <w:rFonts w:ascii="Baskerville Old Face" w:hAnsi="Baskerville Old Face"/>
          <w:sz w:val="28"/>
          <w:szCs w:val="28"/>
        </w:rPr>
      </w:pPr>
      <w:r>
        <w:rPr>
          <w:rFonts w:ascii="Baskerville Old Face" w:hAnsi="Baskerville Old Face"/>
          <w:sz w:val="28"/>
          <w:szCs w:val="28"/>
        </w:rPr>
        <w:t>Ownership,</w:t>
      </w:r>
    </w:p>
    <w:p w:rsidR="00534E4F" w:rsidRDefault="00534E4F" w:rsidP="00D20E0A">
      <w:pPr>
        <w:pStyle w:val="ListParagraph"/>
        <w:numPr>
          <w:ilvl w:val="0"/>
          <w:numId w:val="24"/>
        </w:numPr>
        <w:ind w:left="1800"/>
        <w:rPr>
          <w:rFonts w:ascii="Baskerville Old Face" w:hAnsi="Baskerville Old Face"/>
          <w:sz w:val="28"/>
          <w:szCs w:val="28"/>
        </w:rPr>
      </w:pPr>
      <w:r>
        <w:rPr>
          <w:rFonts w:ascii="Baskerville Old Face" w:hAnsi="Baskerville Old Face"/>
          <w:sz w:val="28"/>
          <w:szCs w:val="28"/>
        </w:rPr>
        <w:t xml:space="preserve">Staff Welfare &amp; Motivations. </w:t>
      </w:r>
    </w:p>
    <w:p w:rsidR="00E176E5" w:rsidRDefault="001E758E" w:rsidP="00D20E0A">
      <w:pPr>
        <w:ind w:left="720"/>
        <w:rPr>
          <w:rFonts w:ascii="Baskerville Old Face" w:hAnsi="Baskerville Old Face"/>
          <w:sz w:val="28"/>
          <w:szCs w:val="28"/>
        </w:rPr>
      </w:pPr>
      <w:r>
        <w:rPr>
          <w:rFonts w:ascii="Baskerville Old Face" w:hAnsi="Baskerville Old Face"/>
          <w:sz w:val="28"/>
          <w:szCs w:val="28"/>
        </w:rPr>
        <w:t xml:space="preserve">These factors </w:t>
      </w:r>
      <w:r w:rsidR="002448AE">
        <w:rPr>
          <w:rFonts w:ascii="Baskerville Old Face" w:hAnsi="Baskerville Old Face"/>
          <w:sz w:val="28"/>
          <w:szCs w:val="28"/>
        </w:rPr>
        <w:t>form the essence of</w:t>
      </w:r>
      <w:r>
        <w:rPr>
          <w:rFonts w:ascii="Baskerville Old Face" w:hAnsi="Baskerville Old Face"/>
          <w:sz w:val="28"/>
          <w:szCs w:val="28"/>
        </w:rPr>
        <w:t xml:space="preserve"> operations </w:t>
      </w:r>
      <w:r w:rsidR="002448AE">
        <w:rPr>
          <w:rFonts w:ascii="Baskerville Old Face" w:hAnsi="Baskerville Old Face"/>
          <w:sz w:val="28"/>
          <w:szCs w:val="28"/>
        </w:rPr>
        <w:t>in</w:t>
      </w:r>
      <w:r>
        <w:rPr>
          <w:rFonts w:ascii="Baskerville Old Face" w:hAnsi="Baskerville Old Face"/>
          <w:sz w:val="28"/>
          <w:szCs w:val="28"/>
        </w:rPr>
        <w:t xml:space="preserve"> MHA and will</w:t>
      </w:r>
      <w:r w:rsidR="002448AE">
        <w:rPr>
          <w:rFonts w:ascii="Baskerville Old Face" w:hAnsi="Baskerville Old Face"/>
          <w:sz w:val="28"/>
          <w:szCs w:val="28"/>
        </w:rPr>
        <w:t xml:space="preserve"> certainly</w:t>
      </w:r>
      <w:r>
        <w:rPr>
          <w:rFonts w:ascii="Baskerville Old Face" w:hAnsi="Baskerville Old Face"/>
          <w:sz w:val="28"/>
          <w:szCs w:val="28"/>
        </w:rPr>
        <w:t xml:space="preserve"> impact </w:t>
      </w:r>
      <w:r w:rsidR="002448AE">
        <w:rPr>
          <w:rFonts w:ascii="Baskerville Old Face" w:hAnsi="Baskerville Old Face"/>
          <w:sz w:val="28"/>
          <w:szCs w:val="28"/>
        </w:rPr>
        <w:t>on i</w:t>
      </w:r>
      <w:r>
        <w:rPr>
          <w:rFonts w:ascii="Baskerville Old Face" w:hAnsi="Baskerville Old Face"/>
          <w:sz w:val="28"/>
          <w:szCs w:val="28"/>
        </w:rPr>
        <w:t>mplementation of the Corporate Plan 2016-20</w:t>
      </w:r>
      <w:r w:rsidR="002448AE">
        <w:rPr>
          <w:rFonts w:ascii="Baskerville Old Face" w:hAnsi="Baskerville Old Face"/>
          <w:sz w:val="28"/>
          <w:szCs w:val="28"/>
        </w:rPr>
        <w:t>20</w:t>
      </w:r>
      <w:r>
        <w:rPr>
          <w:rFonts w:ascii="Baskerville Old Face" w:hAnsi="Baskerville Old Face"/>
          <w:sz w:val="28"/>
          <w:szCs w:val="28"/>
        </w:rPr>
        <w:t xml:space="preserve">. </w:t>
      </w:r>
    </w:p>
    <w:p w:rsidR="00BC3195" w:rsidRPr="00D20E0A" w:rsidRDefault="00F94C55" w:rsidP="00D20E0A">
      <w:pPr>
        <w:ind w:left="720"/>
        <w:rPr>
          <w:rFonts w:ascii="Baskerville Old Face" w:hAnsi="Baskerville Old Face"/>
          <w:sz w:val="28"/>
          <w:szCs w:val="28"/>
        </w:rPr>
      </w:pPr>
      <w:r>
        <w:rPr>
          <w:rFonts w:ascii="Baskerville Old Face" w:hAnsi="Baskerville Old Face"/>
          <w:noProof/>
          <w:sz w:val="28"/>
          <w:szCs w:val="28"/>
          <w:lang w:eastAsia="en-AU"/>
        </w:rPr>
        <mc:AlternateContent>
          <mc:Choice Requires="wps">
            <w:drawing>
              <wp:anchor distT="0" distB="0" distL="114300" distR="114300" simplePos="0" relativeHeight="251700224" behindDoc="0" locked="0" layoutInCell="1" allowOverlap="1" wp14:anchorId="3D58D8B4" wp14:editId="147E39D9">
                <wp:simplePos x="0" y="0"/>
                <wp:positionH relativeFrom="column">
                  <wp:posOffset>3267710</wp:posOffset>
                </wp:positionH>
                <wp:positionV relativeFrom="paragraph">
                  <wp:posOffset>503836</wp:posOffset>
                </wp:positionV>
                <wp:extent cx="1583267" cy="1726776"/>
                <wp:effectExtent l="0" t="0" r="17145" b="26035"/>
                <wp:wrapNone/>
                <wp:docPr id="25" name="Text Box 25"/>
                <wp:cNvGraphicFramePr/>
                <a:graphic xmlns:a="http://schemas.openxmlformats.org/drawingml/2006/main">
                  <a:graphicData uri="http://schemas.microsoft.com/office/word/2010/wordprocessingShape">
                    <wps:wsp>
                      <wps:cNvSpPr txBox="1"/>
                      <wps:spPr>
                        <a:xfrm>
                          <a:off x="0" y="0"/>
                          <a:ext cx="1583267" cy="1726776"/>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path path="circle">
                            <a:fillToRect l="100000" b="100000"/>
                          </a:path>
                          <a:tileRect t="-100000" r="-100000"/>
                        </a:gradFill>
                        <a:ln/>
                      </wps:spPr>
                      <wps:style>
                        <a:lnRef idx="2">
                          <a:schemeClr val="accent6"/>
                        </a:lnRef>
                        <a:fillRef idx="1">
                          <a:schemeClr val="lt1"/>
                        </a:fillRef>
                        <a:effectRef idx="0">
                          <a:schemeClr val="accent6"/>
                        </a:effectRef>
                        <a:fontRef idx="minor">
                          <a:schemeClr val="dk1"/>
                        </a:fontRef>
                      </wps:style>
                      <wps:txbx>
                        <w:txbxContent>
                          <w:p w:rsidR="00BC0D4F" w:rsidRDefault="00BC0D4F" w:rsidP="00F94C55">
                            <w:pPr>
                              <w:pStyle w:val="Heading1"/>
                            </w:pPr>
                            <w:bookmarkStart w:id="48" w:name="_Toc449614872"/>
                            <w:bookmarkStart w:id="49" w:name="_Toc449618010"/>
                            <w:r>
                              <w:t xml:space="preserve">S: </w:t>
                            </w:r>
                            <w:r w:rsidRPr="00F94C55">
                              <w:t>Strength</w:t>
                            </w:r>
                            <w:bookmarkEnd w:id="48"/>
                            <w:bookmarkEnd w:id="49"/>
                          </w:p>
                          <w:p w:rsidR="00BC0D4F" w:rsidRDefault="00BC0D4F" w:rsidP="00F94C55">
                            <w:pPr>
                              <w:pStyle w:val="Heading2"/>
                            </w:pPr>
                            <w:bookmarkStart w:id="50" w:name="_Toc449614873"/>
                            <w:bookmarkStart w:id="51" w:name="_Toc449618011"/>
                            <w:r>
                              <w:t xml:space="preserve">W: </w:t>
                            </w:r>
                            <w:r w:rsidRPr="00F94C55">
                              <w:t>Weakness</w:t>
                            </w:r>
                            <w:bookmarkEnd w:id="50"/>
                            <w:bookmarkEnd w:id="51"/>
                          </w:p>
                          <w:p w:rsidR="00BC0D4F" w:rsidRPr="00F94C55" w:rsidRDefault="00BC0D4F" w:rsidP="00F94C55">
                            <w:pPr>
                              <w:pStyle w:val="Heading2"/>
                            </w:pPr>
                            <w:bookmarkStart w:id="52" w:name="_Toc449614874"/>
                            <w:bookmarkStart w:id="53" w:name="_Toc449618012"/>
                            <w:r>
                              <w:t xml:space="preserve">O: </w:t>
                            </w:r>
                            <w:r w:rsidRPr="00F94C55">
                              <w:t>Opportunities</w:t>
                            </w:r>
                            <w:bookmarkEnd w:id="52"/>
                            <w:bookmarkEnd w:id="53"/>
                          </w:p>
                          <w:p w:rsidR="00BC0D4F" w:rsidRDefault="00BC0D4F" w:rsidP="00F94C55">
                            <w:pPr>
                              <w:pStyle w:val="Heading2"/>
                            </w:pPr>
                            <w:bookmarkStart w:id="54" w:name="_Toc449614875"/>
                            <w:bookmarkStart w:id="55" w:name="_Toc449618013"/>
                            <w:r>
                              <w:t xml:space="preserve">T: </w:t>
                            </w:r>
                            <w:r w:rsidRPr="00F94C55">
                              <w:t>Threats</w:t>
                            </w:r>
                            <w:bookmarkEnd w:id="54"/>
                            <w:bookmarkEnd w:id="55"/>
                          </w:p>
                          <w:p w:rsidR="00BC0D4F" w:rsidRPr="00F94C55" w:rsidRDefault="00BC0D4F" w:rsidP="00F94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8D8B4" id="Text Box 25" o:spid="_x0000_s1032" type="#_x0000_t202" style="position:absolute;left:0;text-align:left;margin-left:257.3pt;margin-top:39.65pt;width:124.65pt;height:135.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" fillcolor="#4c4c4c [961]" strokecolor="#f79646 [3209]" strokeweight="2pt">
                <v:fill color2="white [3201]" rotate="t" focusposition="1" focussize="" colors="0 #959595;.5 #d6d6d6;1 white" focus="100%" type="gradientRadial"/>
                <v:textbox>
                  <w:txbxContent>
                    <w:p w:rsidR="00BC0D4F" w:rsidRDefault="00BC0D4F" w:rsidP="00F94C55">
                      <w:pPr>
                        <w:pStyle w:val="Heading1"/>
                      </w:pPr>
                      <w:bookmarkStart w:id="59" w:name="_Toc449614872"/>
                      <w:bookmarkStart w:id="60" w:name="_Toc449618010"/>
                      <w:r>
                        <w:t xml:space="preserve">S: </w:t>
                      </w:r>
                      <w:r w:rsidRPr="00F94C55">
                        <w:t>Strength</w:t>
                      </w:r>
                      <w:bookmarkEnd w:id="59"/>
                      <w:bookmarkEnd w:id="60"/>
                    </w:p>
                    <w:p w:rsidR="00BC0D4F" w:rsidRDefault="00BC0D4F" w:rsidP="00F94C55">
                      <w:pPr>
                        <w:pStyle w:val="Heading2"/>
                      </w:pPr>
                      <w:bookmarkStart w:id="61" w:name="_Toc449614873"/>
                      <w:bookmarkStart w:id="62" w:name="_Toc449618011"/>
                      <w:r>
                        <w:t xml:space="preserve">W: </w:t>
                      </w:r>
                      <w:r w:rsidRPr="00F94C55">
                        <w:t>Weakness</w:t>
                      </w:r>
                      <w:bookmarkEnd w:id="61"/>
                      <w:bookmarkEnd w:id="62"/>
                    </w:p>
                    <w:p w:rsidR="00BC0D4F" w:rsidRPr="00F94C55" w:rsidRDefault="00BC0D4F" w:rsidP="00F94C55">
                      <w:pPr>
                        <w:pStyle w:val="Heading2"/>
                      </w:pPr>
                      <w:bookmarkStart w:id="63" w:name="_Toc449614874"/>
                      <w:bookmarkStart w:id="64" w:name="_Toc449618012"/>
                      <w:r>
                        <w:t xml:space="preserve">O: </w:t>
                      </w:r>
                      <w:r w:rsidRPr="00F94C55">
                        <w:t>Opportunities</w:t>
                      </w:r>
                      <w:bookmarkEnd w:id="63"/>
                      <w:bookmarkEnd w:id="64"/>
                    </w:p>
                    <w:p w:rsidR="00BC0D4F" w:rsidRDefault="00BC0D4F" w:rsidP="00F94C55">
                      <w:pPr>
                        <w:pStyle w:val="Heading2"/>
                      </w:pPr>
                      <w:bookmarkStart w:id="65" w:name="_Toc449614875"/>
                      <w:bookmarkStart w:id="66" w:name="_Toc449618013"/>
                      <w:r>
                        <w:t xml:space="preserve">T: </w:t>
                      </w:r>
                      <w:r w:rsidRPr="00F94C55">
                        <w:t>Threats</w:t>
                      </w:r>
                      <w:bookmarkEnd w:id="65"/>
                      <w:bookmarkEnd w:id="66"/>
                    </w:p>
                    <w:p w:rsidR="00BC0D4F" w:rsidRPr="00F94C55" w:rsidRDefault="00BC0D4F" w:rsidP="00F94C55"/>
                  </w:txbxContent>
                </v:textbox>
              </v:shape>
            </w:pict>
          </mc:Fallback>
        </mc:AlternateContent>
      </w:r>
      <w:r w:rsidR="003C4F40">
        <w:rPr>
          <w:rFonts w:ascii="Baskerville Old Face" w:hAnsi="Baskerville Old Face"/>
          <w:sz w:val="28"/>
          <w:szCs w:val="28"/>
        </w:rPr>
        <w:t>MHA needs to do SMART</w:t>
      </w:r>
      <w:r w:rsidR="00E9274F">
        <w:rPr>
          <w:rFonts w:ascii="Baskerville Old Face" w:hAnsi="Baskerville Old Face"/>
          <w:sz w:val="28"/>
          <w:szCs w:val="28"/>
        </w:rPr>
        <w:t xml:space="preserve"> and apply SWOT</w:t>
      </w:r>
      <w:r w:rsidR="003C4F40">
        <w:rPr>
          <w:rFonts w:ascii="Baskerville Old Face" w:hAnsi="Baskerville Old Face"/>
          <w:sz w:val="28"/>
          <w:szCs w:val="28"/>
        </w:rPr>
        <w:t xml:space="preserve"> to ensure potential risks converted to opportunities and be optimised by the Ministry</w:t>
      </w:r>
      <w:r>
        <w:rPr>
          <w:rFonts w:ascii="Baskerville Old Face" w:hAnsi="Baskerville Old Face"/>
          <w:sz w:val="28"/>
          <w:szCs w:val="28"/>
        </w:rPr>
        <w:t xml:space="preserve"> in the cause of implementing the </w:t>
      </w:r>
      <w:r w:rsidRPr="00D20E0A">
        <w:rPr>
          <w:rFonts w:ascii="Baskerville Old Face" w:hAnsi="Baskerville Old Face"/>
          <w:sz w:val="28"/>
          <w:szCs w:val="28"/>
        </w:rPr>
        <w:t>Corporate Plan</w:t>
      </w:r>
      <w:r w:rsidR="003C4F40" w:rsidRPr="00D20E0A">
        <w:rPr>
          <w:rFonts w:ascii="Baskerville Old Face" w:hAnsi="Baskerville Old Face"/>
          <w:sz w:val="28"/>
          <w:szCs w:val="28"/>
        </w:rPr>
        <w:t>.</w:t>
      </w:r>
    </w:p>
    <w:p w:rsidR="003C4F40" w:rsidRPr="00D20E0A" w:rsidRDefault="003C4F40" w:rsidP="00D20E0A">
      <w:pPr>
        <w:ind w:left="1440"/>
        <w:rPr>
          <w:rFonts w:ascii="Baskerville Old Face" w:hAnsi="Baskerville Old Face"/>
          <w:color w:val="1F497D" w:themeColor="text2"/>
          <w:sz w:val="28"/>
          <w:szCs w:val="28"/>
        </w:rPr>
      </w:pPr>
      <w:r w:rsidRPr="00D20E0A">
        <w:rPr>
          <w:rFonts w:ascii="Baskerville Old Face" w:hAnsi="Baskerville Old Face"/>
          <w:color w:val="1F497D" w:themeColor="text2"/>
          <w:sz w:val="28"/>
          <w:szCs w:val="28"/>
        </w:rPr>
        <w:t xml:space="preserve">S: always </w:t>
      </w:r>
      <w:r w:rsidRPr="00D20E0A">
        <w:rPr>
          <w:rFonts w:ascii="Baskerville Old Face" w:hAnsi="Baskerville Old Face"/>
          <w:b/>
          <w:color w:val="1F497D" w:themeColor="text2"/>
          <w:sz w:val="28"/>
          <w:szCs w:val="28"/>
        </w:rPr>
        <w:t>Specific</w:t>
      </w:r>
    </w:p>
    <w:p w:rsidR="003C4F40" w:rsidRPr="00D20E0A" w:rsidRDefault="003C4F40" w:rsidP="00D20E0A">
      <w:pPr>
        <w:ind w:left="1440"/>
        <w:rPr>
          <w:rFonts w:ascii="Baskerville Old Face" w:hAnsi="Baskerville Old Face"/>
          <w:color w:val="1F497D" w:themeColor="text2"/>
          <w:sz w:val="28"/>
          <w:szCs w:val="28"/>
        </w:rPr>
      </w:pPr>
      <w:r w:rsidRPr="00D20E0A">
        <w:rPr>
          <w:rFonts w:ascii="Baskerville Old Face" w:hAnsi="Baskerville Old Face"/>
          <w:color w:val="1F497D" w:themeColor="text2"/>
          <w:sz w:val="28"/>
          <w:szCs w:val="28"/>
        </w:rPr>
        <w:t xml:space="preserve">M: always </w:t>
      </w:r>
      <w:r w:rsidRPr="00D20E0A">
        <w:rPr>
          <w:rFonts w:ascii="Baskerville Old Face" w:hAnsi="Baskerville Old Face"/>
          <w:b/>
          <w:color w:val="1F497D" w:themeColor="text2"/>
          <w:sz w:val="28"/>
          <w:szCs w:val="28"/>
        </w:rPr>
        <w:t>Measurable</w:t>
      </w:r>
    </w:p>
    <w:p w:rsidR="003C4F40" w:rsidRPr="00D20E0A" w:rsidRDefault="003C4F40" w:rsidP="00D20E0A">
      <w:pPr>
        <w:ind w:left="1440"/>
        <w:rPr>
          <w:rFonts w:ascii="Baskerville Old Face" w:hAnsi="Baskerville Old Face"/>
          <w:color w:val="1F497D" w:themeColor="text2"/>
          <w:sz w:val="28"/>
          <w:szCs w:val="28"/>
        </w:rPr>
      </w:pPr>
      <w:r w:rsidRPr="00D20E0A">
        <w:rPr>
          <w:rFonts w:ascii="Baskerville Old Face" w:hAnsi="Baskerville Old Face"/>
          <w:color w:val="1F497D" w:themeColor="text2"/>
          <w:sz w:val="28"/>
          <w:szCs w:val="28"/>
        </w:rPr>
        <w:t xml:space="preserve">A: ensure goals are </w:t>
      </w:r>
      <w:r w:rsidRPr="00D20E0A">
        <w:rPr>
          <w:rFonts w:ascii="Baskerville Old Face" w:hAnsi="Baskerville Old Face"/>
          <w:b/>
          <w:color w:val="1F497D" w:themeColor="text2"/>
          <w:sz w:val="28"/>
          <w:szCs w:val="28"/>
        </w:rPr>
        <w:t>Achievable</w:t>
      </w:r>
    </w:p>
    <w:p w:rsidR="003C4F40" w:rsidRPr="00D20E0A" w:rsidRDefault="003C4F40" w:rsidP="00D20E0A">
      <w:pPr>
        <w:ind w:left="1440"/>
        <w:rPr>
          <w:rFonts w:ascii="Baskerville Old Face" w:hAnsi="Baskerville Old Face"/>
          <w:color w:val="1F497D" w:themeColor="text2"/>
          <w:sz w:val="28"/>
          <w:szCs w:val="28"/>
        </w:rPr>
      </w:pPr>
      <w:r w:rsidRPr="00D20E0A">
        <w:rPr>
          <w:rFonts w:ascii="Baskerville Old Face" w:hAnsi="Baskerville Old Face"/>
          <w:color w:val="1F497D" w:themeColor="text2"/>
          <w:sz w:val="28"/>
          <w:szCs w:val="28"/>
        </w:rPr>
        <w:t xml:space="preserve">R: be </w:t>
      </w:r>
      <w:r w:rsidR="00530C7D" w:rsidRPr="00D20E0A">
        <w:rPr>
          <w:rFonts w:ascii="Baskerville Old Face" w:hAnsi="Baskerville Old Face"/>
          <w:b/>
          <w:color w:val="1F497D" w:themeColor="text2"/>
          <w:sz w:val="28"/>
          <w:szCs w:val="28"/>
        </w:rPr>
        <w:t>R</w:t>
      </w:r>
      <w:r w:rsidRPr="00D20E0A">
        <w:rPr>
          <w:rFonts w:ascii="Baskerville Old Face" w:hAnsi="Baskerville Old Face"/>
          <w:b/>
          <w:color w:val="1F497D" w:themeColor="text2"/>
          <w:sz w:val="28"/>
          <w:szCs w:val="28"/>
        </w:rPr>
        <w:t xml:space="preserve">ealistic </w:t>
      </w:r>
    </w:p>
    <w:p w:rsidR="00F94C55" w:rsidRPr="00D20E0A" w:rsidRDefault="003C4F40" w:rsidP="00D20E0A">
      <w:pPr>
        <w:ind w:left="1440"/>
        <w:rPr>
          <w:rFonts w:ascii="Baskerville Old Face" w:hAnsi="Baskerville Old Face"/>
          <w:color w:val="1F497D" w:themeColor="text2"/>
          <w:sz w:val="28"/>
          <w:szCs w:val="28"/>
        </w:rPr>
      </w:pPr>
      <w:r w:rsidRPr="00D20E0A">
        <w:rPr>
          <w:rFonts w:ascii="Baskerville Old Face" w:hAnsi="Baskerville Old Face"/>
          <w:color w:val="1F497D" w:themeColor="text2"/>
          <w:sz w:val="28"/>
          <w:szCs w:val="28"/>
        </w:rPr>
        <w:t>T</w:t>
      </w:r>
      <w:r w:rsidR="00530C7D" w:rsidRPr="00D20E0A">
        <w:rPr>
          <w:rFonts w:ascii="Baskerville Old Face" w:hAnsi="Baskerville Old Face"/>
          <w:color w:val="1F497D" w:themeColor="text2"/>
          <w:sz w:val="28"/>
          <w:szCs w:val="28"/>
        </w:rPr>
        <w:t xml:space="preserve">: Ensure </w:t>
      </w:r>
      <w:r w:rsidR="00530C7D" w:rsidRPr="00D20E0A">
        <w:rPr>
          <w:rFonts w:ascii="Baskerville Old Face" w:hAnsi="Baskerville Old Face"/>
          <w:b/>
          <w:color w:val="1F497D" w:themeColor="text2"/>
          <w:sz w:val="28"/>
          <w:szCs w:val="28"/>
        </w:rPr>
        <w:t>Time-bound</w:t>
      </w:r>
      <w:r w:rsidR="00530C7D" w:rsidRPr="00D20E0A">
        <w:rPr>
          <w:rFonts w:ascii="Baskerville Old Face" w:hAnsi="Baskerville Old Face"/>
          <w:color w:val="1F497D" w:themeColor="text2"/>
          <w:sz w:val="28"/>
          <w:szCs w:val="28"/>
        </w:rPr>
        <w:t xml:space="preserve">. </w:t>
      </w:r>
    </w:p>
    <w:p w:rsidR="00C269F4" w:rsidRPr="00900B23" w:rsidRDefault="00D20E0A" w:rsidP="00D20E0A">
      <w:pPr>
        <w:pStyle w:val="Heading2"/>
        <w:ind w:left="1440"/>
      </w:pPr>
      <w:bookmarkStart w:id="56" w:name="_Toc449614876"/>
      <w:bookmarkStart w:id="57" w:name="_Toc449618014"/>
      <w:r>
        <w:t>11.7.2</w:t>
      </w:r>
      <w:r w:rsidR="00534E4F" w:rsidRPr="00900B23">
        <w:t>. Potential External Risks</w:t>
      </w:r>
      <w:bookmarkEnd w:id="56"/>
      <w:bookmarkEnd w:id="57"/>
    </w:p>
    <w:p w:rsidR="00534E4F" w:rsidRDefault="00E176E5" w:rsidP="00C269F4">
      <w:pPr>
        <w:rPr>
          <w:rFonts w:ascii="Baskerville Old Face" w:hAnsi="Baskerville Old Face"/>
          <w:sz w:val="28"/>
          <w:szCs w:val="28"/>
        </w:rPr>
      </w:pPr>
      <w:r>
        <w:rPr>
          <w:noProof/>
          <w:lang w:eastAsia="en-AU"/>
        </w:rPr>
        <mc:AlternateContent>
          <mc:Choice Requires="wps">
            <w:drawing>
              <wp:inline distT="0" distB="0" distL="0" distR="0" wp14:anchorId="497E061C" wp14:editId="02BD3691">
                <wp:extent cx="304800" cy="304800"/>
                <wp:effectExtent l="0" t="0" r="0" b="0"/>
                <wp:docPr id="3" name="Rectangle 3" descr="https://etravelweek.com/hmattachments/26_2010071803311529COX.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A680EC" id="Rectangle 3" o:spid="_x0000_s1026" alt="https://etravelweek.com/hmattachments/26_2010071803311529COX.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JFwghDnAgAAAAYAAA4AAAAAAAAAAAAA&#10;AAAALgIAAGRycy9lMm9Eb2MueG1sUEsBAi0AFAAGAAgAAAAhAEyg6SzYAAAAAwEAAA8AAAAAAAAA&#10;AAAAAAAAQQUAAGRycy9kb3ducmV2LnhtbFBLBQYAAAAABAAEAPMAAABGBgAAAAA=&#10;" filled="f" stroked="f">
                <o:lock v:ext="edit" aspectratio="t"/>
                <w10:anchorlock/>
              </v:rect>
            </w:pict>
          </mc:Fallback>
        </mc:AlternateContent>
      </w:r>
      <w:r>
        <w:rPr>
          <w:noProof/>
          <w:lang w:eastAsia="en-AU"/>
        </w:rPr>
        <w:drawing>
          <wp:inline distT="0" distB="0" distL="0" distR="0" wp14:anchorId="2FE31CB6" wp14:editId="36D14943">
            <wp:extent cx="5231081" cy="4108862"/>
            <wp:effectExtent l="0" t="0" r="8255" b="6350"/>
            <wp:docPr id="4" name="Picture 4" descr="C:\Users\fotaau\Desktop\26_2010071803311529C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otaau\Desktop\26_2010071803311529COX.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9556" cy="4107664"/>
                    </a:xfrm>
                    <a:prstGeom prst="rect">
                      <a:avLst/>
                    </a:prstGeom>
                    <a:noFill/>
                    <a:ln>
                      <a:noFill/>
                    </a:ln>
                  </pic:spPr>
                </pic:pic>
              </a:graphicData>
            </a:graphic>
          </wp:inline>
        </w:drawing>
      </w:r>
    </w:p>
    <w:p w:rsidR="00352B5B" w:rsidRDefault="00912C4A" w:rsidP="00D20E0A">
      <w:pPr>
        <w:ind w:left="360"/>
        <w:rPr>
          <w:rFonts w:ascii="Baskerville Old Face" w:hAnsi="Baskerville Old Face"/>
          <w:sz w:val="28"/>
          <w:szCs w:val="28"/>
        </w:rPr>
      </w:pPr>
      <w:r>
        <w:rPr>
          <w:rFonts w:ascii="Baskerville Old Face" w:hAnsi="Baskerville Old Face"/>
          <w:sz w:val="28"/>
          <w:szCs w:val="28"/>
        </w:rPr>
        <w:t>External factors come at differing levels; global, regional and national</w:t>
      </w:r>
      <w:r w:rsidR="00352B5B">
        <w:rPr>
          <w:rFonts w:ascii="Baskerville Old Face" w:hAnsi="Baskerville Old Face"/>
          <w:sz w:val="28"/>
          <w:szCs w:val="28"/>
        </w:rPr>
        <w:t>, implemente</w:t>
      </w:r>
      <w:r>
        <w:rPr>
          <w:rFonts w:ascii="Baskerville Old Face" w:hAnsi="Baskerville Old Face"/>
          <w:sz w:val="28"/>
          <w:szCs w:val="28"/>
        </w:rPr>
        <w:t xml:space="preserve">rs need to be </w:t>
      </w:r>
      <w:r w:rsidR="00352B5B">
        <w:rPr>
          <w:rFonts w:ascii="Baskerville Old Face" w:hAnsi="Baskerville Old Face"/>
          <w:sz w:val="28"/>
          <w:szCs w:val="28"/>
        </w:rPr>
        <w:t>vigilance regarding external environment and be foreseeable to predict possible influences affecting service delivery objectives in the Corporate Plan 2016-</w:t>
      </w:r>
      <w:r w:rsidR="00352B5B">
        <w:rPr>
          <w:rFonts w:ascii="Baskerville Old Face" w:hAnsi="Baskerville Old Face"/>
          <w:sz w:val="28"/>
          <w:szCs w:val="28"/>
        </w:rPr>
        <w:lastRenderedPageBreak/>
        <w:t xml:space="preserve">2019. There </w:t>
      </w:r>
      <w:r>
        <w:rPr>
          <w:rFonts w:ascii="Baskerville Old Face" w:hAnsi="Baskerville Old Face"/>
          <w:sz w:val="28"/>
          <w:szCs w:val="28"/>
        </w:rPr>
        <w:t>are</w:t>
      </w:r>
      <w:r w:rsidR="00352B5B">
        <w:rPr>
          <w:rFonts w:ascii="Baskerville Old Face" w:hAnsi="Baskerville Old Face"/>
          <w:sz w:val="28"/>
          <w:szCs w:val="28"/>
        </w:rPr>
        <w:t xml:space="preserve"> forces</w:t>
      </w:r>
      <w:r>
        <w:rPr>
          <w:rFonts w:ascii="Baskerville Old Face" w:hAnsi="Baskerville Old Face"/>
          <w:sz w:val="28"/>
          <w:szCs w:val="28"/>
        </w:rPr>
        <w:t xml:space="preserve"> have potential to influence the Ministry’s ability to deliver</w:t>
      </w:r>
      <w:r w:rsidR="00352B5B">
        <w:rPr>
          <w:rFonts w:ascii="Baskerville Old Face" w:hAnsi="Baskerville Old Face"/>
          <w:sz w:val="28"/>
          <w:szCs w:val="28"/>
        </w:rPr>
        <w:t>,</w:t>
      </w:r>
      <w:r>
        <w:rPr>
          <w:rFonts w:ascii="Baskerville Old Face" w:hAnsi="Baskerville Old Face"/>
          <w:sz w:val="28"/>
          <w:szCs w:val="28"/>
        </w:rPr>
        <w:t xml:space="preserve"> they are: - </w:t>
      </w:r>
    </w:p>
    <w:p w:rsidR="00352B5B" w:rsidRPr="00BC3195" w:rsidRDefault="00352B5B" w:rsidP="005D237E">
      <w:pPr>
        <w:pStyle w:val="ListParagraph"/>
        <w:numPr>
          <w:ilvl w:val="0"/>
          <w:numId w:val="23"/>
        </w:numPr>
        <w:rPr>
          <w:rFonts w:ascii="Baskerville Old Face" w:hAnsi="Baskerville Old Face"/>
          <w:sz w:val="28"/>
          <w:szCs w:val="28"/>
        </w:rPr>
      </w:pPr>
      <w:r w:rsidRPr="0071208A">
        <w:rPr>
          <w:rFonts w:ascii="Baskerville Old Face" w:hAnsi="Baskerville Old Face"/>
          <w:b/>
          <w:sz w:val="28"/>
          <w:szCs w:val="28"/>
        </w:rPr>
        <w:t>Political factors</w:t>
      </w:r>
      <w:r w:rsidR="0071208A">
        <w:rPr>
          <w:rFonts w:ascii="Baskerville Old Face" w:hAnsi="Baskerville Old Face"/>
          <w:sz w:val="28"/>
          <w:szCs w:val="28"/>
        </w:rPr>
        <w:t xml:space="preserve">: Instability in government and changes in priority will potentially have adverse impact on continuity and flow of programme implementation. </w:t>
      </w:r>
    </w:p>
    <w:p w:rsidR="00352B5B" w:rsidRPr="00BC3195" w:rsidRDefault="00352B5B" w:rsidP="005D237E">
      <w:pPr>
        <w:pStyle w:val="ListParagraph"/>
        <w:numPr>
          <w:ilvl w:val="0"/>
          <w:numId w:val="23"/>
        </w:numPr>
        <w:rPr>
          <w:rFonts w:ascii="Baskerville Old Face" w:hAnsi="Baskerville Old Face"/>
          <w:sz w:val="28"/>
          <w:szCs w:val="28"/>
        </w:rPr>
      </w:pPr>
      <w:r w:rsidRPr="0071208A">
        <w:rPr>
          <w:rFonts w:ascii="Baskerville Old Face" w:hAnsi="Baskerville Old Face"/>
          <w:b/>
          <w:sz w:val="28"/>
          <w:szCs w:val="28"/>
        </w:rPr>
        <w:t xml:space="preserve">Economic </w:t>
      </w:r>
      <w:r w:rsidR="00BC3195" w:rsidRPr="0071208A">
        <w:rPr>
          <w:rFonts w:ascii="Baskerville Old Face" w:hAnsi="Baskerville Old Face"/>
          <w:b/>
          <w:sz w:val="28"/>
          <w:szCs w:val="28"/>
        </w:rPr>
        <w:t>f</w:t>
      </w:r>
      <w:r w:rsidR="0071208A" w:rsidRPr="0071208A">
        <w:rPr>
          <w:rFonts w:ascii="Baskerville Old Face" w:hAnsi="Baskerville Old Face"/>
          <w:b/>
          <w:sz w:val="28"/>
          <w:szCs w:val="28"/>
        </w:rPr>
        <w:t>actors</w:t>
      </w:r>
      <w:r w:rsidR="0071208A">
        <w:rPr>
          <w:rFonts w:ascii="Baskerville Old Face" w:hAnsi="Baskerville Old Face"/>
          <w:sz w:val="28"/>
          <w:szCs w:val="28"/>
        </w:rPr>
        <w:t xml:space="preserve">: Inflation and other economic challenges will potentially influence budget and operational costs of doing business and delivering in our core-businesses. </w:t>
      </w:r>
    </w:p>
    <w:p w:rsidR="00352B5B" w:rsidRPr="00BC3195" w:rsidRDefault="00352B5B" w:rsidP="005D237E">
      <w:pPr>
        <w:pStyle w:val="ListParagraph"/>
        <w:numPr>
          <w:ilvl w:val="0"/>
          <w:numId w:val="23"/>
        </w:numPr>
        <w:rPr>
          <w:rFonts w:ascii="Baskerville Old Face" w:hAnsi="Baskerville Old Face"/>
          <w:sz w:val="28"/>
          <w:szCs w:val="28"/>
        </w:rPr>
      </w:pPr>
      <w:r w:rsidRPr="0071208A">
        <w:rPr>
          <w:rFonts w:ascii="Baskerville Old Face" w:hAnsi="Baskerville Old Face"/>
          <w:b/>
          <w:sz w:val="28"/>
          <w:szCs w:val="28"/>
        </w:rPr>
        <w:t xml:space="preserve">Social and </w:t>
      </w:r>
      <w:r w:rsidR="00BC3195" w:rsidRPr="0071208A">
        <w:rPr>
          <w:rFonts w:ascii="Baskerville Old Face" w:hAnsi="Baskerville Old Face"/>
          <w:b/>
          <w:sz w:val="28"/>
          <w:szCs w:val="28"/>
        </w:rPr>
        <w:t>c</w:t>
      </w:r>
      <w:r w:rsidRPr="0071208A">
        <w:rPr>
          <w:rFonts w:ascii="Baskerville Old Face" w:hAnsi="Baskerville Old Face"/>
          <w:b/>
          <w:sz w:val="28"/>
          <w:szCs w:val="28"/>
        </w:rPr>
        <w:t>ultural factors</w:t>
      </w:r>
      <w:r w:rsidR="0071208A">
        <w:rPr>
          <w:rFonts w:ascii="Baskerville Old Face" w:hAnsi="Baskerville Old Face"/>
          <w:sz w:val="28"/>
          <w:szCs w:val="28"/>
        </w:rPr>
        <w:t>: Our ethics, neutrality and consistency will be challenged and nepotic behaviours are sources of impediments to progressive implementation of MHA mandates.</w:t>
      </w:r>
      <w:r w:rsidR="00954322">
        <w:rPr>
          <w:rFonts w:ascii="Baskerville Old Face" w:hAnsi="Baskerville Old Face"/>
          <w:sz w:val="28"/>
          <w:szCs w:val="28"/>
        </w:rPr>
        <w:t xml:space="preserve"> Educational levels, gender &amp; connected demographics, distribution of wealth and cultural diversity have potential to influence MHA’s ability to deliver government’s policies and its co-businesses. </w:t>
      </w:r>
    </w:p>
    <w:p w:rsidR="00352B5B" w:rsidRPr="00BC3195" w:rsidRDefault="00352B5B" w:rsidP="005D237E">
      <w:pPr>
        <w:pStyle w:val="ListParagraph"/>
        <w:numPr>
          <w:ilvl w:val="0"/>
          <w:numId w:val="23"/>
        </w:numPr>
        <w:rPr>
          <w:rFonts w:ascii="Baskerville Old Face" w:hAnsi="Baskerville Old Face"/>
          <w:sz w:val="28"/>
          <w:szCs w:val="28"/>
        </w:rPr>
      </w:pPr>
      <w:r w:rsidRPr="00954322">
        <w:rPr>
          <w:rFonts w:ascii="Baskerville Old Face" w:hAnsi="Baskerville Old Face"/>
          <w:b/>
          <w:sz w:val="28"/>
          <w:szCs w:val="28"/>
        </w:rPr>
        <w:t>Technological factors</w:t>
      </w:r>
      <w:r w:rsidR="0071208A">
        <w:rPr>
          <w:rFonts w:ascii="Baskerville Old Face" w:hAnsi="Baskerville Old Face"/>
          <w:sz w:val="28"/>
          <w:szCs w:val="28"/>
        </w:rPr>
        <w:t xml:space="preserve">: </w:t>
      </w:r>
      <w:r w:rsidR="00954322">
        <w:rPr>
          <w:rFonts w:ascii="Baskerville Old Face" w:hAnsi="Baskerville Old Face"/>
          <w:sz w:val="28"/>
          <w:szCs w:val="28"/>
        </w:rPr>
        <w:t xml:space="preserve">Technology is advancing continuously and has great influence on MHA delivering capacity. Those fall under rate of technological obsolescence and innovative platforms. </w:t>
      </w:r>
    </w:p>
    <w:p w:rsidR="00BC3195" w:rsidRDefault="00352B5B" w:rsidP="005D237E">
      <w:pPr>
        <w:pStyle w:val="ListParagraph"/>
        <w:numPr>
          <w:ilvl w:val="0"/>
          <w:numId w:val="23"/>
        </w:numPr>
        <w:rPr>
          <w:rFonts w:ascii="Baskerville Old Face" w:hAnsi="Baskerville Old Face"/>
          <w:sz w:val="28"/>
          <w:szCs w:val="28"/>
        </w:rPr>
      </w:pPr>
      <w:r w:rsidRPr="005A37A3">
        <w:rPr>
          <w:rFonts w:ascii="Baskerville Old Face" w:hAnsi="Baskerville Old Face"/>
          <w:b/>
          <w:sz w:val="28"/>
          <w:szCs w:val="28"/>
        </w:rPr>
        <w:t xml:space="preserve">Legal </w:t>
      </w:r>
      <w:r w:rsidR="00BC3195" w:rsidRPr="005A37A3">
        <w:rPr>
          <w:rFonts w:ascii="Baskerville Old Face" w:hAnsi="Baskerville Old Face"/>
          <w:b/>
          <w:sz w:val="28"/>
          <w:szCs w:val="28"/>
        </w:rPr>
        <w:t>f</w:t>
      </w:r>
      <w:r w:rsidRPr="005A37A3">
        <w:rPr>
          <w:rFonts w:ascii="Baskerville Old Face" w:hAnsi="Baskerville Old Face"/>
          <w:b/>
          <w:sz w:val="28"/>
          <w:szCs w:val="28"/>
        </w:rPr>
        <w:t>actors</w:t>
      </w:r>
      <w:r w:rsidR="00954322">
        <w:rPr>
          <w:rFonts w:ascii="Baskerville Old Face" w:hAnsi="Baskerville Old Face"/>
          <w:sz w:val="28"/>
          <w:szCs w:val="28"/>
        </w:rPr>
        <w:t xml:space="preserve">: Incompatibility or inconsistency is an impeding factor. An example is the fragmented </w:t>
      </w:r>
      <w:r w:rsidR="005A37A3">
        <w:rPr>
          <w:rFonts w:ascii="Baskerville Old Face" w:hAnsi="Baskerville Old Face"/>
          <w:sz w:val="28"/>
          <w:szCs w:val="28"/>
        </w:rPr>
        <w:t>sections and clauses in laws and regulations governing marriage affairs, civil registrations of birth and death with immigration requirements for passports and confidentiality of civil voters list with SIEC.  Some legal aspects need to consider when implementing the Corporate Plan,</w:t>
      </w:r>
    </w:p>
    <w:p w:rsidR="005A37A3" w:rsidRDefault="005A37A3" w:rsidP="005A37A3">
      <w:pPr>
        <w:pStyle w:val="ListParagraph"/>
        <w:numPr>
          <w:ilvl w:val="1"/>
          <w:numId w:val="23"/>
        </w:numPr>
        <w:rPr>
          <w:rFonts w:ascii="Baskerville Old Face" w:hAnsi="Baskerville Old Face"/>
          <w:sz w:val="28"/>
          <w:szCs w:val="28"/>
        </w:rPr>
      </w:pPr>
      <w:r w:rsidRPr="005A37A3">
        <w:rPr>
          <w:rFonts w:ascii="Baskerville Old Face" w:hAnsi="Baskerville Old Face"/>
          <w:sz w:val="28"/>
          <w:szCs w:val="28"/>
        </w:rPr>
        <w:t xml:space="preserve">Production </w:t>
      </w:r>
      <w:r>
        <w:rPr>
          <w:rFonts w:ascii="Baskerville Old Face" w:hAnsi="Baskerville Old Face"/>
          <w:sz w:val="28"/>
          <w:szCs w:val="28"/>
        </w:rPr>
        <w:t xml:space="preserve">&amp; services </w:t>
      </w:r>
      <w:r w:rsidRPr="005A37A3">
        <w:rPr>
          <w:rFonts w:ascii="Baskerville Old Face" w:hAnsi="Baskerville Old Face"/>
          <w:sz w:val="28"/>
          <w:szCs w:val="28"/>
        </w:rPr>
        <w:t>regulations</w:t>
      </w:r>
      <w:r>
        <w:rPr>
          <w:rFonts w:ascii="Baskerville Old Face" w:hAnsi="Baskerville Old Face"/>
          <w:sz w:val="28"/>
          <w:szCs w:val="28"/>
        </w:rPr>
        <w:t>,</w:t>
      </w:r>
    </w:p>
    <w:p w:rsidR="005A37A3" w:rsidRDefault="005A37A3" w:rsidP="005A37A3">
      <w:pPr>
        <w:pStyle w:val="ListParagraph"/>
        <w:numPr>
          <w:ilvl w:val="1"/>
          <w:numId w:val="23"/>
        </w:numPr>
        <w:rPr>
          <w:rFonts w:ascii="Baskerville Old Face" w:hAnsi="Baskerville Old Face"/>
          <w:sz w:val="28"/>
          <w:szCs w:val="28"/>
        </w:rPr>
      </w:pPr>
      <w:r>
        <w:rPr>
          <w:rFonts w:ascii="Baskerville Old Face" w:hAnsi="Baskerville Old Face"/>
          <w:sz w:val="28"/>
          <w:szCs w:val="28"/>
        </w:rPr>
        <w:t>Employment regulations,</w:t>
      </w:r>
    </w:p>
    <w:p w:rsidR="005A37A3" w:rsidRDefault="005A37A3" w:rsidP="005A37A3">
      <w:pPr>
        <w:pStyle w:val="ListParagraph"/>
        <w:numPr>
          <w:ilvl w:val="1"/>
          <w:numId w:val="23"/>
        </w:numPr>
        <w:rPr>
          <w:rFonts w:ascii="Baskerville Old Face" w:hAnsi="Baskerville Old Face"/>
          <w:sz w:val="28"/>
          <w:szCs w:val="28"/>
        </w:rPr>
      </w:pPr>
      <w:r>
        <w:rPr>
          <w:rFonts w:ascii="Baskerville Old Face" w:hAnsi="Baskerville Old Face"/>
          <w:sz w:val="28"/>
          <w:szCs w:val="28"/>
        </w:rPr>
        <w:t xml:space="preserve">Patent infringements, </w:t>
      </w:r>
    </w:p>
    <w:p w:rsidR="005A37A3" w:rsidRDefault="005A37A3" w:rsidP="005A37A3">
      <w:pPr>
        <w:pStyle w:val="ListParagraph"/>
        <w:numPr>
          <w:ilvl w:val="1"/>
          <w:numId w:val="23"/>
        </w:numPr>
        <w:rPr>
          <w:rFonts w:ascii="Baskerville Old Face" w:hAnsi="Baskerville Old Face"/>
          <w:sz w:val="28"/>
          <w:szCs w:val="28"/>
        </w:rPr>
      </w:pPr>
      <w:r>
        <w:rPr>
          <w:rFonts w:ascii="Baskerville Old Face" w:hAnsi="Baskerville Old Face"/>
          <w:sz w:val="28"/>
          <w:szCs w:val="28"/>
        </w:rPr>
        <w:t xml:space="preserve">Health and safety regulations. </w:t>
      </w:r>
    </w:p>
    <w:p w:rsidR="005A37A3" w:rsidRPr="005A37A3" w:rsidRDefault="005A37A3" w:rsidP="005A37A3">
      <w:pPr>
        <w:pStyle w:val="ListParagraph"/>
        <w:numPr>
          <w:ilvl w:val="1"/>
          <w:numId w:val="23"/>
        </w:numPr>
        <w:rPr>
          <w:rFonts w:ascii="Baskerville Old Face" w:hAnsi="Baskerville Old Face"/>
          <w:sz w:val="28"/>
          <w:szCs w:val="28"/>
        </w:rPr>
      </w:pPr>
      <w:r>
        <w:rPr>
          <w:rFonts w:ascii="Baskerville Old Face" w:hAnsi="Baskerville Old Face"/>
          <w:sz w:val="28"/>
          <w:szCs w:val="28"/>
        </w:rPr>
        <w:t>Requirements under international conventions.</w:t>
      </w:r>
    </w:p>
    <w:p w:rsidR="00BC3195" w:rsidRPr="00BC3195" w:rsidRDefault="00BC3195" w:rsidP="005D237E">
      <w:pPr>
        <w:pStyle w:val="ListParagraph"/>
        <w:numPr>
          <w:ilvl w:val="0"/>
          <w:numId w:val="23"/>
        </w:numPr>
        <w:rPr>
          <w:rFonts w:ascii="Baskerville Old Face" w:hAnsi="Baskerville Old Face"/>
          <w:sz w:val="28"/>
          <w:szCs w:val="28"/>
        </w:rPr>
      </w:pPr>
      <w:r w:rsidRPr="005A37A3">
        <w:rPr>
          <w:rFonts w:ascii="Baskerville Old Face" w:hAnsi="Baskerville Old Face"/>
          <w:b/>
          <w:sz w:val="28"/>
          <w:szCs w:val="28"/>
        </w:rPr>
        <w:t>Natural forces</w:t>
      </w:r>
      <w:r w:rsidR="005A37A3">
        <w:rPr>
          <w:rFonts w:ascii="Baskerville Old Face" w:hAnsi="Baskerville Old Face"/>
          <w:sz w:val="28"/>
          <w:szCs w:val="28"/>
        </w:rPr>
        <w:t xml:space="preserve">: Disaster and weather patterns are considered influential and have potential to affect mobilisation of resources from priorities in the plan. </w:t>
      </w:r>
    </w:p>
    <w:p w:rsidR="00BC3195" w:rsidRPr="00BC3195" w:rsidRDefault="00BC3195" w:rsidP="005D237E">
      <w:pPr>
        <w:pStyle w:val="ListParagraph"/>
        <w:numPr>
          <w:ilvl w:val="0"/>
          <w:numId w:val="23"/>
        </w:numPr>
        <w:rPr>
          <w:rFonts w:ascii="Baskerville Old Face" w:hAnsi="Baskerville Old Face"/>
          <w:sz w:val="28"/>
          <w:szCs w:val="28"/>
        </w:rPr>
      </w:pPr>
      <w:r w:rsidRPr="00F32C39">
        <w:rPr>
          <w:rFonts w:ascii="Baskerville Old Face" w:hAnsi="Baskerville Old Face"/>
          <w:b/>
          <w:sz w:val="28"/>
          <w:szCs w:val="28"/>
        </w:rPr>
        <w:t>Demographic factors</w:t>
      </w:r>
      <w:r w:rsidR="005A37A3">
        <w:rPr>
          <w:rFonts w:ascii="Baskerville Old Face" w:hAnsi="Baskerville Old Face"/>
          <w:sz w:val="28"/>
          <w:szCs w:val="28"/>
        </w:rPr>
        <w:t xml:space="preserve">: </w:t>
      </w:r>
      <w:r w:rsidR="00F32C39">
        <w:rPr>
          <w:rFonts w:ascii="Baskerville Old Face" w:hAnsi="Baskerville Old Face"/>
          <w:sz w:val="28"/>
          <w:szCs w:val="28"/>
        </w:rPr>
        <w:t xml:space="preserve">Population, generations and people with special needs and diverse interests, they are service recipients. They have potential to affect implementation of the programmes. They participate in the democratic process (elections); therefore, have citizenship rights to question quality and level of services delivered by state agencies. </w:t>
      </w:r>
    </w:p>
    <w:p w:rsidR="00352B5B" w:rsidRPr="00BC3195" w:rsidRDefault="00BC3195" w:rsidP="005D237E">
      <w:pPr>
        <w:pStyle w:val="ListParagraph"/>
        <w:numPr>
          <w:ilvl w:val="0"/>
          <w:numId w:val="23"/>
        </w:numPr>
        <w:rPr>
          <w:rFonts w:ascii="Baskerville Old Face" w:hAnsi="Baskerville Old Face"/>
          <w:sz w:val="28"/>
          <w:szCs w:val="28"/>
        </w:rPr>
      </w:pPr>
      <w:r w:rsidRPr="00F32C39">
        <w:rPr>
          <w:rFonts w:ascii="Baskerville Old Face" w:hAnsi="Baskerville Old Face"/>
          <w:b/>
          <w:sz w:val="28"/>
          <w:szCs w:val="28"/>
        </w:rPr>
        <w:t>Geographic factors</w:t>
      </w:r>
      <w:r w:rsidR="00F32C39">
        <w:rPr>
          <w:rFonts w:ascii="Baskerville Old Face" w:hAnsi="Baskerville Old Face"/>
          <w:sz w:val="28"/>
          <w:szCs w:val="28"/>
        </w:rPr>
        <w:t xml:space="preserve">: Solomon Islands is sea-locked and has scattered atolls or islands. Its transportation network is costly. The demand out there in the provinces are diverse and the cost to effectively deliver services across the national boundaries </w:t>
      </w:r>
      <w:proofErr w:type="gramStart"/>
      <w:r w:rsidR="00F32C39">
        <w:rPr>
          <w:rFonts w:ascii="Baskerville Old Face" w:hAnsi="Baskerville Old Face"/>
          <w:sz w:val="28"/>
          <w:szCs w:val="28"/>
        </w:rPr>
        <w:t>remain  a</w:t>
      </w:r>
      <w:proofErr w:type="gramEnd"/>
      <w:r w:rsidR="00F32C39">
        <w:rPr>
          <w:rFonts w:ascii="Baskerville Old Face" w:hAnsi="Baskerville Old Face"/>
          <w:sz w:val="28"/>
          <w:szCs w:val="28"/>
        </w:rPr>
        <w:t xml:space="preserve"> continuous challenge in terms of planning, resourcing with finance, human resources, facilities and logistics. </w:t>
      </w:r>
    </w:p>
    <w:p w:rsidR="00BC3195" w:rsidRDefault="00530C7D" w:rsidP="00D20E0A">
      <w:pPr>
        <w:ind w:left="720"/>
        <w:rPr>
          <w:rFonts w:ascii="Baskerville Old Face" w:hAnsi="Baskerville Old Face"/>
          <w:sz w:val="28"/>
          <w:szCs w:val="28"/>
        </w:rPr>
      </w:pPr>
      <w:r>
        <w:rPr>
          <w:rFonts w:ascii="Baskerville Old Face" w:hAnsi="Baskerville Old Face"/>
          <w:sz w:val="28"/>
          <w:szCs w:val="28"/>
        </w:rPr>
        <w:t>Applying SMART approach is simple yet all of the factors are inter-dependent.</w:t>
      </w:r>
    </w:p>
    <w:p w:rsidR="00530C7D" w:rsidRDefault="00530C7D" w:rsidP="00D20E0A">
      <w:pPr>
        <w:ind w:left="720"/>
        <w:rPr>
          <w:rFonts w:ascii="Baskerville Old Face" w:hAnsi="Baskerville Old Face"/>
          <w:sz w:val="28"/>
          <w:szCs w:val="28"/>
        </w:rPr>
      </w:pPr>
      <w:r>
        <w:rPr>
          <w:rFonts w:ascii="Baskerville Old Face" w:hAnsi="Baskerville Old Face"/>
          <w:sz w:val="28"/>
          <w:szCs w:val="28"/>
        </w:rPr>
        <w:t>If you are wondering how to do your environmental analysis to curb or control the risk factors, here are 6 simple steps you may follow;</w:t>
      </w:r>
    </w:p>
    <w:p w:rsidR="00530C7D" w:rsidRPr="00530C7D" w:rsidRDefault="00530C7D" w:rsidP="00530C7D">
      <w:pPr>
        <w:pStyle w:val="ListParagraph"/>
        <w:numPr>
          <w:ilvl w:val="0"/>
          <w:numId w:val="25"/>
        </w:numPr>
        <w:rPr>
          <w:rFonts w:ascii="Baskerville Old Face" w:hAnsi="Baskerville Old Face"/>
          <w:b/>
          <w:i/>
          <w:sz w:val="28"/>
          <w:szCs w:val="28"/>
        </w:rPr>
      </w:pPr>
      <w:r w:rsidRPr="00530C7D">
        <w:rPr>
          <w:rFonts w:ascii="Baskerville Old Face" w:hAnsi="Baskerville Old Face"/>
          <w:b/>
          <w:i/>
          <w:sz w:val="28"/>
          <w:szCs w:val="28"/>
        </w:rPr>
        <w:lastRenderedPageBreak/>
        <w:t>Understand all your environmental factors,</w:t>
      </w:r>
    </w:p>
    <w:p w:rsidR="00530C7D" w:rsidRPr="00530C7D" w:rsidRDefault="00530C7D" w:rsidP="00530C7D">
      <w:pPr>
        <w:pStyle w:val="ListParagraph"/>
        <w:numPr>
          <w:ilvl w:val="0"/>
          <w:numId w:val="25"/>
        </w:numPr>
        <w:rPr>
          <w:rFonts w:ascii="Baskerville Old Face" w:hAnsi="Baskerville Old Face"/>
          <w:b/>
          <w:i/>
          <w:sz w:val="28"/>
          <w:szCs w:val="28"/>
        </w:rPr>
      </w:pPr>
      <w:r w:rsidRPr="00530C7D">
        <w:rPr>
          <w:rFonts w:ascii="Baskerville Old Face" w:hAnsi="Baskerville Old Face"/>
          <w:b/>
          <w:i/>
          <w:sz w:val="28"/>
          <w:szCs w:val="28"/>
        </w:rPr>
        <w:t>Collect all relevant information,</w:t>
      </w:r>
    </w:p>
    <w:p w:rsidR="00530C7D" w:rsidRPr="00530C7D" w:rsidRDefault="00530C7D" w:rsidP="00530C7D">
      <w:pPr>
        <w:pStyle w:val="ListParagraph"/>
        <w:numPr>
          <w:ilvl w:val="0"/>
          <w:numId w:val="25"/>
        </w:numPr>
        <w:rPr>
          <w:rFonts w:ascii="Baskerville Old Face" w:hAnsi="Baskerville Old Face"/>
          <w:b/>
          <w:i/>
          <w:sz w:val="28"/>
          <w:szCs w:val="28"/>
        </w:rPr>
      </w:pPr>
      <w:r w:rsidRPr="00530C7D">
        <w:rPr>
          <w:rFonts w:ascii="Baskerville Old Face" w:hAnsi="Baskerville Old Face"/>
          <w:b/>
          <w:i/>
          <w:sz w:val="28"/>
          <w:szCs w:val="28"/>
        </w:rPr>
        <w:t>Identify opportunities for your division,</w:t>
      </w:r>
    </w:p>
    <w:p w:rsidR="00530C7D" w:rsidRPr="00530C7D" w:rsidRDefault="00530C7D" w:rsidP="00530C7D">
      <w:pPr>
        <w:pStyle w:val="ListParagraph"/>
        <w:numPr>
          <w:ilvl w:val="0"/>
          <w:numId w:val="25"/>
        </w:numPr>
        <w:rPr>
          <w:rFonts w:ascii="Baskerville Old Face" w:hAnsi="Baskerville Old Face"/>
          <w:b/>
          <w:i/>
          <w:sz w:val="28"/>
          <w:szCs w:val="28"/>
        </w:rPr>
      </w:pPr>
      <w:r w:rsidRPr="00530C7D">
        <w:rPr>
          <w:rFonts w:ascii="Baskerville Old Face" w:hAnsi="Baskerville Old Face"/>
          <w:b/>
          <w:i/>
          <w:sz w:val="28"/>
          <w:szCs w:val="28"/>
        </w:rPr>
        <w:t>Recognize the threats your division faces,</w:t>
      </w:r>
    </w:p>
    <w:p w:rsidR="00530C7D" w:rsidRDefault="00530C7D" w:rsidP="00530C7D">
      <w:pPr>
        <w:pStyle w:val="ListParagraph"/>
        <w:numPr>
          <w:ilvl w:val="0"/>
          <w:numId w:val="25"/>
        </w:numPr>
        <w:rPr>
          <w:rFonts w:ascii="Baskerville Old Face" w:hAnsi="Baskerville Old Face"/>
          <w:b/>
          <w:i/>
          <w:sz w:val="28"/>
          <w:szCs w:val="28"/>
        </w:rPr>
      </w:pPr>
      <w:r>
        <w:rPr>
          <w:rFonts w:ascii="Baskerville Old Face" w:hAnsi="Baskerville Old Face"/>
          <w:b/>
          <w:i/>
          <w:sz w:val="28"/>
          <w:szCs w:val="28"/>
        </w:rPr>
        <w:t>Seek &amp; buy-in support and ownership.</w:t>
      </w:r>
    </w:p>
    <w:p w:rsidR="00F94C55" w:rsidRDefault="00530C7D" w:rsidP="00530C7D">
      <w:pPr>
        <w:pStyle w:val="ListParagraph"/>
        <w:numPr>
          <w:ilvl w:val="0"/>
          <w:numId w:val="25"/>
        </w:numPr>
        <w:rPr>
          <w:rFonts w:ascii="Baskerville Old Face" w:hAnsi="Baskerville Old Face"/>
          <w:b/>
          <w:i/>
          <w:sz w:val="28"/>
          <w:szCs w:val="28"/>
        </w:rPr>
      </w:pPr>
      <w:r w:rsidRPr="00530C7D">
        <w:rPr>
          <w:rFonts w:ascii="Baskerville Old Face" w:hAnsi="Baskerville Old Face"/>
          <w:b/>
          <w:i/>
          <w:sz w:val="28"/>
          <w:szCs w:val="28"/>
        </w:rPr>
        <w:t>Take actions or interventions.</w:t>
      </w:r>
    </w:p>
    <w:p w:rsidR="00F94C55" w:rsidRDefault="00F94C55" w:rsidP="00D20E0A">
      <w:pPr>
        <w:pStyle w:val="ListParagraph"/>
        <w:ind w:left="1440"/>
        <w:rPr>
          <w:rFonts w:ascii="Baskerville Old Face" w:hAnsi="Baskerville Old Face"/>
          <w:b/>
          <w:i/>
          <w:sz w:val="28"/>
          <w:szCs w:val="28"/>
        </w:rPr>
      </w:pPr>
    </w:p>
    <w:p w:rsidR="00D20E0A" w:rsidRDefault="00D20E0A" w:rsidP="00D20E0A">
      <w:pPr>
        <w:pStyle w:val="ListParagraph"/>
        <w:ind w:left="1440"/>
        <w:rPr>
          <w:rFonts w:ascii="Baskerville Old Face" w:hAnsi="Baskerville Old Face"/>
          <w:b/>
          <w:i/>
          <w:sz w:val="28"/>
          <w:szCs w:val="28"/>
        </w:rPr>
      </w:pPr>
    </w:p>
    <w:p w:rsidR="00D20E0A" w:rsidRDefault="00D20E0A" w:rsidP="00D20E0A">
      <w:pPr>
        <w:pStyle w:val="ListParagraph"/>
        <w:ind w:left="1440"/>
        <w:rPr>
          <w:rFonts w:ascii="Baskerville Old Face" w:hAnsi="Baskerville Old Face"/>
          <w:b/>
          <w:i/>
          <w:sz w:val="28"/>
          <w:szCs w:val="28"/>
        </w:rPr>
      </w:pPr>
    </w:p>
    <w:p w:rsidR="00D20E0A" w:rsidRDefault="00D20E0A" w:rsidP="00D20E0A">
      <w:pPr>
        <w:pStyle w:val="ListParagraph"/>
        <w:ind w:left="1440"/>
        <w:rPr>
          <w:rFonts w:ascii="Baskerville Old Face" w:hAnsi="Baskerville Old Face"/>
          <w:b/>
          <w:i/>
          <w:sz w:val="28"/>
          <w:szCs w:val="28"/>
        </w:rPr>
      </w:pPr>
    </w:p>
    <w:p w:rsidR="00D20E0A" w:rsidRDefault="00D20E0A" w:rsidP="00D20E0A">
      <w:pPr>
        <w:pStyle w:val="ListParagraph"/>
        <w:ind w:left="1440"/>
        <w:rPr>
          <w:rFonts w:ascii="Baskerville Old Face" w:hAnsi="Baskerville Old Face"/>
          <w:b/>
          <w:i/>
          <w:sz w:val="28"/>
          <w:szCs w:val="28"/>
        </w:rPr>
      </w:pPr>
    </w:p>
    <w:p w:rsidR="00D20E0A" w:rsidRDefault="00D20E0A" w:rsidP="00D20E0A">
      <w:pPr>
        <w:pStyle w:val="ListParagraph"/>
        <w:ind w:left="1440"/>
        <w:rPr>
          <w:rFonts w:ascii="Baskerville Old Face" w:hAnsi="Baskerville Old Face"/>
          <w:b/>
          <w:i/>
          <w:sz w:val="28"/>
          <w:szCs w:val="28"/>
        </w:rPr>
      </w:pPr>
    </w:p>
    <w:p w:rsidR="00D20E0A" w:rsidRDefault="00D20E0A" w:rsidP="00D20E0A">
      <w:pPr>
        <w:pStyle w:val="ListParagraph"/>
        <w:ind w:left="1440"/>
        <w:rPr>
          <w:rFonts w:ascii="Baskerville Old Face" w:hAnsi="Baskerville Old Face"/>
          <w:b/>
          <w:i/>
          <w:sz w:val="28"/>
          <w:szCs w:val="28"/>
        </w:rPr>
      </w:pPr>
    </w:p>
    <w:p w:rsidR="00D20E0A" w:rsidRDefault="00D20E0A" w:rsidP="00D20E0A">
      <w:pPr>
        <w:pStyle w:val="ListParagraph"/>
        <w:ind w:left="1440"/>
        <w:rPr>
          <w:rFonts w:ascii="Baskerville Old Face" w:hAnsi="Baskerville Old Face"/>
          <w:b/>
          <w:i/>
          <w:sz w:val="28"/>
          <w:szCs w:val="28"/>
        </w:rPr>
      </w:pPr>
    </w:p>
    <w:p w:rsidR="00D20E0A" w:rsidRDefault="00D20E0A" w:rsidP="00D20E0A">
      <w:pPr>
        <w:pStyle w:val="ListParagraph"/>
        <w:ind w:left="1440"/>
        <w:rPr>
          <w:rFonts w:ascii="Baskerville Old Face" w:hAnsi="Baskerville Old Face"/>
          <w:b/>
          <w:i/>
          <w:sz w:val="28"/>
          <w:szCs w:val="28"/>
        </w:rPr>
      </w:pPr>
    </w:p>
    <w:p w:rsidR="00D20E0A" w:rsidRPr="00F94C55" w:rsidRDefault="00D20E0A" w:rsidP="00D20E0A">
      <w:pPr>
        <w:pStyle w:val="ListParagraph"/>
        <w:ind w:left="1440"/>
        <w:rPr>
          <w:rFonts w:ascii="Baskerville Old Face" w:hAnsi="Baskerville Old Face"/>
          <w:b/>
          <w:i/>
          <w:sz w:val="28"/>
          <w:szCs w:val="28"/>
        </w:rPr>
      </w:pPr>
    </w:p>
    <w:p w:rsidR="0008176F" w:rsidRPr="00900B23" w:rsidRDefault="00D20E0A" w:rsidP="00D20E0A">
      <w:pPr>
        <w:pStyle w:val="Heading1"/>
        <w:ind w:left="360"/>
      </w:pPr>
      <w:bookmarkStart w:id="58" w:name="_Toc449614877"/>
      <w:bookmarkStart w:id="59" w:name="_Toc449618015"/>
      <w:r>
        <w:t>11.8.</w:t>
      </w:r>
      <w:r>
        <w:tab/>
      </w:r>
      <w:r w:rsidR="001E6948" w:rsidRPr="00900B23">
        <w:t>MONITORING &amp; EVALUATIONS METRICS.</w:t>
      </w:r>
      <w:bookmarkEnd w:id="58"/>
      <w:bookmarkEnd w:id="59"/>
    </w:p>
    <w:p w:rsidR="00005F99" w:rsidRPr="00D20E0A" w:rsidRDefault="00005F99" w:rsidP="005E6848">
      <w:pPr>
        <w:ind w:left="360"/>
        <w:rPr>
          <w:rFonts w:ascii="Baskerville Old Face" w:hAnsi="Baskerville Old Face"/>
          <w:sz w:val="24"/>
        </w:rPr>
      </w:pPr>
      <w:r w:rsidRPr="00D20E0A">
        <w:rPr>
          <w:rFonts w:ascii="Baskerville Old Face" w:hAnsi="Baskerville Old Face"/>
          <w:sz w:val="24"/>
        </w:rPr>
        <w:t>This evaluation matrix is simple; however, it is important for Corporate Services ensure</w:t>
      </w:r>
      <w:r w:rsidR="00EC430E" w:rsidRPr="00D20E0A">
        <w:rPr>
          <w:rFonts w:ascii="Baskerville Old Face" w:hAnsi="Baskerville Old Face"/>
          <w:sz w:val="24"/>
        </w:rPr>
        <w:t>s</w:t>
      </w:r>
      <w:r w:rsidRPr="00D20E0A">
        <w:rPr>
          <w:rFonts w:ascii="Baskerville Old Face" w:hAnsi="Baskerville Old Face"/>
          <w:sz w:val="24"/>
        </w:rPr>
        <w:t xml:space="preserve"> commitment is demonstrated by all staff in the </w:t>
      </w:r>
      <w:r w:rsidR="00EC430E" w:rsidRPr="00D20E0A">
        <w:rPr>
          <w:rFonts w:ascii="Baskerville Old Face" w:hAnsi="Baskerville Old Face"/>
          <w:sz w:val="24"/>
        </w:rPr>
        <w:t>Ministry implement</w:t>
      </w:r>
      <w:r w:rsidRPr="00D20E0A">
        <w:rPr>
          <w:rFonts w:ascii="Baskerville Old Face" w:hAnsi="Baskerville Old Face"/>
          <w:sz w:val="24"/>
        </w:rPr>
        <w:t xml:space="preserve"> the Corporate Plan 2016-2020 through MHA Annual Work Plans and Annual </w:t>
      </w:r>
      <w:proofErr w:type="gramStart"/>
      <w:r w:rsidRPr="00D20E0A">
        <w:rPr>
          <w:rFonts w:ascii="Baskerville Old Face" w:hAnsi="Baskerville Old Face"/>
          <w:sz w:val="24"/>
        </w:rPr>
        <w:t>budget</w:t>
      </w:r>
      <w:proofErr w:type="gramEnd"/>
      <w:r w:rsidRPr="00D20E0A">
        <w:rPr>
          <w:rFonts w:ascii="Baskerville Old Face" w:hAnsi="Baskerville Old Face"/>
          <w:sz w:val="24"/>
        </w:rPr>
        <w:t xml:space="preserve"> Appropriations. </w:t>
      </w:r>
    </w:p>
    <w:tbl>
      <w:tblPr>
        <w:tblStyle w:val="MediumGrid3-Accent2"/>
        <w:tblW w:w="9643" w:type="dxa"/>
        <w:tblInd w:w="419" w:type="dxa"/>
        <w:tblLayout w:type="fixed"/>
        <w:tblLook w:val="04A0" w:firstRow="1" w:lastRow="0" w:firstColumn="1" w:lastColumn="0" w:noHBand="0" w:noVBand="1"/>
      </w:tblPr>
      <w:tblGrid>
        <w:gridCol w:w="1242"/>
        <w:gridCol w:w="1252"/>
        <w:gridCol w:w="1082"/>
        <w:gridCol w:w="1167"/>
        <w:gridCol w:w="1295"/>
        <w:gridCol w:w="1802"/>
        <w:gridCol w:w="1803"/>
      </w:tblGrid>
      <w:tr w:rsidR="00EC430E" w:rsidTr="00D20E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EC430E" w:rsidRDefault="00EC430E" w:rsidP="00591D6A">
            <w:r>
              <w:t>MINISTRY</w:t>
            </w:r>
          </w:p>
        </w:tc>
        <w:tc>
          <w:tcPr>
            <w:tcW w:w="1252" w:type="dxa"/>
          </w:tcPr>
          <w:p w:rsidR="00EC430E" w:rsidRDefault="00EC430E" w:rsidP="00591D6A">
            <w:pPr>
              <w:cnfStyle w:val="100000000000" w:firstRow="1" w:lastRow="0" w:firstColumn="0" w:lastColumn="0" w:oddVBand="0" w:evenVBand="0" w:oddHBand="0" w:evenHBand="0" w:firstRowFirstColumn="0" w:firstRowLastColumn="0" w:lastRowFirstColumn="0" w:lastRowLastColumn="0"/>
            </w:pPr>
            <w:r>
              <w:t>POLICY OBJECTIVE</w:t>
            </w:r>
          </w:p>
        </w:tc>
        <w:tc>
          <w:tcPr>
            <w:tcW w:w="1082" w:type="dxa"/>
          </w:tcPr>
          <w:p w:rsidR="00EC430E" w:rsidRDefault="00EC430E" w:rsidP="00591D6A">
            <w:pPr>
              <w:cnfStyle w:val="100000000000" w:firstRow="1" w:lastRow="0" w:firstColumn="0" w:lastColumn="0" w:oddVBand="0" w:evenVBand="0" w:oddHBand="0" w:evenHBand="0" w:firstRowFirstColumn="0" w:firstRowLastColumn="0" w:lastRowFirstColumn="0" w:lastRowLastColumn="0"/>
            </w:pPr>
            <w:r>
              <w:t>Time Frame</w:t>
            </w:r>
          </w:p>
        </w:tc>
        <w:tc>
          <w:tcPr>
            <w:tcW w:w="1167" w:type="dxa"/>
          </w:tcPr>
          <w:p w:rsidR="00EC430E" w:rsidRDefault="00EC430E" w:rsidP="00591D6A">
            <w:pPr>
              <w:cnfStyle w:val="100000000000" w:firstRow="1" w:lastRow="0" w:firstColumn="0" w:lastColumn="0" w:oddVBand="0" w:evenVBand="0" w:oddHBand="0" w:evenHBand="0" w:firstRowFirstColumn="0" w:firstRowLastColumn="0" w:lastRowFirstColumn="0" w:lastRowLastColumn="0"/>
            </w:pPr>
            <w:r>
              <w:t>KEY RESULT AREA</w:t>
            </w:r>
          </w:p>
        </w:tc>
        <w:tc>
          <w:tcPr>
            <w:tcW w:w="1295" w:type="dxa"/>
          </w:tcPr>
          <w:p w:rsidR="00EC430E" w:rsidRDefault="00EC430E" w:rsidP="00591D6A">
            <w:pPr>
              <w:cnfStyle w:val="100000000000" w:firstRow="1" w:lastRow="0" w:firstColumn="0" w:lastColumn="0" w:oddVBand="0" w:evenVBand="0" w:oddHBand="0" w:evenHBand="0" w:firstRowFirstColumn="0" w:firstRowLastColumn="0" w:lastRowFirstColumn="0" w:lastRowLastColumn="0"/>
            </w:pPr>
            <w:r>
              <w:t>SUMMARY OF ACTIONS</w:t>
            </w:r>
          </w:p>
        </w:tc>
        <w:tc>
          <w:tcPr>
            <w:tcW w:w="1802" w:type="dxa"/>
          </w:tcPr>
          <w:p w:rsidR="00EC430E" w:rsidRDefault="00EC430E" w:rsidP="00591D6A">
            <w:pPr>
              <w:cnfStyle w:val="100000000000" w:firstRow="1" w:lastRow="0" w:firstColumn="0" w:lastColumn="0" w:oddVBand="0" w:evenVBand="0" w:oddHBand="0" w:evenHBand="0" w:firstRowFirstColumn="0" w:firstRowLastColumn="0" w:lastRowFirstColumn="0" w:lastRowLastColumn="0"/>
            </w:pPr>
            <w:r>
              <w:t>STATUS OF IMPLEMENTATION</w:t>
            </w:r>
          </w:p>
        </w:tc>
        <w:tc>
          <w:tcPr>
            <w:tcW w:w="1803" w:type="dxa"/>
          </w:tcPr>
          <w:p w:rsidR="00EC430E" w:rsidRDefault="00EC430E" w:rsidP="00591D6A">
            <w:pPr>
              <w:cnfStyle w:val="100000000000" w:firstRow="1" w:lastRow="0" w:firstColumn="0" w:lastColumn="0" w:oddVBand="0" w:evenVBand="0" w:oddHBand="0" w:evenHBand="0" w:firstRowFirstColumn="0" w:firstRowLastColumn="0" w:lastRowFirstColumn="0" w:lastRowLastColumn="0"/>
            </w:pPr>
            <w:r>
              <w:t>SUPERVISOR’S COMMENTS</w:t>
            </w:r>
          </w:p>
        </w:tc>
      </w:tr>
      <w:tr w:rsidR="00EC430E" w:rsidTr="00D20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EC430E" w:rsidRDefault="00EC430E" w:rsidP="00591D6A">
            <w:r>
              <w:t>e.g. Home Affairs</w:t>
            </w:r>
          </w:p>
        </w:tc>
        <w:tc>
          <w:tcPr>
            <w:tcW w:w="1252" w:type="dxa"/>
          </w:tcPr>
          <w:p w:rsidR="00EC430E" w:rsidRDefault="00EC430E" w:rsidP="00591D6A">
            <w:pPr>
              <w:cnfStyle w:val="000000100000" w:firstRow="0" w:lastRow="0" w:firstColumn="0" w:lastColumn="0" w:oddVBand="0" w:evenVBand="0" w:oddHBand="1" w:evenHBand="0" w:firstRowFirstColumn="0" w:firstRowLastColumn="0" w:lastRowFirstColumn="0" w:lastRowLastColumn="0"/>
            </w:pPr>
            <w:r>
              <w:t>Review Citizenship Act</w:t>
            </w:r>
          </w:p>
        </w:tc>
        <w:tc>
          <w:tcPr>
            <w:tcW w:w="1082" w:type="dxa"/>
          </w:tcPr>
          <w:p w:rsidR="00EC430E" w:rsidRDefault="00EC430E" w:rsidP="00591D6A">
            <w:pPr>
              <w:cnfStyle w:val="000000100000" w:firstRow="0" w:lastRow="0" w:firstColumn="0" w:lastColumn="0" w:oddVBand="0" w:evenVBand="0" w:oddHBand="1" w:evenHBand="0" w:firstRowFirstColumn="0" w:firstRowLastColumn="0" w:lastRowFirstColumn="0" w:lastRowLastColumn="0"/>
              <w:rPr>
                <w:rFonts w:ascii="Baskerville Old Face" w:hAnsi="Baskerville Old Face"/>
                <w:color w:val="000000" w:themeColor="text1"/>
                <w:sz w:val="24"/>
                <w:szCs w:val="24"/>
              </w:rPr>
            </w:pPr>
            <w:r>
              <w:rPr>
                <w:rFonts w:ascii="Baskerville Old Face" w:hAnsi="Baskerville Old Face"/>
                <w:color w:val="000000" w:themeColor="text1"/>
                <w:sz w:val="24"/>
                <w:szCs w:val="24"/>
              </w:rPr>
              <w:t>2016-2017</w:t>
            </w:r>
          </w:p>
        </w:tc>
        <w:tc>
          <w:tcPr>
            <w:tcW w:w="1167" w:type="dxa"/>
          </w:tcPr>
          <w:p w:rsidR="00EC430E" w:rsidRDefault="00EC430E" w:rsidP="00591D6A">
            <w:pPr>
              <w:cnfStyle w:val="000000100000" w:firstRow="0" w:lastRow="0" w:firstColumn="0" w:lastColumn="0" w:oddVBand="0" w:evenVBand="0" w:oddHBand="1" w:evenHBand="0" w:firstRowFirstColumn="0" w:firstRowLastColumn="0" w:lastRowFirstColumn="0" w:lastRowLastColumn="0"/>
            </w:pPr>
            <w:r>
              <w:rPr>
                <w:rFonts w:ascii="Baskerville Old Face" w:hAnsi="Baskerville Old Face"/>
                <w:color w:val="000000" w:themeColor="text1"/>
                <w:sz w:val="24"/>
                <w:szCs w:val="24"/>
              </w:rPr>
              <w:t>Complete r</w:t>
            </w:r>
            <w:r w:rsidRPr="00E25C6C">
              <w:rPr>
                <w:rFonts w:ascii="Baskerville Old Face" w:hAnsi="Baskerville Old Face"/>
                <w:color w:val="000000" w:themeColor="text1"/>
                <w:sz w:val="24"/>
                <w:szCs w:val="24"/>
              </w:rPr>
              <w:t>eview</w:t>
            </w:r>
            <w:r>
              <w:rPr>
                <w:rFonts w:ascii="Baskerville Old Face" w:hAnsi="Baskerville Old Face"/>
                <w:color w:val="000000" w:themeColor="text1"/>
                <w:sz w:val="24"/>
                <w:szCs w:val="24"/>
              </w:rPr>
              <w:t xml:space="preserve"> tasks</w:t>
            </w:r>
            <w:r w:rsidRPr="00E25C6C">
              <w:rPr>
                <w:rFonts w:ascii="Baskerville Old Face" w:hAnsi="Baskerville Old Face"/>
                <w:color w:val="000000" w:themeColor="text1"/>
                <w:sz w:val="24"/>
                <w:szCs w:val="24"/>
              </w:rPr>
              <w:t>, a</w:t>
            </w:r>
            <w:r>
              <w:rPr>
                <w:rFonts w:ascii="Baskerville Old Face" w:hAnsi="Baskerville Old Face"/>
                <w:color w:val="000000" w:themeColor="text1"/>
                <w:sz w:val="24"/>
                <w:szCs w:val="24"/>
              </w:rPr>
              <w:t xml:space="preserve">mend and produce </w:t>
            </w:r>
            <w:r>
              <w:rPr>
                <w:rFonts w:ascii="Baskerville Old Face" w:hAnsi="Baskerville Old Face"/>
                <w:sz w:val="24"/>
                <w:szCs w:val="24"/>
              </w:rPr>
              <w:t>amendment bill before 1</w:t>
            </w:r>
            <w:r w:rsidRPr="0041545F">
              <w:rPr>
                <w:rFonts w:ascii="Baskerville Old Face" w:hAnsi="Baskerville Old Face"/>
                <w:sz w:val="24"/>
                <w:szCs w:val="24"/>
                <w:vertAlign w:val="superscript"/>
              </w:rPr>
              <w:t>st</w:t>
            </w:r>
            <w:r>
              <w:rPr>
                <w:rFonts w:ascii="Baskerville Old Face" w:hAnsi="Baskerville Old Face"/>
                <w:sz w:val="24"/>
                <w:szCs w:val="24"/>
              </w:rPr>
              <w:t xml:space="preserve"> Parliament sitting in 2017.</w:t>
            </w:r>
            <w:r>
              <w:rPr>
                <w:rFonts w:ascii="Baskerville Old Face" w:hAnsi="Baskerville Old Face"/>
                <w:color w:val="000000" w:themeColor="text1"/>
                <w:sz w:val="24"/>
                <w:szCs w:val="24"/>
              </w:rPr>
              <w:tab/>
            </w:r>
            <w:r>
              <w:rPr>
                <w:rFonts w:ascii="Baskerville Old Face" w:hAnsi="Baskerville Old Face"/>
                <w:color w:val="000000" w:themeColor="text1"/>
                <w:sz w:val="24"/>
                <w:szCs w:val="24"/>
              </w:rPr>
              <w:tab/>
              <w:t xml:space="preserve">      </w:t>
            </w:r>
          </w:p>
        </w:tc>
        <w:tc>
          <w:tcPr>
            <w:tcW w:w="1295" w:type="dxa"/>
          </w:tcPr>
          <w:p w:rsidR="00EC430E" w:rsidRDefault="00EC430E" w:rsidP="00591D6A">
            <w:pPr>
              <w:cnfStyle w:val="000000100000" w:firstRow="0" w:lastRow="0" w:firstColumn="0" w:lastColumn="0" w:oddVBand="0" w:evenVBand="0" w:oddHBand="1" w:evenHBand="0" w:firstRowFirstColumn="0" w:firstRowLastColumn="0" w:lastRowFirstColumn="0" w:lastRowLastColumn="0"/>
            </w:pPr>
            <w:r>
              <w:t>TOR in Draft.</w:t>
            </w:r>
          </w:p>
          <w:p w:rsidR="00EC430E" w:rsidRDefault="00EC430E" w:rsidP="00591D6A">
            <w:pPr>
              <w:cnfStyle w:val="000000100000" w:firstRow="0" w:lastRow="0" w:firstColumn="0" w:lastColumn="0" w:oddVBand="0" w:evenVBand="0" w:oddHBand="1" w:evenHBand="0" w:firstRowFirstColumn="0" w:firstRowLastColumn="0" w:lastRowFirstColumn="0" w:lastRowLastColumn="0"/>
            </w:pPr>
          </w:p>
          <w:p w:rsidR="00EC430E" w:rsidRDefault="00EC430E" w:rsidP="00591D6A">
            <w:pPr>
              <w:cnfStyle w:val="000000100000" w:firstRow="0" w:lastRow="0" w:firstColumn="0" w:lastColumn="0" w:oddVBand="0" w:evenVBand="0" w:oddHBand="1" w:evenHBand="0" w:firstRowFirstColumn="0" w:firstRowLastColumn="0" w:lastRowFirstColumn="0" w:lastRowLastColumn="0"/>
            </w:pPr>
            <w:r>
              <w:t>Taskforce still on Request for Proposal and tender documentation.</w:t>
            </w:r>
          </w:p>
        </w:tc>
        <w:tc>
          <w:tcPr>
            <w:tcW w:w="1802" w:type="dxa"/>
          </w:tcPr>
          <w:p w:rsidR="00EC430E" w:rsidRDefault="00EC430E" w:rsidP="00591D6A">
            <w:pPr>
              <w:cnfStyle w:val="000000100000" w:firstRow="0" w:lastRow="0" w:firstColumn="0" w:lastColumn="0" w:oddVBand="0" w:evenVBand="0" w:oddHBand="1" w:evenHBand="0" w:firstRowFirstColumn="0" w:firstRowLastColumn="0" w:lastRowFirstColumn="0" w:lastRowLastColumn="0"/>
            </w:pPr>
            <w:r>
              <w:t>10% completed &amp; actively progressive</w:t>
            </w:r>
          </w:p>
        </w:tc>
        <w:tc>
          <w:tcPr>
            <w:tcW w:w="1803" w:type="dxa"/>
          </w:tcPr>
          <w:p w:rsidR="00EC430E" w:rsidRDefault="00EC430E" w:rsidP="00591D6A">
            <w:pPr>
              <w:cnfStyle w:val="000000100000" w:firstRow="0" w:lastRow="0" w:firstColumn="0" w:lastColumn="0" w:oddVBand="0" w:evenVBand="0" w:oddHBand="1" w:evenHBand="0" w:firstRowFirstColumn="0" w:firstRowLastColumn="0" w:lastRowFirstColumn="0" w:lastRowLastColumn="0"/>
            </w:pPr>
            <w:r>
              <w:t xml:space="preserve">Need to devout more time and commitment. </w:t>
            </w:r>
          </w:p>
        </w:tc>
      </w:tr>
      <w:tr w:rsidR="00EC430E" w:rsidTr="00D20E0A">
        <w:tc>
          <w:tcPr>
            <w:cnfStyle w:val="001000000000" w:firstRow="0" w:lastRow="0" w:firstColumn="1" w:lastColumn="0" w:oddVBand="0" w:evenVBand="0" w:oddHBand="0" w:evenHBand="0" w:firstRowFirstColumn="0" w:firstRowLastColumn="0" w:lastRowFirstColumn="0" w:lastRowLastColumn="0"/>
            <w:tcW w:w="1242" w:type="dxa"/>
          </w:tcPr>
          <w:p w:rsidR="00EC430E" w:rsidRDefault="00EC430E" w:rsidP="00591D6A"/>
        </w:tc>
        <w:tc>
          <w:tcPr>
            <w:tcW w:w="1252" w:type="dxa"/>
          </w:tcPr>
          <w:p w:rsidR="00EC430E" w:rsidRDefault="00EC430E" w:rsidP="00591D6A">
            <w:pPr>
              <w:cnfStyle w:val="000000000000" w:firstRow="0" w:lastRow="0" w:firstColumn="0" w:lastColumn="0" w:oddVBand="0" w:evenVBand="0" w:oddHBand="0" w:evenHBand="0" w:firstRowFirstColumn="0" w:firstRowLastColumn="0" w:lastRowFirstColumn="0" w:lastRowLastColumn="0"/>
            </w:pPr>
          </w:p>
        </w:tc>
        <w:tc>
          <w:tcPr>
            <w:tcW w:w="1082" w:type="dxa"/>
          </w:tcPr>
          <w:p w:rsidR="00EC430E" w:rsidRDefault="00EC430E" w:rsidP="00591D6A">
            <w:pPr>
              <w:cnfStyle w:val="000000000000" w:firstRow="0" w:lastRow="0" w:firstColumn="0" w:lastColumn="0" w:oddVBand="0" w:evenVBand="0" w:oddHBand="0" w:evenHBand="0" w:firstRowFirstColumn="0" w:firstRowLastColumn="0" w:lastRowFirstColumn="0" w:lastRowLastColumn="0"/>
            </w:pPr>
          </w:p>
        </w:tc>
        <w:tc>
          <w:tcPr>
            <w:tcW w:w="1167" w:type="dxa"/>
          </w:tcPr>
          <w:p w:rsidR="00EC430E" w:rsidRDefault="00EC430E" w:rsidP="00591D6A">
            <w:pPr>
              <w:cnfStyle w:val="000000000000" w:firstRow="0" w:lastRow="0" w:firstColumn="0" w:lastColumn="0" w:oddVBand="0" w:evenVBand="0" w:oddHBand="0" w:evenHBand="0" w:firstRowFirstColumn="0" w:firstRowLastColumn="0" w:lastRowFirstColumn="0" w:lastRowLastColumn="0"/>
            </w:pPr>
          </w:p>
        </w:tc>
        <w:tc>
          <w:tcPr>
            <w:tcW w:w="1295" w:type="dxa"/>
          </w:tcPr>
          <w:p w:rsidR="00EC430E" w:rsidRDefault="00EC430E" w:rsidP="00591D6A">
            <w:pPr>
              <w:cnfStyle w:val="000000000000" w:firstRow="0" w:lastRow="0" w:firstColumn="0" w:lastColumn="0" w:oddVBand="0" w:evenVBand="0" w:oddHBand="0" w:evenHBand="0" w:firstRowFirstColumn="0" w:firstRowLastColumn="0" w:lastRowFirstColumn="0" w:lastRowLastColumn="0"/>
            </w:pPr>
          </w:p>
        </w:tc>
        <w:tc>
          <w:tcPr>
            <w:tcW w:w="1802" w:type="dxa"/>
          </w:tcPr>
          <w:p w:rsidR="00EC430E" w:rsidRDefault="00EC430E" w:rsidP="00591D6A">
            <w:pPr>
              <w:cnfStyle w:val="000000000000" w:firstRow="0" w:lastRow="0" w:firstColumn="0" w:lastColumn="0" w:oddVBand="0" w:evenVBand="0" w:oddHBand="0" w:evenHBand="0" w:firstRowFirstColumn="0" w:firstRowLastColumn="0" w:lastRowFirstColumn="0" w:lastRowLastColumn="0"/>
            </w:pPr>
          </w:p>
        </w:tc>
        <w:tc>
          <w:tcPr>
            <w:tcW w:w="1803" w:type="dxa"/>
          </w:tcPr>
          <w:p w:rsidR="00EC430E" w:rsidRDefault="00EC430E" w:rsidP="00591D6A">
            <w:pPr>
              <w:cnfStyle w:val="000000000000" w:firstRow="0" w:lastRow="0" w:firstColumn="0" w:lastColumn="0" w:oddVBand="0" w:evenVBand="0" w:oddHBand="0" w:evenHBand="0" w:firstRowFirstColumn="0" w:firstRowLastColumn="0" w:lastRowFirstColumn="0" w:lastRowLastColumn="0"/>
            </w:pPr>
          </w:p>
        </w:tc>
      </w:tr>
      <w:tr w:rsidR="00EC430E" w:rsidTr="00D20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EC430E" w:rsidRDefault="00EC430E" w:rsidP="00591D6A"/>
        </w:tc>
        <w:tc>
          <w:tcPr>
            <w:tcW w:w="1252" w:type="dxa"/>
          </w:tcPr>
          <w:p w:rsidR="00EC430E" w:rsidRDefault="00EC430E" w:rsidP="00591D6A">
            <w:pPr>
              <w:cnfStyle w:val="000000100000" w:firstRow="0" w:lastRow="0" w:firstColumn="0" w:lastColumn="0" w:oddVBand="0" w:evenVBand="0" w:oddHBand="1" w:evenHBand="0" w:firstRowFirstColumn="0" w:firstRowLastColumn="0" w:lastRowFirstColumn="0" w:lastRowLastColumn="0"/>
            </w:pPr>
          </w:p>
        </w:tc>
        <w:tc>
          <w:tcPr>
            <w:tcW w:w="1082" w:type="dxa"/>
          </w:tcPr>
          <w:p w:rsidR="00EC430E" w:rsidRDefault="00EC430E" w:rsidP="00591D6A">
            <w:pPr>
              <w:cnfStyle w:val="000000100000" w:firstRow="0" w:lastRow="0" w:firstColumn="0" w:lastColumn="0" w:oddVBand="0" w:evenVBand="0" w:oddHBand="1" w:evenHBand="0" w:firstRowFirstColumn="0" w:firstRowLastColumn="0" w:lastRowFirstColumn="0" w:lastRowLastColumn="0"/>
            </w:pPr>
          </w:p>
        </w:tc>
        <w:tc>
          <w:tcPr>
            <w:tcW w:w="1167" w:type="dxa"/>
          </w:tcPr>
          <w:p w:rsidR="00EC430E" w:rsidRDefault="00EC430E" w:rsidP="00591D6A">
            <w:pPr>
              <w:cnfStyle w:val="000000100000" w:firstRow="0" w:lastRow="0" w:firstColumn="0" w:lastColumn="0" w:oddVBand="0" w:evenVBand="0" w:oddHBand="1" w:evenHBand="0" w:firstRowFirstColumn="0" w:firstRowLastColumn="0" w:lastRowFirstColumn="0" w:lastRowLastColumn="0"/>
            </w:pPr>
          </w:p>
        </w:tc>
        <w:tc>
          <w:tcPr>
            <w:tcW w:w="1295" w:type="dxa"/>
          </w:tcPr>
          <w:p w:rsidR="00EC430E" w:rsidRDefault="00EC430E" w:rsidP="00591D6A">
            <w:pPr>
              <w:cnfStyle w:val="000000100000" w:firstRow="0" w:lastRow="0" w:firstColumn="0" w:lastColumn="0" w:oddVBand="0" w:evenVBand="0" w:oddHBand="1" w:evenHBand="0" w:firstRowFirstColumn="0" w:firstRowLastColumn="0" w:lastRowFirstColumn="0" w:lastRowLastColumn="0"/>
            </w:pPr>
          </w:p>
        </w:tc>
        <w:tc>
          <w:tcPr>
            <w:tcW w:w="1802" w:type="dxa"/>
          </w:tcPr>
          <w:p w:rsidR="00EC430E" w:rsidRDefault="00EC430E" w:rsidP="00591D6A">
            <w:pPr>
              <w:cnfStyle w:val="000000100000" w:firstRow="0" w:lastRow="0" w:firstColumn="0" w:lastColumn="0" w:oddVBand="0" w:evenVBand="0" w:oddHBand="1" w:evenHBand="0" w:firstRowFirstColumn="0" w:firstRowLastColumn="0" w:lastRowFirstColumn="0" w:lastRowLastColumn="0"/>
            </w:pPr>
          </w:p>
        </w:tc>
        <w:tc>
          <w:tcPr>
            <w:tcW w:w="1803" w:type="dxa"/>
          </w:tcPr>
          <w:p w:rsidR="00EC430E" w:rsidRDefault="00EC430E" w:rsidP="00591D6A">
            <w:pPr>
              <w:cnfStyle w:val="000000100000" w:firstRow="0" w:lastRow="0" w:firstColumn="0" w:lastColumn="0" w:oddVBand="0" w:evenVBand="0" w:oddHBand="1" w:evenHBand="0" w:firstRowFirstColumn="0" w:firstRowLastColumn="0" w:lastRowFirstColumn="0" w:lastRowLastColumn="0"/>
            </w:pPr>
          </w:p>
        </w:tc>
      </w:tr>
      <w:tr w:rsidR="00EC430E" w:rsidTr="00D20E0A">
        <w:tc>
          <w:tcPr>
            <w:cnfStyle w:val="001000000000" w:firstRow="0" w:lastRow="0" w:firstColumn="1" w:lastColumn="0" w:oddVBand="0" w:evenVBand="0" w:oddHBand="0" w:evenHBand="0" w:firstRowFirstColumn="0" w:firstRowLastColumn="0" w:lastRowFirstColumn="0" w:lastRowLastColumn="0"/>
            <w:tcW w:w="1242" w:type="dxa"/>
          </w:tcPr>
          <w:p w:rsidR="00EC430E" w:rsidRDefault="00EC430E" w:rsidP="00591D6A"/>
        </w:tc>
        <w:tc>
          <w:tcPr>
            <w:tcW w:w="1252" w:type="dxa"/>
          </w:tcPr>
          <w:p w:rsidR="00EC430E" w:rsidRDefault="00EC430E" w:rsidP="00591D6A">
            <w:pPr>
              <w:cnfStyle w:val="000000000000" w:firstRow="0" w:lastRow="0" w:firstColumn="0" w:lastColumn="0" w:oddVBand="0" w:evenVBand="0" w:oddHBand="0" w:evenHBand="0" w:firstRowFirstColumn="0" w:firstRowLastColumn="0" w:lastRowFirstColumn="0" w:lastRowLastColumn="0"/>
            </w:pPr>
          </w:p>
        </w:tc>
        <w:tc>
          <w:tcPr>
            <w:tcW w:w="1082" w:type="dxa"/>
          </w:tcPr>
          <w:p w:rsidR="00EC430E" w:rsidRDefault="00EC430E" w:rsidP="00591D6A">
            <w:pPr>
              <w:cnfStyle w:val="000000000000" w:firstRow="0" w:lastRow="0" w:firstColumn="0" w:lastColumn="0" w:oddVBand="0" w:evenVBand="0" w:oddHBand="0" w:evenHBand="0" w:firstRowFirstColumn="0" w:firstRowLastColumn="0" w:lastRowFirstColumn="0" w:lastRowLastColumn="0"/>
            </w:pPr>
          </w:p>
        </w:tc>
        <w:tc>
          <w:tcPr>
            <w:tcW w:w="1167" w:type="dxa"/>
          </w:tcPr>
          <w:p w:rsidR="00EC430E" w:rsidRDefault="00EC430E" w:rsidP="00591D6A">
            <w:pPr>
              <w:cnfStyle w:val="000000000000" w:firstRow="0" w:lastRow="0" w:firstColumn="0" w:lastColumn="0" w:oddVBand="0" w:evenVBand="0" w:oddHBand="0" w:evenHBand="0" w:firstRowFirstColumn="0" w:firstRowLastColumn="0" w:lastRowFirstColumn="0" w:lastRowLastColumn="0"/>
            </w:pPr>
          </w:p>
        </w:tc>
        <w:tc>
          <w:tcPr>
            <w:tcW w:w="1295" w:type="dxa"/>
          </w:tcPr>
          <w:p w:rsidR="00EC430E" w:rsidRDefault="00EC430E" w:rsidP="00591D6A">
            <w:pPr>
              <w:cnfStyle w:val="000000000000" w:firstRow="0" w:lastRow="0" w:firstColumn="0" w:lastColumn="0" w:oddVBand="0" w:evenVBand="0" w:oddHBand="0" w:evenHBand="0" w:firstRowFirstColumn="0" w:firstRowLastColumn="0" w:lastRowFirstColumn="0" w:lastRowLastColumn="0"/>
            </w:pPr>
          </w:p>
        </w:tc>
        <w:tc>
          <w:tcPr>
            <w:tcW w:w="1802" w:type="dxa"/>
          </w:tcPr>
          <w:p w:rsidR="00EC430E" w:rsidRDefault="00EC430E" w:rsidP="00591D6A">
            <w:pPr>
              <w:cnfStyle w:val="000000000000" w:firstRow="0" w:lastRow="0" w:firstColumn="0" w:lastColumn="0" w:oddVBand="0" w:evenVBand="0" w:oddHBand="0" w:evenHBand="0" w:firstRowFirstColumn="0" w:firstRowLastColumn="0" w:lastRowFirstColumn="0" w:lastRowLastColumn="0"/>
            </w:pPr>
          </w:p>
        </w:tc>
        <w:tc>
          <w:tcPr>
            <w:tcW w:w="1803" w:type="dxa"/>
          </w:tcPr>
          <w:p w:rsidR="00EC430E" w:rsidRDefault="00EC430E" w:rsidP="00591D6A">
            <w:pPr>
              <w:cnfStyle w:val="000000000000" w:firstRow="0" w:lastRow="0" w:firstColumn="0" w:lastColumn="0" w:oddVBand="0" w:evenVBand="0" w:oddHBand="0" w:evenHBand="0" w:firstRowFirstColumn="0" w:firstRowLastColumn="0" w:lastRowFirstColumn="0" w:lastRowLastColumn="0"/>
            </w:pPr>
          </w:p>
        </w:tc>
      </w:tr>
      <w:tr w:rsidR="00EC430E" w:rsidTr="00D20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EC430E" w:rsidRDefault="00EC430E" w:rsidP="00591D6A"/>
        </w:tc>
        <w:tc>
          <w:tcPr>
            <w:tcW w:w="1252" w:type="dxa"/>
          </w:tcPr>
          <w:p w:rsidR="00EC430E" w:rsidRDefault="00EC430E" w:rsidP="00591D6A">
            <w:pPr>
              <w:cnfStyle w:val="000000100000" w:firstRow="0" w:lastRow="0" w:firstColumn="0" w:lastColumn="0" w:oddVBand="0" w:evenVBand="0" w:oddHBand="1" w:evenHBand="0" w:firstRowFirstColumn="0" w:firstRowLastColumn="0" w:lastRowFirstColumn="0" w:lastRowLastColumn="0"/>
            </w:pPr>
          </w:p>
        </w:tc>
        <w:tc>
          <w:tcPr>
            <w:tcW w:w="1082" w:type="dxa"/>
          </w:tcPr>
          <w:p w:rsidR="00EC430E" w:rsidRDefault="00EC430E" w:rsidP="00591D6A">
            <w:pPr>
              <w:cnfStyle w:val="000000100000" w:firstRow="0" w:lastRow="0" w:firstColumn="0" w:lastColumn="0" w:oddVBand="0" w:evenVBand="0" w:oddHBand="1" w:evenHBand="0" w:firstRowFirstColumn="0" w:firstRowLastColumn="0" w:lastRowFirstColumn="0" w:lastRowLastColumn="0"/>
            </w:pPr>
          </w:p>
        </w:tc>
        <w:tc>
          <w:tcPr>
            <w:tcW w:w="1167" w:type="dxa"/>
          </w:tcPr>
          <w:p w:rsidR="00EC430E" w:rsidRDefault="00EC430E" w:rsidP="00591D6A">
            <w:pPr>
              <w:cnfStyle w:val="000000100000" w:firstRow="0" w:lastRow="0" w:firstColumn="0" w:lastColumn="0" w:oddVBand="0" w:evenVBand="0" w:oddHBand="1" w:evenHBand="0" w:firstRowFirstColumn="0" w:firstRowLastColumn="0" w:lastRowFirstColumn="0" w:lastRowLastColumn="0"/>
            </w:pPr>
          </w:p>
        </w:tc>
        <w:tc>
          <w:tcPr>
            <w:tcW w:w="1295" w:type="dxa"/>
          </w:tcPr>
          <w:p w:rsidR="00EC430E" w:rsidRDefault="00EC430E" w:rsidP="00591D6A">
            <w:pPr>
              <w:cnfStyle w:val="000000100000" w:firstRow="0" w:lastRow="0" w:firstColumn="0" w:lastColumn="0" w:oddVBand="0" w:evenVBand="0" w:oddHBand="1" w:evenHBand="0" w:firstRowFirstColumn="0" w:firstRowLastColumn="0" w:lastRowFirstColumn="0" w:lastRowLastColumn="0"/>
            </w:pPr>
          </w:p>
        </w:tc>
        <w:tc>
          <w:tcPr>
            <w:tcW w:w="1802" w:type="dxa"/>
          </w:tcPr>
          <w:p w:rsidR="00EC430E" w:rsidRDefault="00EC430E" w:rsidP="00591D6A">
            <w:pPr>
              <w:cnfStyle w:val="000000100000" w:firstRow="0" w:lastRow="0" w:firstColumn="0" w:lastColumn="0" w:oddVBand="0" w:evenVBand="0" w:oddHBand="1" w:evenHBand="0" w:firstRowFirstColumn="0" w:firstRowLastColumn="0" w:lastRowFirstColumn="0" w:lastRowLastColumn="0"/>
            </w:pPr>
          </w:p>
        </w:tc>
        <w:tc>
          <w:tcPr>
            <w:tcW w:w="1803" w:type="dxa"/>
          </w:tcPr>
          <w:p w:rsidR="00EC430E" w:rsidRDefault="00EC430E" w:rsidP="00591D6A">
            <w:pPr>
              <w:cnfStyle w:val="000000100000" w:firstRow="0" w:lastRow="0" w:firstColumn="0" w:lastColumn="0" w:oddVBand="0" w:evenVBand="0" w:oddHBand="1" w:evenHBand="0" w:firstRowFirstColumn="0" w:firstRowLastColumn="0" w:lastRowFirstColumn="0" w:lastRowLastColumn="0"/>
            </w:pPr>
          </w:p>
        </w:tc>
      </w:tr>
    </w:tbl>
    <w:p w:rsidR="00005F99" w:rsidRDefault="00005F99" w:rsidP="00005F99">
      <w:pPr>
        <w:pStyle w:val="ListParagraph"/>
      </w:pPr>
    </w:p>
    <w:p w:rsidR="005E6848" w:rsidRPr="00D20E0A" w:rsidRDefault="005E6848" w:rsidP="00D20E0A">
      <w:pPr>
        <w:ind w:left="720"/>
        <w:rPr>
          <w:rFonts w:ascii="Baskerville Old Face" w:hAnsi="Baskerville Old Face"/>
          <w:sz w:val="24"/>
        </w:rPr>
      </w:pPr>
      <w:r w:rsidRPr="00D20E0A">
        <w:rPr>
          <w:rFonts w:ascii="Baskerville Old Face" w:hAnsi="Baskerville Old Face"/>
          <w:sz w:val="24"/>
        </w:rPr>
        <w:t xml:space="preserve">It is important to carry out rigorous analysis of completed or ongoing activities in MHA to determine or support management accountability, effectiveness and efficiency. </w:t>
      </w:r>
    </w:p>
    <w:p w:rsidR="005E6848" w:rsidRPr="00D20E0A" w:rsidRDefault="005E6848" w:rsidP="00D20E0A">
      <w:pPr>
        <w:ind w:left="720"/>
        <w:rPr>
          <w:rFonts w:ascii="Baskerville Old Face" w:hAnsi="Baskerville Old Face"/>
          <w:sz w:val="24"/>
        </w:rPr>
      </w:pPr>
      <w:r w:rsidRPr="00D20E0A">
        <w:rPr>
          <w:rFonts w:ascii="Baskerville Old Face" w:hAnsi="Baskerville Old Face"/>
          <w:sz w:val="24"/>
        </w:rPr>
        <w:t xml:space="preserve">Evaluation of completed activities is </w:t>
      </w:r>
      <w:r w:rsidRPr="00D20E0A">
        <w:rPr>
          <w:rFonts w:ascii="Baskerville Old Face" w:hAnsi="Baskerville Old Face"/>
          <w:b/>
          <w:sz w:val="24"/>
        </w:rPr>
        <w:t>ex-post evaluation</w:t>
      </w:r>
      <w:r w:rsidRPr="00D20E0A">
        <w:rPr>
          <w:rFonts w:ascii="Baskerville Old Face" w:hAnsi="Baskerville Old Face"/>
          <w:sz w:val="24"/>
        </w:rPr>
        <w:t xml:space="preserve">, </w:t>
      </w:r>
      <w:r w:rsidRPr="00D20E0A">
        <w:rPr>
          <w:rFonts w:ascii="Baskerville Old Face" w:hAnsi="Baskerville Old Face"/>
          <w:b/>
          <w:sz w:val="24"/>
        </w:rPr>
        <w:t>post-hoc evaluation</w:t>
      </w:r>
      <w:r w:rsidRPr="00D20E0A">
        <w:rPr>
          <w:rFonts w:ascii="Baskerville Old Face" w:hAnsi="Baskerville Old Face"/>
          <w:sz w:val="24"/>
        </w:rPr>
        <w:t xml:space="preserve"> or </w:t>
      </w:r>
      <w:r w:rsidRPr="00D20E0A">
        <w:rPr>
          <w:rFonts w:ascii="Baskerville Old Face" w:hAnsi="Baskerville Old Face"/>
          <w:b/>
          <w:sz w:val="24"/>
        </w:rPr>
        <w:t>summative evaluations</w:t>
      </w:r>
      <w:r w:rsidRPr="00D20E0A">
        <w:rPr>
          <w:rFonts w:ascii="Baskerville Old Face" w:hAnsi="Baskerville Old Face"/>
          <w:sz w:val="24"/>
        </w:rPr>
        <w:t xml:space="preserve">.  Evaluation of current or ongoing tasks is </w:t>
      </w:r>
      <w:r w:rsidRPr="00D20E0A">
        <w:rPr>
          <w:rFonts w:ascii="Baskerville Old Face" w:hAnsi="Baskerville Old Face"/>
          <w:b/>
          <w:sz w:val="24"/>
        </w:rPr>
        <w:t>in-term evaluation</w:t>
      </w:r>
      <w:r w:rsidRPr="00D20E0A">
        <w:rPr>
          <w:rFonts w:ascii="Baskerville Old Face" w:hAnsi="Baskerville Old Face"/>
          <w:sz w:val="24"/>
        </w:rPr>
        <w:t>.</w:t>
      </w:r>
    </w:p>
    <w:p w:rsidR="00EC430E" w:rsidRPr="00D20E0A" w:rsidRDefault="005E6848" w:rsidP="00D20E0A">
      <w:pPr>
        <w:ind w:left="720"/>
        <w:rPr>
          <w:rFonts w:ascii="Baskerville Old Face" w:hAnsi="Baskerville Old Face"/>
          <w:sz w:val="24"/>
        </w:rPr>
      </w:pPr>
      <w:r w:rsidRPr="00D20E0A">
        <w:rPr>
          <w:rFonts w:ascii="Baskerville Old Face" w:hAnsi="Baskerville Old Face"/>
          <w:sz w:val="24"/>
        </w:rPr>
        <w:lastRenderedPageBreak/>
        <w:t>M &amp; E will be carried out at all levels in the Ministry by immediate supervisors. The matrix is results oriented. The timing</w:t>
      </w:r>
      <w:r w:rsidR="003551B7" w:rsidRPr="00D20E0A">
        <w:rPr>
          <w:rFonts w:ascii="Baskerville Old Face" w:hAnsi="Baskerville Old Face"/>
          <w:sz w:val="24"/>
        </w:rPr>
        <w:t>s</w:t>
      </w:r>
      <w:r w:rsidRPr="00D20E0A">
        <w:rPr>
          <w:rFonts w:ascii="Baskerville Old Face" w:hAnsi="Baskerville Old Face"/>
          <w:sz w:val="24"/>
        </w:rPr>
        <w:t xml:space="preserve"> of evaluation </w:t>
      </w:r>
      <w:r w:rsidR="003551B7" w:rsidRPr="00D20E0A">
        <w:rPr>
          <w:rFonts w:ascii="Baskerville Old Face" w:hAnsi="Baskerville Old Face"/>
          <w:sz w:val="24"/>
        </w:rPr>
        <w:t>are</w:t>
      </w:r>
      <w:r w:rsidRPr="00D20E0A">
        <w:rPr>
          <w:rFonts w:ascii="Baskerville Old Face" w:hAnsi="Baskerville Old Face"/>
          <w:sz w:val="24"/>
        </w:rPr>
        <w:t xml:space="preserve"> monthly, quarterly, bi-annually and on annual basis. Information gathered will feed into quarterly reports to Governor General’s update by the Minister and the Annual Report to be tabled in the Parliament for MHA’s Accountability to the Public.  </w:t>
      </w:r>
    </w:p>
    <w:p w:rsidR="00EC430E" w:rsidRPr="00D20E0A" w:rsidRDefault="00EC430E" w:rsidP="00D20E0A">
      <w:pPr>
        <w:pStyle w:val="ListParagraph"/>
        <w:ind w:left="1440"/>
        <w:rPr>
          <w:rFonts w:ascii="Baskerville Old Face" w:hAnsi="Baskerville Old Face"/>
          <w:b/>
          <w:sz w:val="32"/>
          <w:szCs w:val="28"/>
        </w:rPr>
      </w:pPr>
    </w:p>
    <w:p w:rsidR="00A638A3" w:rsidRDefault="00A638A3" w:rsidP="001E6948">
      <w:pPr>
        <w:pStyle w:val="ListParagraph"/>
        <w:rPr>
          <w:rFonts w:ascii="Baskerville Old Face" w:hAnsi="Baskerville Old Face"/>
          <w:b/>
          <w:sz w:val="32"/>
          <w:szCs w:val="28"/>
        </w:rPr>
      </w:pPr>
    </w:p>
    <w:p w:rsidR="00D20E0A" w:rsidRPr="00D20E0A" w:rsidRDefault="00D20E0A" w:rsidP="001E6948">
      <w:pPr>
        <w:pStyle w:val="ListParagraph"/>
        <w:rPr>
          <w:rFonts w:ascii="Baskerville Old Face" w:hAnsi="Baskerville Old Face"/>
          <w:b/>
          <w:sz w:val="32"/>
          <w:szCs w:val="28"/>
        </w:rPr>
      </w:pPr>
    </w:p>
    <w:p w:rsidR="00A638A3" w:rsidRPr="00D20E0A" w:rsidRDefault="00A638A3" w:rsidP="001E6948">
      <w:pPr>
        <w:pStyle w:val="ListParagraph"/>
        <w:rPr>
          <w:rFonts w:ascii="Baskerville Old Face" w:hAnsi="Baskerville Old Face"/>
          <w:b/>
          <w:sz w:val="32"/>
          <w:szCs w:val="28"/>
        </w:rPr>
      </w:pPr>
    </w:p>
    <w:p w:rsidR="00A638A3" w:rsidRPr="00D20E0A" w:rsidRDefault="00A638A3" w:rsidP="001E6948">
      <w:pPr>
        <w:pStyle w:val="ListParagraph"/>
        <w:rPr>
          <w:rFonts w:ascii="Baskerville Old Face" w:hAnsi="Baskerville Old Face"/>
          <w:b/>
          <w:sz w:val="32"/>
          <w:szCs w:val="28"/>
        </w:rPr>
      </w:pPr>
    </w:p>
    <w:p w:rsidR="00A638A3" w:rsidRDefault="00A638A3" w:rsidP="001E6948">
      <w:pPr>
        <w:pStyle w:val="ListParagraph"/>
        <w:rPr>
          <w:rFonts w:ascii="Baskerville Old Face" w:hAnsi="Baskerville Old Face"/>
          <w:b/>
          <w:sz w:val="28"/>
          <w:szCs w:val="28"/>
        </w:rPr>
      </w:pPr>
    </w:p>
    <w:p w:rsidR="00A638A3" w:rsidRDefault="00A638A3" w:rsidP="001E6948">
      <w:pPr>
        <w:pStyle w:val="ListParagraph"/>
        <w:rPr>
          <w:rFonts w:ascii="Baskerville Old Face" w:hAnsi="Baskerville Old Face"/>
          <w:b/>
          <w:sz w:val="28"/>
          <w:szCs w:val="28"/>
        </w:rPr>
      </w:pPr>
    </w:p>
    <w:p w:rsidR="00A638A3" w:rsidRDefault="00A638A3" w:rsidP="001E6948">
      <w:pPr>
        <w:pStyle w:val="ListParagraph"/>
        <w:rPr>
          <w:rFonts w:ascii="Baskerville Old Face" w:hAnsi="Baskerville Old Face"/>
          <w:b/>
          <w:sz w:val="28"/>
          <w:szCs w:val="28"/>
        </w:rPr>
      </w:pPr>
    </w:p>
    <w:p w:rsidR="00A638A3" w:rsidRPr="00F94C55" w:rsidRDefault="00A638A3" w:rsidP="00F94C55">
      <w:pPr>
        <w:rPr>
          <w:rFonts w:ascii="Baskerville Old Face" w:hAnsi="Baskerville Old Face"/>
          <w:b/>
          <w:sz w:val="28"/>
          <w:szCs w:val="28"/>
        </w:rPr>
      </w:pPr>
    </w:p>
    <w:p w:rsidR="00591D6A" w:rsidRPr="00900B23" w:rsidRDefault="00D20E0A" w:rsidP="00D20E0A">
      <w:pPr>
        <w:pStyle w:val="Heading1"/>
        <w:ind w:left="720"/>
      </w:pPr>
      <w:bookmarkStart w:id="60" w:name="_Toc449614878"/>
      <w:bookmarkStart w:id="61" w:name="_Toc449618016"/>
      <w:r>
        <w:t>11.7.3.</w:t>
      </w:r>
      <w:r>
        <w:tab/>
      </w:r>
      <w:r w:rsidR="00A638A3" w:rsidRPr="00900B23">
        <w:t>MHA REPORTING SYSTEM.</w:t>
      </w:r>
      <w:bookmarkEnd w:id="60"/>
      <w:bookmarkEnd w:id="61"/>
    </w:p>
    <w:p w:rsidR="00591D6A" w:rsidRDefault="00591D6A" w:rsidP="00591D6A">
      <w:pPr>
        <w:pStyle w:val="ListParagraph"/>
        <w:rPr>
          <w:rFonts w:ascii="Baskerville Old Face" w:hAnsi="Baskerville Old Face"/>
          <w:sz w:val="28"/>
          <w:szCs w:val="28"/>
        </w:rPr>
      </w:pPr>
      <w:r>
        <w:rPr>
          <w:rFonts w:ascii="Baskerville Old Face" w:hAnsi="Baskerville Old Face"/>
          <w:sz w:val="28"/>
          <w:szCs w:val="28"/>
        </w:rPr>
        <w:t xml:space="preserve">The ministry expects divisional heads </w:t>
      </w:r>
      <w:r w:rsidR="00A53781">
        <w:rPr>
          <w:rFonts w:ascii="Baskerville Old Face" w:hAnsi="Baskerville Old Face"/>
          <w:sz w:val="28"/>
          <w:szCs w:val="28"/>
        </w:rPr>
        <w:t>support the</w:t>
      </w:r>
      <w:r>
        <w:rPr>
          <w:rFonts w:ascii="Baskerville Old Face" w:hAnsi="Baskerville Old Face"/>
          <w:sz w:val="28"/>
          <w:szCs w:val="28"/>
        </w:rPr>
        <w:t xml:space="preserve"> corporate services do effective reporting function as the final key function of management in MHA. </w:t>
      </w:r>
    </w:p>
    <w:p w:rsidR="00591D6A" w:rsidRDefault="00591D6A" w:rsidP="00591D6A">
      <w:pPr>
        <w:pStyle w:val="ListParagraph"/>
        <w:rPr>
          <w:rFonts w:ascii="Baskerville Old Face" w:hAnsi="Baskerville Old Face"/>
          <w:sz w:val="28"/>
          <w:szCs w:val="28"/>
        </w:rPr>
      </w:pPr>
      <w:r>
        <w:rPr>
          <w:rFonts w:ascii="Baskerville Old Face" w:hAnsi="Baskerville Old Face"/>
          <w:sz w:val="28"/>
          <w:szCs w:val="28"/>
        </w:rPr>
        <w:t xml:space="preserve">Reports are delivered concerning implementation of the Corporate Plan 2016-2020 at 5 levels. </w:t>
      </w:r>
    </w:p>
    <w:p w:rsidR="00591D6A" w:rsidRDefault="00591D6A" w:rsidP="00591D6A">
      <w:pPr>
        <w:pStyle w:val="ListParagraph"/>
        <w:numPr>
          <w:ilvl w:val="0"/>
          <w:numId w:val="26"/>
        </w:numPr>
        <w:rPr>
          <w:rFonts w:ascii="Baskerville Old Face" w:hAnsi="Baskerville Old Face"/>
          <w:sz w:val="28"/>
          <w:szCs w:val="28"/>
        </w:rPr>
      </w:pPr>
      <w:r>
        <w:rPr>
          <w:rFonts w:ascii="Baskerville Old Face" w:hAnsi="Baskerville Old Face"/>
          <w:sz w:val="28"/>
          <w:szCs w:val="28"/>
        </w:rPr>
        <w:t xml:space="preserve">Monthly Exceptional Reports by </w:t>
      </w:r>
      <w:proofErr w:type="spellStart"/>
      <w:r>
        <w:rPr>
          <w:rFonts w:ascii="Baskerville Old Face" w:hAnsi="Baskerville Old Face"/>
          <w:sz w:val="28"/>
          <w:szCs w:val="28"/>
        </w:rPr>
        <w:t>HoDs</w:t>
      </w:r>
      <w:proofErr w:type="spellEnd"/>
      <w:r>
        <w:rPr>
          <w:rFonts w:ascii="Baskerville Old Face" w:hAnsi="Baskerville Old Face"/>
          <w:sz w:val="28"/>
          <w:szCs w:val="28"/>
        </w:rPr>
        <w:t xml:space="preserve"> to US Corporate Services before final submission to PSMHA.</w:t>
      </w:r>
    </w:p>
    <w:p w:rsidR="00591D6A" w:rsidRDefault="00591D6A" w:rsidP="00591D6A">
      <w:pPr>
        <w:pStyle w:val="ListParagraph"/>
        <w:numPr>
          <w:ilvl w:val="0"/>
          <w:numId w:val="26"/>
        </w:numPr>
        <w:rPr>
          <w:rFonts w:ascii="Baskerville Old Face" w:hAnsi="Baskerville Old Face"/>
          <w:sz w:val="28"/>
          <w:szCs w:val="28"/>
        </w:rPr>
      </w:pPr>
      <w:r>
        <w:rPr>
          <w:rFonts w:ascii="Baskerville Old Face" w:hAnsi="Baskerville Old Face"/>
          <w:sz w:val="28"/>
          <w:szCs w:val="28"/>
        </w:rPr>
        <w:t xml:space="preserve">Quarterly Progressive Reports by </w:t>
      </w:r>
      <w:proofErr w:type="spellStart"/>
      <w:r>
        <w:rPr>
          <w:rFonts w:ascii="Baskerville Old Face" w:hAnsi="Baskerville Old Face"/>
          <w:sz w:val="28"/>
          <w:szCs w:val="28"/>
        </w:rPr>
        <w:t>HoDs</w:t>
      </w:r>
      <w:proofErr w:type="spellEnd"/>
      <w:r>
        <w:rPr>
          <w:rFonts w:ascii="Baskerville Old Face" w:hAnsi="Baskerville Old Face"/>
          <w:sz w:val="28"/>
          <w:szCs w:val="28"/>
        </w:rPr>
        <w:t xml:space="preserve"> to US Corporate Services to compile and further finalise updates to PSMHA, OPM-NC &amp; PS for Social Sector, and the Governor General debrief by the Minister.</w:t>
      </w:r>
    </w:p>
    <w:p w:rsidR="00A638A3" w:rsidRDefault="00591D6A" w:rsidP="00591D6A">
      <w:pPr>
        <w:pStyle w:val="ListParagraph"/>
        <w:numPr>
          <w:ilvl w:val="0"/>
          <w:numId w:val="26"/>
        </w:numPr>
        <w:rPr>
          <w:rFonts w:ascii="Baskerville Old Face" w:hAnsi="Baskerville Old Face"/>
          <w:sz w:val="28"/>
          <w:szCs w:val="28"/>
        </w:rPr>
      </w:pPr>
      <w:r>
        <w:rPr>
          <w:rFonts w:ascii="Baskerville Old Face" w:hAnsi="Baskerville Old Face"/>
          <w:sz w:val="28"/>
          <w:szCs w:val="28"/>
        </w:rPr>
        <w:t xml:space="preserve">Bi-Annual Reports by </w:t>
      </w:r>
      <w:proofErr w:type="spellStart"/>
      <w:r>
        <w:rPr>
          <w:rFonts w:ascii="Baskerville Old Face" w:hAnsi="Baskerville Old Face"/>
          <w:sz w:val="28"/>
          <w:szCs w:val="28"/>
        </w:rPr>
        <w:t>HoDs</w:t>
      </w:r>
      <w:proofErr w:type="spellEnd"/>
      <w:r>
        <w:rPr>
          <w:rFonts w:ascii="Baskerville Old Face" w:hAnsi="Baskerville Old Face"/>
          <w:sz w:val="28"/>
          <w:szCs w:val="28"/>
        </w:rPr>
        <w:t xml:space="preserve"> to US </w:t>
      </w:r>
      <w:proofErr w:type="spellStart"/>
      <w:r>
        <w:rPr>
          <w:rFonts w:ascii="Baskerville Old Face" w:hAnsi="Baskerville Old Face"/>
          <w:sz w:val="28"/>
          <w:szCs w:val="28"/>
        </w:rPr>
        <w:t>Corporater</w:t>
      </w:r>
      <w:proofErr w:type="spellEnd"/>
      <w:r>
        <w:rPr>
          <w:rFonts w:ascii="Baskerville Old Face" w:hAnsi="Baskerville Old Face"/>
          <w:sz w:val="28"/>
          <w:szCs w:val="28"/>
        </w:rPr>
        <w:t xml:space="preserve"> Services</w:t>
      </w:r>
      <w:r w:rsidR="00A638A3">
        <w:rPr>
          <w:rFonts w:ascii="Baskerville Old Face" w:hAnsi="Baskerville Old Face"/>
          <w:sz w:val="28"/>
          <w:szCs w:val="28"/>
        </w:rPr>
        <w:t>, PSMHA, OPM-NC &amp; PS for social Sector.</w:t>
      </w:r>
    </w:p>
    <w:p w:rsidR="00A638A3" w:rsidRDefault="00A638A3" w:rsidP="00591D6A">
      <w:pPr>
        <w:pStyle w:val="ListParagraph"/>
        <w:numPr>
          <w:ilvl w:val="0"/>
          <w:numId w:val="26"/>
        </w:numPr>
        <w:rPr>
          <w:rFonts w:ascii="Baskerville Old Face" w:hAnsi="Baskerville Old Face"/>
          <w:sz w:val="28"/>
          <w:szCs w:val="28"/>
        </w:rPr>
      </w:pPr>
      <w:r>
        <w:rPr>
          <w:rFonts w:ascii="Baskerville Old Face" w:hAnsi="Baskerville Old Face"/>
          <w:sz w:val="28"/>
          <w:szCs w:val="28"/>
        </w:rPr>
        <w:t xml:space="preserve">Annual Reporting by </w:t>
      </w:r>
      <w:proofErr w:type="spellStart"/>
      <w:r>
        <w:rPr>
          <w:rFonts w:ascii="Baskerville Old Face" w:hAnsi="Baskerville Old Face"/>
          <w:sz w:val="28"/>
          <w:szCs w:val="28"/>
        </w:rPr>
        <w:t>HoDs</w:t>
      </w:r>
      <w:proofErr w:type="spellEnd"/>
      <w:r>
        <w:rPr>
          <w:rFonts w:ascii="Baskerville Old Face" w:hAnsi="Baskerville Old Face"/>
          <w:sz w:val="28"/>
          <w:szCs w:val="28"/>
        </w:rPr>
        <w:t xml:space="preserve">, US Corporate Services to PSMHA, OPM and the National Parliament. </w:t>
      </w:r>
    </w:p>
    <w:p w:rsidR="00591D6A" w:rsidRDefault="00A638A3" w:rsidP="00591D6A">
      <w:pPr>
        <w:pStyle w:val="ListParagraph"/>
        <w:numPr>
          <w:ilvl w:val="0"/>
          <w:numId w:val="26"/>
        </w:numPr>
        <w:rPr>
          <w:rFonts w:ascii="Baskerville Old Face" w:hAnsi="Baskerville Old Face"/>
          <w:sz w:val="28"/>
          <w:szCs w:val="28"/>
        </w:rPr>
      </w:pPr>
      <w:r>
        <w:rPr>
          <w:rFonts w:ascii="Baskerville Old Face" w:hAnsi="Baskerville Old Face"/>
          <w:sz w:val="28"/>
          <w:szCs w:val="28"/>
        </w:rPr>
        <w:t>Annual M&amp;E Report by US Corporate Services to PSMHA and the Minister.</w:t>
      </w:r>
    </w:p>
    <w:p w:rsidR="00A638A3" w:rsidRDefault="00A638A3" w:rsidP="00D20E0A">
      <w:pPr>
        <w:ind w:left="720"/>
        <w:rPr>
          <w:rFonts w:ascii="Baskerville Old Face" w:hAnsi="Baskerville Old Face"/>
          <w:sz w:val="28"/>
          <w:szCs w:val="28"/>
        </w:rPr>
      </w:pPr>
      <w:r>
        <w:rPr>
          <w:rFonts w:ascii="Baskerville Old Face" w:hAnsi="Baskerville Old Face"/>
          <w:sz w:val="28"/>
          <w:szCs w:val="28"/>
        </w:rPr>
        <w:t xml:space="preserve">The matrix below summaries expected time for each of the reports to be delivered at each level. </w:t>
      </w:r>
    </w:p>
    <w:tbl>
      <w:tblPr>
        <w:tblStyle w:val="LightGrid-Accent2"/>
        <w:tblW w:w="10206" w:type="dxa"/>
        <w:tblInd w:w="250" w:type="dxa"/>
        <w:tblLayout w:type="fixed"/>
        <w:tblLook w:val="04A0" w:firstRow="1" w:lastRow="0" w:firstColumn="1" w:lastColumn="0" w:noHBand="0" w:noVBand="1"/>
      </w:tblPr>
      <w:tblGrid>
        <w:gridCol w:w="1666"/>
        <w:gridCol w:w="649"/>
        <w:gridCol w:w="707"/>
        <w:gridCol w:w="922"/>
        <w:gridCol w:w="723"/>
        <w:gridCol w:w="703"/>
        <w:gridCol w:w="668"/>
        <w:gridCol w:w="649"/>
        <w:gridCol w:w="738"/>
        <w:gridCol w:w="703"/>
        <w:gridCol w:w="701"/>
        <w:gridCol w:w="668"/>
        <w:gridCol w:w="709"/>
      </w:tblGrid>
      <w:tr w:rsidR="004642C0" w:rsidTr="00D20E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dxa"/>
          </w:tcPr>
          <w:p w:rsidR="00A638A3" w:rsidRDefault="00A638A3" w:rsidP="00A638A3">
            <w:pPr>
              <w:rPr>
                <w:rFonts w:ascii="Baskerville Old Face" w:hAnsi="Baskerville Old Face"/>
                <w:sz w:val="28"/>
                <w:szCs w:val="28"/>
              </w:rPr>
            </w:pPr>
            <w:r>
              <w:rPr>
                <w:rFonts w:ascii="Baskerville Old Face" w:hAnsi="Baskerville Old Face"/>
                <w:sz w:val="28"/>
                <w:szCs w:val="28"/>
              </w:rPr>
              <w:t>Divisions</w:t>
            </w:r>
          </w:p>
        </w:tc>
        <w:tc>
          <w:tcPr>
            <w:tcW w:w="8540" w:type="dxa"/>
            <w:gridSpan w:val="12"/>
          </w:tcPr>
          <w:p w:rsidR="00A638A3" w:rsidRDefault="00A638A3" w:rsidP="00A638A3">
            <w:pPr>
              <w:cnfStyle w:val="100000000000" w:firstRow="1" w:lastRow="0" w:firstColumn="0" w:lastColumn="0" w:oddVBand="0" w:evenVBand="0" w:oddHBand="0" w:evenHBand="0" w:firstRowFirstColumn="0" w:firstRowLastColumn="0" w:lastRowFirstColumn="0" w:lastRowLastColumn="0"/>
              <w:rPr>
                <w:rFonts w:ascii="Baskerville Old Face" w:hAnsi="Baskerville Old Face"/>
                <w:sz w:val="28"/>
                <w:szCs w:val="28"/>
              </w:rPr>
            </w:pPr>
            <w:r>
              <w:rPr>
                <w:rFonts w:ascii="Baskerville Old Face" w:hAnsi="Baskerville Old Face"/>
                <w:sz w:val="28"/>
                <w:szCs w:val="28"/>
              </w:rPr>
              <w:t xml:space="preserve">Timing </w:t>
            </w:r>
            <w:r w:rsidR="004642C0">
              <w:rPr>
                <w:rFonts w:ascii="Baskerville Old Face" w:hAnsi="Baskerville Old Face"/>
                <w:sz w:val="28"/>
                <w:szCs w:val="28"/>
              </w:rPr>
              <w:t>: 2016 -2010</w:t>
            </w:r>
          </w:p>
        </w:tc>
      </w:tr>
      <w:tr w:rsidR="00861BD6" w:rsidTr="00417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dxa"/>
          </w:tcPr>
          <w:p w:rsidR="00861BD6" w:rsidRDefault="00861BD6" w:rsidP="00A638A3">
            <w:pPr>
              <w:rPr>
                <w:rFonts w:ascii="Baskerville Old Face" w:hAnsi="Baskerville Old Face"/>
                <w:sz w:val="28"/>
                <w:szCs w:val="28"/>
              </w:rPr>
            </w:pPr>
          </w:p>
        </w:tc>
        <w:tc>
          <w:tcPr>
            <w:tcW w:w="649" w:type="dxa"/>
          </w:tcPr>
          <w:p w:rsidR="00861BD6" w:rsidRDefault="00861BD6"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8"/>
                <w:szCs w:val="28"/>
              </w:rPr>
            </w:pPr>
            <w:r>
              <w:rPr>
                <w:rFonts w:ascii="Baskerville Old Face" w:hAnsi="Baskerville Old Face"/>
                <w:sz w:val="28"/>
                <w:szCs w:val="28"/>
              </w:rPr>
              <w:t>Jan.</w:t>
            </w:r>
          </w:p>
        </w:tc>
        <w:tc>
          <w:tcPr>
            <w:tcW w:w="707" w:type="dxa"/>
          </w:tcPr>
          <w:p w:rsidR="00861BD6" w:rsidRDefault="00861BD6"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8"/>
                <w:szCs w:val="28"/>
              </w:rPr>
            </w:pPr>
            <w:r>
              <w:rPr>
                <w:rFonts w:ascii="Baskerville Old Face" w:hAnsi="Baskerville Old Face"/>
                <w:sz w:val="28"/>
                <w:szCs w:val="28"/>
              </w:rPr>
              <w:t>Feb.</w:t>
            </w:r>
          </w:p>
        </w:tc>
        <w:tc>
          <w:tcPr>
            <w:tcW w:w="922" w:type="dxa"/>
          </w:tcPr>
          <w:p w:rsidR="00861BD6" w:rsidRDefault="00861BD6"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8"/>
                <w:szCs w:val="28"/>
              </w:rPr>
            </w:pPr>
            <w:r>
              <w:rPr>
                <w:rFonts w:ascii="Baskerville Old Face" w:hAnsi="Baskerville Old Face"/>
                <w:sz w:val="28"/>
                <w:szCs w:val="28"/>
              </w:rPr>
              <w:t>Mar.</w:t>
            </w:r>
          </w:p>
        </w:tc>
        <w:tc>
          <w:tcPr>
            <w:tcW w:w="723" w:type="dxa"/>
          </w:tcPr>
          <w:p w:rsidR="00861BD6" w:rsidRDefault="00861BD6"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8"/>
                <w:szCs w:val="28"/>
              </w:rPr>
            </w:pPr>
            <w:r>
              <w:rPr>
                <w:rFonts w:ascii="Baskerville Old Face" w:hAnsi="Baskerville Old Face"/>
                <w:sz w:val="28"/>
                <w:szCs w:val="28"/>
              </w:rPr>
              <w:t>Apr.</w:t>
            </w:r>
          </w:p>
        </w:tc>
        <w:tc>
          <w:tcPr>
            <w:tcW w:w="703" w:type="dxa"/>
          </w:tcPr>
          <w:p w:rsidR="00861BD6" w:rsidRDefault="00861BD6"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8"/>
                <w:szCs w:val="28"/>
              </w:rPr>
            </w:pPr>
            <w:r>
              <w:rPr>
                <w:rFonts w:ascii="Baskerville Old Face" w:hAnsi="Baskerville Old Face"/>
                <w:sz w:val="28"/>
                <w:szCs w:val="28"/>
              </w:rPr>
              <w:t>May</w:t>
            </w:r>
          </w:p>
        </w:tc>
        <w:tc>
          <w:tcPr>
            <w:tcW w:w="668" w:type="dxa"/>
          </w:tcPr>
          <w:p w:rsidR="00861BD6" w:rsidRDefault="00861BD6"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8"/>
                <w:szCs w:val="28"/>
              </w:rPr>
            </w:pPr>
            <w:r>
              <w:rPr>
                <w:rFonts w:ascii="Baskerville Old Face" w:hAnsi="Baskerville Old Face"/>
                <w:sz w:val="28"/>
                <w:szCs w:val="28"/>
              </w:rPr>
              <w:t>Jun.</w:t>
            </w:r>
          </w:p>
        </w:tc>
        <w:tc>
          <w:tcPr>
            <w:tcW w:w="649" w:type="dxa"/>
          </w:tcPr>
          <w:p w:rsidR="00861BD6" w:rsidRDefault="00861BD6"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8"/>
                <w:szCs w:val="28"/>
              </w:rPr>
            </w:pPr>
            <w:r>
              <w:rPr>
                <w:rFonts w:ascii="Baskerville Old Face" w:hAnsi="Baskerville Old Face"/>
                <w:sz w:val="28"/>
                <w:szCs w:val="28"/>
              </w:rPr>
              <w:t>Jul.</w:t>
            </w:r>
          </w:p>
        </w:tc>
        <w:tc>
          <w:tcPr>
            <w:tcW w:w="738" w:type="dxa"/>
          </w:tcPr>
          <w:p w:rsidR="00861BD6" w:rsidRDefault="00861BD6"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8"/>
                <w:szCs w:val="28"/>
              </w:rPr>
            </w:pPr>
            <w:r>
              <w:rPr>
                <w:rFonts w:ascii="Baskerville Old Face" w:hAnsi="Baskerville Old Face"/>
                <w:sz w:val="28"/>
                <w:szCs w:val="28"/>
              </w:rPr>
              <w:t>Aug.</w:t>
            </w:r>
          </w:p>
        </w:tc>
        <w:tc>
          <w:tcPr>
            <w:tcW w:w="703" w:type="dxa"/>
          </w:tcPr>
          <w:p w:rsidR="00861BD6" w:rsidRDefault="00861BD6"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8"/>
                <w:szCs w:val="28"/>
              </w:rPr>
            </w:pPr>
            <w:r>
              <w:rPr>
                <w:rFonts w:ascii="Baskerville Old Face" w:hAnsi="Baskerville Old Face"/>
                <w:sz w:val="28"/>
                <w:szCs w:val="28"/>
              </w:rPr>
              <w:t>Sep.</w:t>
            </w:r>
          </w:p>
        </w:tc>
        <w:tc>
          <w:tcPr>
            <w:tcW w:w="701" w:type="dxa"/>
          </w:tcPr>
          <w:p w:rsidR="00861BD6" w:rsidRDefault="00861BD6"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8"/>
                <w:szCs w:val="28"/>
              </w:rPr>
            </w:pPr>
            <w:r>
              <w:rPr>
                <w:rFonts w:ascii="Baskerville Old Face" w:hAnsi="Baskerville Old Face"/>
                <w:sz w:val="28"/>
                <w:szCs w:val="28"/>
              </w:rPr>
              <w:t>Oct.</w:t>
            </w:r>
          </w:p>
        </w:tc>
        <w:tc>
          <w:tcPr>
            <w:tcW w:w="668" w:type="dxa"/>
          </w:tcPr>
          <w:p w:rsidR="00861BD6" w:rsidRDefault="00861BD6"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8"/>
                <w:szCs w:val="28"/>
              </w:rPr>
            </w:pPr>
            <w:r>
              <w:rPr>
                <w:rFonts w:ascii="Baskerville Old Face" w:hAnsi="Baskerville Old Face"/>
                <w:sz w:val="28"/>
                <w:szCs w:val="28"/>
              </w:rPr>
              <w:t>Nov.</w:t>
            </w:r>
          </w:p>
        </w:tc>
        <w:tc>
          <w:tcPr>
            <w:tcW w:w="709" w:type="dxa"/>
          </w:tcPr>
          <w:p w:rsidR="00861BD6" w:rsidRDefault="00861BD6"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8"/>
                <w:szCs w:val="28"/>
              </w:rPr>
            </w:pPr>
            <w:r>
              <w:rPr>
                <w:rFonts w:ascii="Baskerville Old Face" w:hAnsi="Baskerville Old Face"/>
                <w:sz w:val="28"/>
                <w:szCs w:val="28"/>
              </w:rPr>
              <w:t>Dec.</w:t>
            </w:r>
          </w:p>
        </w:tc>
      </w:tr>
      <w:tr w:rsidR="004642C0" w:rsidTr="00417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dxa"/>
          </w:tcPr>
          <w:p w:rsidR="00A638A3" w:rsidRPr="00861BD6" w:rsidRDefault="00A638A3" w:rsidP="00A638A3">
            <w:pPr>
              <w:rPr>
                <w:rFonts w:ascii="Baskerville Old Face" w:hAnsi="Baskerville Old Face"/>
                <w:b w:val="0"/>
                <w:sz w:val="28"/>
                <w:szCs w:val="28"/>
              </w:rPr>
            </w:pPr>
            <w:r w:rsidRPr="00861BD6">
              <w:rPr>
                <w:rFonts w:ascii="Baskerville Old Face" w:hAnsi="Baskerville Old Face"/>
                <w:b w:val="0"/>
                <w:sz w:val="28"/>
                <w:szCs w:val="28"/>
              </w:rPr>
              <w:t xml:space="preserve">Monthly </w:t>
            </w:r>
            <w:r w:rsidR="00861BD6" w:rsidRPr="00861BD6">
              <w:rPr>
                <w:rFonts w:ascii="Baskerville Old Face" w:hAnsi="Baskerville Old Face"/>
                <w:b w:val="0"/>
                <w:sz w:val="28"/>
                <w:szCs w:val="28"/>
              </w:rPr>
              <w:t>Exceptional Reports.</w:t>
            </w:r>
          </w:p>
        </w:tc>
        <w:tc>
          <w:tcPr>
            <w:tcW w:w="649" w:type="dxa"/>
          </w:tcPr>
          <w:p w:rsidR="00A638A3" w:rsidRPr="004642C0" w:rsidRDefault="00BE48BB"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b/>
                <w:color w:val="FF0000"/>
                <w:sz w:val="28"/>
                <w:szCs w:val="28"/>
              </w:rPr>
            </w:pPr>
            <w:r>
              <w:rPr>
                <w:rFonts w:ascii="Baskerville Old Face" w:hAnsi="Baskerville Old Face"/>
                <w:b/>
                <w:noProof/>
                <w:color w:val="FF0000"/>
                <w:sz w:val="20"/>
                <w:szCs w:val="28"/>
                <w:lang w:eastAsia="en-AU"/>
              </w:rPr>
              <mc:AlternateContent>
                <mc:Choice Requires="wps">
                  <w:drawing>
                    <wp:anchor distT="0" distB="0" distL="114300" distR="114300" simplePos="0" relativeHeight="251686912" behindDoc="0" locked="0" layoutInCell="1" allowOverlap="1" wp14:anchorId="4F4D0E56" wp14:editId="5A2BDED8">
                      <wp:simplePos x="0" y="0"/>
                      <wp:positionH relativeFrom="column">
                        <wp:posOffset>-61172</wp:posOffset>
                      </wp:positionH>
                      <wp:positionV relativeFrom="paragraph">
                        <wp:posOffset>284903</wp:posOffset>
                      </wp:positionV>
                      <wp:extent cx="372110" cy="253365"/>
                      <wp:effectExtent l="76200" t="76200" r="46990" b="108585"/>
                      <wp:wrapNone/>
                      <wp:docPr id="12" name="Right Arrow 12"/>
                      <wp:cNvGraphicFramePr/>
                      <a:graphic xmlns:a="http://schemas.openxmlformats.org/drawingml/2006/main">
                        <a:graphicData uri="http://schemas.microsoft.com/office/word/2010/wordprocessingShape">
                          <wps:wsp>
                            <wps:cNvSpPr/>
                            <wps:spPr>
                              <a:xfrm>
                                <a:off x="0" y="0"/>
                                <a:ext cx="372110" cy="253365"/>
                              </a:xfrm>
                              <a:prstGeom prst="rightArrow">
                                <a:avLst>
                                  <a:gd name="adj1" fmla="val 50000"/>
                                  <a:gd name="adj2" fmla="val 52784"/>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D2B64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4.8pt;margin-top:22.45pt;width:29.3pt;height:19.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" adj="13837" fillcolor="black [3200]" strokecolor="white [3201]" strokeweight="3pt">
                      <v:shadow on="t" color="black" opacity="24903f" origin=",.5" offset="0,.55556mm"/>
                    </v:shape>
                  </w:pict>
                </mc:Fallback>
              </mc:AlternateContent>
            </w:r>
            <w:r w:rsidR="00861BD6" w:rsidRPr="004642C0">
              <w:rPr>
                <w:rFonts w:ascii="Baskerville Old Face" w:hAnsi="Baskerville Old Face"/>
                <w:b/>
                <w:color w:val="FF0000"/>
                <w:sz w:val="20"/>
                <w:szCs w:val="28"/>
              </w:rPr>
              <w:t>MER</w:t>
            </w:r>
          </w:p>
        </w:tc>
        <w:tc>
          <w:tcPr>
            <w:tcW w:w="707" w:type="dxa"/>
          </w:tcPr>
          <w:p w:rsidR="00A638A3" w:rsidRPr="004642C0" w:rsidRDefault="00BE48BB"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b/>
                <w:color w:val="FF0000"/>
                <w:sz w:val="28"/>
                <w:szCs w:val="28"/>
              </w:rPr>
            </w:pPr>
            <w:r>
              <w:rPr>
                <w:rFonts w:ascii="Baskerville Old Face" w:hAnsi="Baskerville Old Face"/>
                <w:b/>
                <w:noProof/>
                <w:color w:val="FF0000"/>
                <w:sz w:val="20"/>
                <w:szCs w:val="28"/>
                <w:lang w:eastAsia="en-AU"/>
              </w:rPr>
              <mc:AlternateContent>
                <mc:Choice Requires="wps">
                  <w:drawing>
                    <wp:anchor distT="0" distB="0" distL="114300" distR="114300" simplePos="0" relativeHeight="251687936" behindDoc="0" locked="0" layoutInCell="1" allowOverlap="1" wp14:anchorId="6010E9FF" wp14:editId="03EDBA33">
                      <wp:simplePos x="0" y="0"/>
                      <wp:positionH relativeFrom="column">
                        <wp:posOffset>-58420</wp:posOffset>
                      </wp:positionH>
                      <wp:positionV relativeFrom="paragraph">
                        <wp:posOffset>284903</wp:posOffset>
                      </wp:positionV>
                      <wp:extent cx="414867" cy="253789"/>
                      <wp:effectExtent l="76200" t="76200" r="42545" b="108585"/>
                      <wp:wrapNone/>
                      <wp:docPr id="13" name="Right Arrow 13"/>
                      <wp:cNvGraphicFramePr/>
                      <a:graphic xmlns:a="http://schemas.openxmlformats.org/drawingml/2006/main">
                        <a:graphicData uri="http://schemas.microsoft.com/office/word/2010/wordprocessingShape">
                          <wps:wsp>
                            <wps:cNvSpPr/>
                            <wps:spPr>
                              <a:xfrm>
                                <a:off x="0" y="0"/>
                                <a:ext cx="414867" cy="253789"/>
                              </a:xfrm>
                              <a:prstGeom prst="right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D7F89" id="Right Arrow 13" o:spid="_x0000_s1026" type="#_x0000_t13" style="position:absolute;margin-left:-4.6pt;margin-top:22.45pt;width:32.65pt;height:2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" adj="14993" fillcolor="black [3200]" strokecolor="white [3201]" strokeweight="3pt">
                      <v:shadow on="t" color="black" opacity="24903f" origin=",.5" offset="0,.55556mm"/>
                    </v:shape>
                  </w:pict>
                </mc:Fallback>
              </mc:AlternateContent>
            </w:r>
            <w:r w:rsidR="00861BD6" w:rsidRPr="004642C0">
              <w:rPr>
                <w:rFonts w:ascii="Baskerville Old Face" w:hAnsi="Baskerville Old Face"/>
                <w:b/>
                <w:color w:val="FF0000"/>
                <w:sz w:val="20"/>
                <w:szCs w:val="28"/>
              </w:rPr>
              <w:t>MER</w:t>
            </w:r>
          </w:p>
        </w:tc>
        <w:tc>
          <w:tcPr>
            <w:tcW w:w="922" w:type="dxa"/>
          </w:tcPr>
          <w:p w:rsidR="00A638A3" w:rsidRPr="004642C0" w:rsidRDefault="00BE48BB"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b/>
                <w:color w:val="FF0000"/>
                <w:sz w:val="20"/>
                <w:szCs w:val="28"/>
              </w:rPr>
            </w:pPr>
            <w:r>
              <w:rPr>
                <w:rFonts w:ascii="Baskerville Old Face" w:hAnsi="Baskerville Old Face"/>
                <w:b/>
                <w:noProof/>
                <w:color w:val="FF0000"/>
                <w:sz w:val="20"/>
                <w:szCs w:val="28"/>
                <w:lang w:eastAsia="en-AU"/>
              </w:rPr>
              <mc:AlternateContent>
                <mc:Choice Requires="wps">
                  <w:drawing>
                    <wp:anchor distT="0" distB="0" distL="114300" distR="114300" simplePos="0" relativeHeight="251688960" behindDoc="0" locked="0" layoutInCell="1" allowOverlap="1" wp14:anchorId="65725C14" wp14:editId="6F436014">
                      <wp:simplePos x="0" y="0"/>
                      <wp:positionH relativeFrom="column">
                        <wp:posOffset>-24765</wp:posOffset>
                      </wp:positionH>
                      <wp:positionV relativeFrom="paragraph">
                        <wp:posOffset>284903</wp:posOffset>
                      </wp:positionV>
                      <wp:extent cx="507365" cy="253789"/>
                      <wp:effectExtent l="76200" t="76200" r="45085" b="108585"/>
                      <wp:wrapNone/>
                      <wp:docPr id="14" name="Right Arrow 14"/>
                      <wp:cNvGraphicFramePr/>
                      <a:graphic xmlns:a="http://schemas.openxmlformats.org/drawingml/2006/main">
                        <a:graphicData uri="http://schemas.microsoft.com/office/word/2010/wordprocessingShape">
                          <wps:wsp>
                            <wps:cNvSpPr/>
                            <wps:spPr>
                              <a:xfrm>
                                <a:off x="0" y="0"/>
                                <a:ext cx="507365" cy="253789"/>
                              </a:xfrm>
                              <a:prstGeom prst="right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E0B03" id="Right Arrow 14" o:spid="_x0000_s1026" type="#_x0000_t13" style="position:absolute;margin-left:-1.95pt;margin-top:22.45pt;width:39.95pt;height:2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" adj="16198" fillcolor="black [3200]" strokecolor="white [3201]" strokeweight="3pt">
                      <v:shadow on="t" color="black" opacity="24903f" origin=",.5" offset="0,.55556mm"/>
                    </v:shape>
                  </w:pict>
                </mc:Fallback>
              </mc:AlternateContent>
            </w:r>
            <w:r w:rsidR="00861BD6" w:rsidRPr="004642C0">
              <w:rPr>
                <w:rFonts w:ascii="Baskerville Old Face" w:hAnsi="Baskerville Old Face"/>
                <w:b/>
                <w:color w:val="FF0000"/>
                <w:sz w:val="20"/>
                <w:szCs w:val="28"/>
              </w:rPr>
              <w:t>MER</w:t>
            </w:r>
          </w:p>
        </w:tc>
        <w:tc>
          <w:tcPr>
            <w:tcW w:w="723" w:type="dxa"/>
          </w:tcPr>
          <w:p w:rsidR="00A638A3" w:rsidRPr="004642C0" w:rsidRDefault="001D70E8"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b/>
                <w:color w:val="FF0000"/>
                <w:sz w:val="20"/>
                <w:szCs w:val="28"/>
              </w:rPr>
            </w:pPr>
            <w:r>
              <w:rPr>
                <w:rFonts w:ascii="Baskerville Old Face" w:hAnsi="Baskerville Old Face"/>
                <w:b/>
                <w:noProof/>
                <w:color w:val="FF0000"/>
                <w:sz w:val="20"/>
                <w:szCs w:val="28"/>
                <w:lang w:eastAsia="en-AU"/>
              </w:rPr>
              <mc:AlternateContent>
                <mc:Choice Requires="wps">
                  <w:drawing>
                    <wp:anchor distT="0" distB="0" distL="114300" distR="114300" simplePos="0" relativeHeight="251689984" behindDoc="0" locked="0" layoutInCell="1" allowOverlap="1" wp14:anchorId="4FF0CE55" wp14:editId="6428746F">
                      <wp:simplePos x="0" y="0"/>
                      <wp:positionH relativeFrom="column">
                        <wp:posOffset>-55880</wp:posOffset>
                      </wp:positionH>
                      <wp:positionV relativeFrom="paragraph">
                        <wp:posOffset>284480</wp:posOffset>
                      </wp:positionV>
                      <wp:extent cx="422910" cy="252730"/>
                      <wp:effectExtent l="76200" t="76200" r="34290" b="109220"/>
                      <wp:wrapNone/>
                      <wp:docPr id="15" name="Right Arrow 15"/>
                      <wp:cNvGraphicFramePr/>
                      <a:graphic xmlns:a="http://schemas.openxmlformats.org/drawingml/2006/main">
                        <a:graphicData uri="http://schemas.microsoft.com/office/word/2010/wordprocessingShape">
                          <wps:wsp>
                            <wps:cNvSpPr/>
                            <wps:spPr>
                              <a:xfrm>
                                <a:off x="0" y="0"/>
                                <a:ext cx="422910" cy="252730"/>
                              </a:xfrm>
                              <a:prstGeom prst="right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CDD06" id="Right Arrow 15" o:spid="_x0000_s1026" type="#_x0000_t13" style="position:absolute;margin-left:-4.4pt;margin-top:22.4pt;width:33.3pt;height:1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" adj="15146" fillcolor="black [3200]" strokecolor="white [3201]" strokeweight="3pt">
                      <v:shadow on="t" color="black" opacity="24903f" origin=",.5" offset="0,.55556mm"/>
                    </v:shape>
                  </w:pict>
                </mc:Fallback>
              </mc:AlternateContent>
            </w:r>
            <w:r w:rsidR="00861BD6" w:rsidRPr="004642C0">
              <w:rPr>
                <w:rFonts w:ascii="Baskerville Old Face" w:hAnsi="Baskerville Old Face"/>
                <w:b/>
                <w:color w:val="FF0000"/>
                <w:sz w:val="20"/>
                <w:szCs w:val="28"/>
              </w:rPr>
              <w:t>MER</w:t>
            </w:r>
          </w:p>
        </w:tc>
        <w:tc>
          <w:tcPr>
            <w:tcW w:w="703" w:type="dxa"/>
          </w:tcPr>
          <w:p w:rsidR="00A638A3" w:rsidRPr="004642C0" w:rsidRDefault="00BE48BB"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b/>
                <w:color w:val="FF0000"/>
                <w:sz w:val="28"/>
                <w:szCs w:val="28"/>
              </w:rPr>
            </w:pPr>
            <w:r>
              <w:rPr>
                <w:rFonts w:ascii="Baskerville Old Face" w:hAnsi="Baskerville Old Face"/>
                <w:b/>
                <w:noProof/>
                <w:color w:val="FF0000"/>
                <w:sz w:val="20"/>
                <w:szCs w:val="28"/>
                <w:lang w:eastAsia="en-AU"/>
              </w:rPr>
              <mc:AlternateContent>
                <mc:Choice Requires="wps">
                  <w:drawing>
                    <wp:anchor distT="0" distB="0" distL="114300" distR="114300" simplePos="0" relativeHeight="251691008" behindDoc="0" locked="0" layoutInCell="1" allowOverlap="1" wp14:anchorId="35C9060F" wp14:editId="7BFA2AF6">
                      <wp:simplePos x="0" y="0"/>
                      <wp:positionH relativeFrom="column">
                        <wp:posOffset>-53340</wp:posOffset>
                      </wp:positionH>
                      <wp:positionV relativeFrom="paragraph">
                        <wp:posOffset>285115</wp:posOffset>
                      </wp:positionV>
                      <wp:extent cx="414655" cy="253154"/>
                      <wp:effectExtent l="76200" t="76200" r="42545" b="109220"/>
                      <wp:wrapNone/>
                      <wp:docPr id="16" name="Right Arrow 16"/>
                      <wp:cNvGraphicFramePr/>
                      <a:graphic xmlns:a="http://schemas.openxmlformats.org/drawingml/2006/main">
                        <a:graphicData uri="http://schemas.microsoft.com/office/word/2010/wordprocessingShape">
                          <wps:wsp>
                            <wps:cNvSpPr/>
                            <wps:spPr>
                              <a:xfrm>
                                <a:off x="0" y="0"/>
                                <a:ext cx="414655" cy="253154"/>
                              </a:xfrm>
                              <a:prstGeom prst="right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47F58" id="Right Arrow 16" o:spid="_x0000_s1026" type="#_x0000_t13" style="position:absolute;margin-left:-4.2pt;margin-top:22.45pt;width:32.65pt;height:1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" adj="15006" fillcolor="black [3200]" strokecolor="white [3201]" strokeweight="3pt">
                      <v:shadow on="t" color="black" opacity="24903f" origin=",.5" offset="0,.55556mm"/>
                    </v:shape>
                  </w:pict>
                </mc:Fallback>
              </mc:AlternateContent>
            </w:r>
            <w:r w:rsidR="00861BD6" w:rsidRPr="004642C0">
              <w:rPr>
                <w:rFonts w:ascii="Baskerville Old Face" w:hAnsi="Baskerville Old Face"/>
                <w:b/>
                <w:color w:val="FF0000"/>
                <w:sz w:val="20"/>
                <w:szCs w:val="28"/>
              </w:rPr>
              <w:t>MER</w:t>
            </w:r>
          </w:p>
        </w:tc>
        <w:tc>
          <w:tcPr>
            <w:tcW w:w="668" w:type="dxa"/>
          </w:tcPr>
          <w:p w:rsidR="00A638A3" w:rsidRPr="004642C0" w:rsidRDefault="00BE48BB"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b/>
                <w:color w:val="FF0000"/>
                <w:sz w:val="28"/>
                <w:szCs w:val="28"/>
              </w:rPr>
            </w:pPr>
            <w:r>
              <w:rPr>
                <w:rFonts w:ascii="Baskerville Old Face" w:hAnsi="Baskerville Old Face"/>
                <w:b/>
                <w:noProof/>
                <w:color w:val="FF0000"/>
                <w:sz w:val="20"/>
                <w:szCs w:val="28"/>
                <w:lang w:eastAsia="en-AU"/>
              </w:rPr>
              <mc:AlternateContent>
                <mc:Choice Requires="wps">
                  <w:drawing>
                    <wp:anchor distT="0" distB="0" distL="114300" distR="114300" simplePos="0" relativeHeight="251692032" behindDoc="0" locked="0" layoutInCell="1" allowOverlap="1" wp14:anchorId="474F2471" wp14:editId="4235CD4E">
                      <wp:simplePos x="0" y="0"/>
                      <wp:positionH relativeFrom="column">
                        <wp:posOffset>-34078</wp:posOffset>
                      </wp:positionH>
                      <wp:positionV relativeFrom="paragraph">
                        <wp:posOffset>284903</wp:posOffset>
                      </wp:positionV>
                      <wp:extent cx="381000" cy="253154"/>
                      <wp:effectExtent l="76200" t="76200" r="38100" b="109220"/>
                      <wp:wrapNone/>
                      <wp:docPr id="17" name="Right Arrow 17"/>
                      <wp:cNvGraphicFramePr/>
                      <a:graphic xmlns:a="http://schemas.openxmlformats.org/drawingml/2006/main">
                        <a:graphicData uri="http://schemas.microsoft.com/office/word/2010/wordprocessingShape">
                          <wps:wsp>
                            <wps:cNvSpPr/>
                            <wps:spPr>
                              <a:xfrm>
                                <a:off x="0" y="0"/>
                                <a:ext cx="381000" cy="253154"/>
                              </a:xfrm>
                              <a:prstGeom prst="right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2DAAD" id="Right Arrow 17" o:spid="_x0000_s1026" type="#_x0000_t13" style="position:absolute;margin-left:-2.7pt;margin-top:22.45pt;width:30pt;height:19.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" adj="14424" fillcolor="black [3200]" strokecolor="white [3201]" strokeweight="3pt">
                      <v:shadow on="t" color="black" opacity="24903f" origin=",.5" offset="0,.55556mm"/>
                    </v:shape>
                  </w:pict>
                </mc:Fallback>
              </mc:AlternateContent>
            </w:r>
            <w:r w:rsidR="00861BD6" w:rsidRPr="004642C0">
              <w:rPr>
                <w:rFonts w:ascii="Baskerville Old Face" w:hAnsi="Baskerville Old Face"/>
                <w:b/>
                <w:color w:val="FF0000"/>
                <w:sz w:val="20"/>
                <w:szCs w:val="28"/>
              </w:rPr>
              <w:t>MER</w:t>
            </w:r>
          </w:p>
        </w:tc>
        <w:tc>
          <w:tcPr>
            <w:tcW w:w="649" w:type="dxa"/>
          </w:tcPr>
          <w:p w:rsidR="00A638A3" w:rsidRPr="004642C0" w:rsidRDefault="00BE48BB"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b/>
                <w:color w:val="FF0000"/>
                <w:sz w:val="28"/>
                <w:szCs w:val="28"/>
              </w:rPr>
            </w:pPr>
            <w:r>
              <w:rPr>
                <w:rFonts w:ascii="Baskerville Old Face" w:hAnsi="Baskerville Old Face"/>
                <w:b/>
                <w:noProof/>
                <w:color w:val="FF0000"/>
                <w:sz w:val="20"/>
                <w:szCs w:val="28"/>
                <w:lang w:eastAsia="en-AU"/>
              </w:rPr>
              <mc:AlternateContent>
                <mc:Choice Requires="wps">
                  <w:drawing>
                    <wp:anchor distT="0" distB="0" distL="114300" distR="114300" simplePos="0" relativeHeight="251693056" behindDoc="0" locked="0" layoutInCell="1" allowOverlap="1" wp14:anchorId="25120367" wp14:editId="3F1946A2">
                      <wp:simplePos x="0" y="0"/>
                      <wp:positionH relativeFrom="column">
                        <wp:posOffset>-26458</wp:posOffset>
                      </wp:positionH>
                      <wp:positionV relativeFrom="paragraph">
                        <wp:posOffset>284902</wp:posOffset>
                      </wp:positionV>
                      <wp:extent cx="355600" cy="253365"/>
                      <wp:effectExtent l="76200" t="76200" r="44450" b="108585"/>
                      <wp:wrapNone/>
                      <wp:docPr id="18" name="Right Arrow 18"/>
                      <wp:cNvGraphicFramePr/>
                      <a:graphic xmlns:a="http://schemas.openxmlformats.org/drawingml/2006/main">
                        <a:graphicData uri="http://schemas.microsoft.com/office/word/2010/wordprocessingShape">
                          <wps:wsp>
                            <wps:cNvSpPr/>
                            <wps:spPr>
                              <a:xfrm>
                                <a:off x="0" y="0"/>
                                <a:ext cx="355600" cy="253365"/>
                              </a:xfrm>
                              <a:prstGeom prst="right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923840" id="Right Arrow 18" o:spid="_x0000_s1026" type="#_x0000_t13" style="position:absolute;margin-left:-2.1pt;margin-top:22.45pt;width:28pt;height:19.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" adj="13905" fillcolor="black [3200]" strokecolor="white [3201]" strokeweight="3pt">
                      <v:shadow on="t" color="black" opacity="24903f" origin=",.5" offset="0,.55556mm"/>
                    </v:shape>
                  </w:pict>
                </mc:Fallback>
              </mc:AlternateContent>
            </w:r>
            <w:r w:rsidR="00861BD6" w:rsidRPr="004642C0">
              <w:rPr>
                <w:rFonts w:ascii="Baskerville Old Face" w:hAnsi="Baskerville Old Face"/>
                <w:b/>
                <w:color w:val="FF0000"/>
                <w:sz w:val="20"/>
                <w:szCs w:val="28"/>
              </w:rPr>
              <w:t>MER</w:t>
            </w:r>
          </w:p>
        </w:tc>
        <w:tc>
          <w:tcPr>
            <w:tcW w:w="738" w:type="dxa"/>
          </w:tcPr>
          <w:p w:rsidR="00A638A3" w:rsidRPr="004642C0" w:rsidRDefault="00BE48BB"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b/>
                <w:color w:val="FF0000"/>
                <w:sz w:val="28"/>
                <w:szCs w:val="28"/>
              </w:rPr>
            </w:pPr>
            <w:r>
              <w:rPr>
                <w:rFonts w:ascii="Baskerville Old Face" w:hAnsi="Baskerville Old Face"/>
                <w:b/>
                <w:noProof/>
                <w:color w:val="FF0000"/>
                <w:sz w:val="20"/>
                <w:szCs w:val="28"/>
                <w:lang w:eastAsia="en-AU"/>
              </w:rPr>
              <mc:AlternateContent>
                <mc:Choice Requires="wps">
                  <w:drawing>
                    <wp:anchor distT="0" distB="0" distL="114300" distR="114300" simplePos="0" relativeHeight="251694080" behindDoc="0" locked="0" layoutInCell="1" allowOverlap="1" wp14:anchorId="47B781E1" wp14:editId="65FE6416">
                      <wp:simplePos x="0" y="0"/>
                      <wp:positionH relativeFrom="column">
                        <wp:posOffset>-40640</wp:posOffset>
                      </wp:positionH>
                      <wp:positionV relativeFrom="paragraph">
                        <wp:posOffset>284903</wp:posOffset>
                      </wp:positionV>
                      <wp:extent cx="423333" cy="252730"/>
                      <wp:effectExtent l="76200" t="76200" r="34290" b="109220"/>
                      <wp:wrapNone/>
                      <wp:docPr id="19" name="Right Arrow 19"/>
                      <wp:cNvGraphicFramePr/>
                      <a:graphic xmlns:a="http://schemas.openxmlformats.org/drawingml/2006/main">
                        <a:graphicData uri="http://schemas.microsoft.com/office/word/2010/wordprocessingShape">
                          <wps:wsp>
                            <wps:cNvSpPr/>
                            <wps:spPr>
                              <a:xfrm>
                                <a:off x="0" y="0"/>
                                <a:ext cx="423333" cy="252730"/>
                              </a:xfrm>
                              <a:prstGeom prst="right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308D3D" id="Right Arrow 19" o:spid="_x0000_s1026" type="#_x0000_t13" style="position:absolute;margin-left:-3.2pt;margin-top:22.45pt;width:33.35pt;height:19.9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" adj="15152" fillcolor="black [3200]" strokecolor="white [3201]" strokeweight="3pt">
                      <v:shadow on="t" color="black" opacity="24903f" origin=",.5" offset="0,.55556mm"/>
                    </v:shape>
                  </w:pict>
                </mc:Fallback>
              </mc:AlternateContent>
            </w:r>
            <w:r w:rsidR="00861BD6" w:rsidRPr="004642C0">
              <w:rPr>
                <w:rFonts w:ascii="Baskerville Old Face" w:hAnsi="Baskerville Old Face"/>
                <w:b/>
                <w:color w:val="FF0000"/>
                <w:sz w:val="20"/>
                <w:szCs w:val="28"/>
              </w:rPr>
              <w:t>MER</w:t>
            </w:r>
          </w:p>
        </w:tc>
        <w:tc>
          <w:tcPr>
            <w:tcW w:w="703" w:type="dxa"/>
          </w:tcPr>
          <w:p w:rsidR="00A638A3" w:rsidRPr="004642C0" w:rsidRDefault="00A650FB"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b/>
                <w:color w:val="FF0000"/>
                <w:sz w:val="28"/>
                <w:szCs w:val="28"/>
              </w:rPr>
            </w:pPr>
            <w:r>
              <w:rPr>
                <w:rFonts w:ascii="Baskerville Old Face" w:hAnsi="Baskerville Old Face"/>
                <w:b/>
                <w:noProof/>
                <w:color w:val="FF0000"/>
                <w:sz w:val="20"/>
                <w:szCs w:val="28"/>
                <w:lang w:eastAsia="en-AU"/>
              </w:rPr>
              <mc:AlternateContent>
                <mc:Choice Requires="wps">
                  <w:drawing>
                    <wp:anchor distT="0" distB="0" distL="114300" distR="114300" simplePos="0" relativeHeight="251695104" behindDoc="0" locked="0" layoutInCell="1" allowOverlap="1" wp14:anchorId="6B52878A" wp14:editId="5826BA62">
                      <wp:simplePos x="0" y="0"/>
                      <wp:positionH relativeFrom="column">
                        <wp:posOffset>-18203</wp:posOffset>
                      </wp:positionH>
                      <wp:positionV relativeFrom="paragraph">
                        <wp:posOffset>284903</wp:posOffset>
                      </wp:positionV>
                      <wp:extent cx="355600" cy="252730"/>
                      <wp:effectExtent l="76200" t="76200" r="44450" b="109220"/>
                      <wp:wrapNone/>
                      <wp:docPr id="20" name="Right Arrow 20"/>
                      <wp:cNvGraphicFramePr/>
                      <a:graphic xmlns:a="http://schemas.openxmlformats.org/drawingml/2006/main">
                        <a:graphicData uri="http://schemas.microsoft.com/office/word/2010/wordprocessingShape">
                          <wps:wsp>
                            <wps:cNvSpPr/>
                            <wps:spPr>
                              <a:xfrm>
                                <a:off x="0" y="0"/>
                                <a:ext cx="355600" cy="252730"/>
                              </a:xfrm>
                              <a:prstGeom prst="right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6C201" id="Right Arrow 20" o:spid="_x0000_s1026" type="#_x0000_t13" style="position:absolute;margin-left:-1.45pt;margin-top:22.45pt;width:28pt;height:1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" adj="13924" fillcolor="black [3200]" strokecolor="white [3201]" strokeweight="3pt">
                      <v:shadow on="t" color="black" opacity="24903f" origin=",.5" offset="0,.55556mm"/>
                    </v:shape>
                  </w:pict>
                </mc:Fallback>
              </mc:AlternateContent>
            </w:r>
            <w:r w:rsidR="00861BD6" w:rsidRPr="004642C0">
              <w:rPr>
                <w:rFonts w:ascii="Baskerville Old Face" w:hAnsi="Baskerville Old Face"/>
                <w:b/>
                <w:color w:val="FF0000"/>
                <w:sz w:val="20"/>
                <w:szCs w:val="28"/>
              </w:rPr>
              <w:t>MER</w:t>
            </w:r>
          </w:p>
        </w:tc>
        <w:tc>
          <w:tcPr>
            <w:tcW w:w="701" w:type="dxa"/>
          </w:tcPr>
          <w:p w:rsidR="00A638A3" w:rsidRPr="004642C0" w:rsidRDefault="00A650FB"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b/>
                <w:color w:val="FF0000"/>
                <w:sz w:val="28"/>
                <w:szCs w:val="28"/>
              </w:rPr>
            </w:pPr>
            <w:r>
              <w:rPr>
                <w:rFonts w:ascii="Baskerville Old Face" w:hAnsi="Baskerville Old Face"/>
                <w:b/>
                <w:noProof/>
                <w:color w:val="FF0000"/>
                <w:sz w:val="20"/>
                <w:szCs w:val="28"/>
                <w:lang w:eastAsia="en-AU"/>
              </w:rPr>
              <mc:AlternateContent>
                <mc:Choice Requires="wps">
                  <w:drawing>
                    <wp:anchor distT="0" distB="0" distL="114300" distR="114300" simplePos="0" relativeHeight="251696128" behindDoc="0" locked="0" layoutInCell="1" allowOverlap="1" wp14:anchorId="60C9282D" wp14:editId="201739BD">
                      <wp:simplePos x="0" y="0"/>
                      <wp:positionH relativeFrom="column">
                        <wp:posOffset>-58208</wp:posOffset>
                      </wp:positionH>
                      <wp:positionV relativeFrom="paragraph">
                        <wp:posOffset>284903</wp:posOffset>
                      </wp:positionV>
                      <wp:extent cx="414443" cy="252942"/>
                      <wp:effectExtent l="76200" t="76200" r="43180" b="109220"/>
                      <wp:wrapNone/>
                      <wp:docPr id="21" name="Right Arrow 21"/>
                      <wp:cNvGraphicFramePr/>
                      <a:graphic xmlns:a="http://schemas.openxmlformats.org/drawingml/2006/main">
                        <a:graphicData uri="http://schemas.microsoft.com/office/word/2010/wordprocessingShape">
                          <wps:wsp>
                            <wps:cNvSpPr/>
                            <wps:spPr>
                              <a:xfrm>
                                <a:off x="0" y="0"/>
                                <a:ext cx="414443" cy="252942"/>
                              </a:xfrm>
                              <a:prstGeom prst="right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00B6C" id="Right Arrow 21" o:spid="_x0000_s1026" type="#_x0000_t13" style="position:absolute;margin-left:-4.6pt;margin-top:22.45pt;width:32.65pt;height:1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" adj="15009" fillcolor="black [3200]" strokecolor="white [3201]" strokeweight="3pt">
                      <v:shadow on="t" color="black" opacity="24903f" origin=",.5" offset="0,.55556mm"/>
                    </v:shape>
                  </w:pict>
                </mc:Fallback>
              </mc:AlternateContent>
            </w:r>
            <w:r w:rsidR="00861BD6" w:rsidRPr="004642C0">
              <w:rPr>
                <w:rFonts w:ascii="Baskerville Old Face" w:hAnsi="Baskerville Old Face"/>
                <w:b/>
                <w:color w:val="FF0000"/>
                <w:sz w:val="20"/>
                <w:szCs w:val="28"/>
              </w:rPr>
              <w:t>MER</w:t>
            </w:r>
          </w:p>
        </w:tc>
        <w:tc>
          <w:tcPr>
            <w:tcW w:w="668" w:type="dxa"/>
          </w:tcPr>
          <w:p w:rsidR="00A638A3" w:rsidRPr="004642C0" w:rsidRDefault="00387D80"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b/>
                <w:color w:val="FF0000"/>
                <w:sz w:val="28"/>
                <w:szCs w:val="28"/>
              </w:rPr>
            </w:pPr>
            <w:r>
              <w:rPr>
                <w:rFonts w:ascii="Baskerville Old Face" w:hAnsi="Baskerville Old Face"/>
                <w:b/>
                <w:noProof/>
                <w:color w:val="FF0000"/>
                <w:sz w:val="20"/>
                <w:szCs w:val="28"/>
                <w:lang w:eastAsia="en-AU"/>
              </w:rPr>
              <mc:AlternateContent>
                <mc:Choice Requires="wps">
                  <w:drawing>
                    <wp:anchor distT="0" distB="0" distL="114300" distR="114300" simplePos="0" relativeHeight="251697152" behindDoc="0" locked="0" layoutInCell="1" allowOverlap="1" wp14:anchorId="360ED703" wp14:editId="725B4F46">
                      <wp:simplePos x="0" y="0"/>
                      <wp:positionH relativeFrom="column">
                        <wp:posOffset>-46143</wp:posOffset>
                      </wp:positionH>
                      <wp:positionV relativeFrom="paragraph">
                        <wp:posOffset>284903</wp:posOffset>
                      </wp:positionV>
                      <wp:extent cx="431800" cy="252942"/>
                      <wp:effectExtent l="76200" t="76200" r="44450" b="109220"/>
                      <wp:wrapNone/>
                      <wp:docPr id="22" name="Right Arrow 22"/>
                      <wp:cNvGraphicFramePr/>
                      <a:graphic xmlns:a="http://schemas.openxmlformats.org/drawingml/2006/main">
                        <a:graphicData uri="http://schemas.microsoft.com/office/word/2010/wordprocessingShape">
                          <wps:wsp>
                            <wps:cNvSpPr/>
                            <wps:spPr>
                              <a:xfrm>
                                <a:off x="0" y="0"/>
                                <a:ext cx="431800" cy="252942"/>
                              </a:xfrm>
                              <a:prstGeom prst="right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577F2" id="Right Arrow 22" o:spid="_x0000_s1026" type="#_x0000_t13" style="position:absolute;margin-left:-3.65pt;margin-top:22.45pt;width:34pt;height:1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" adj="15274" fillcolor="black [3200]" strokecolor="white [3201]" strokeweight="3pt">
                      <v:shadow on="t" color="black" opacity="24903f" origin=",.5" offset="0,.55556mm"/>
                    </v:shape>
                  </w:pict>
                </mc:Fallback>
              </mc:AlternateContent>
            </w:r>
            <w:r w:rsidR="00861BD6" w:rsidRPr="004642C0">
              <w:rPr>
                <w:rFonts w:ascii="Baskerville Old Face" w:hAnsi="Baskerville Old Face"/>
                <w:b/>
                <w:color w:val="FF0000"/>
                <w:sz w:val="20"/>
                <w:szCs w:val="28"/>
              </w:rPr>
              <w:t>MER</w:t>
            </w:r>
          </w:p>
        </w:tc>
        <w:tc>
          <w:tcPr>
            <w:tcW w:w="709" w:type="dxa"/>
          </w:tcPr>
          <w:p w:rsidR="00A638A3" w:rsidRPr="004642C0" w:rsidRDefault="00387D80"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b/>
                <w:color w:val="FF0000"/>
                <w:sz w:val="28"/>
                <w:szCs w:val="28"/>
              </w:rPr>
            </w:pPr>
            <w:r>
              <w:rPr>
                <w:rFonts w:ascii="Baskerville Old Face" w:hAnsi="Baskerville Old Face"/>
                <w:b/>
                <w:noProof/>
                <w:color w:val="FF0000"/>
                <w:sz w:val="20"/>
                <w:szCs w:val="28"/>
                <w:lang w:eastAsia="en-AU"/>
              </w:rPr>
              <mc:AlternateContent>
                <mc:Choice Requires="wps">
                  <w:drawing>
                    <wp:anchor distT="0" distB="0" distL="114300" distR="114300" simplePos="0" relativeHeight="251698176" behindDoc="0" locked="0" layoutInCell="1" allowOverlap="1" wp14:anchorId="33FD31AF" wp14:editId="1367C6CA">
                      <wp:simplePos x="0" y="0"/>
                      <wp:positionH relativeFrom="column">
                        <wp:posOffset>-48756</wp:posOffset>
                      </wp:positionH>
                      <wp:positionV relativeFrom="paragraph">
                        <wp:posOffset>286088</wp:posOffset>
                      </wp:positionV>
                      <wp:extent cx="394211" cy="253365"/>
                      <wp:effectExtent l="76200" t="76200" r="44450" b="108585"/>
                      <wp:wrapNone/>
                      <wp:docPr id="23" name="Right Arrow 23"/>
                      <wp:cNvGraphicFramePr/>
                      <a:graphic xmlns:a="http://schemas.openxmlformats.org/drawingml/2006/main">
                        <a:graphicData uri="http://schemas.microsoft.com/office/word/2010/wordprocessingShape">
                          <wps:wsp>
                            <wps:cNvSpPr/>
                            <wps:spPr>
                              <a:xfrm>
                                <a:off x="0" y="0"/>
                                <a:ext cx="394211" cy="253365"/>
                              </a:xfrm>
                              <a:prstGeom prst="right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F8457" id="Right Arrow 23" o:spid="_x0000_s1026" type="#_x0000_t13" style="position:absolute;margin-left:-3.85pt;margin-top:22.55pt;width:31.05pt;height:19.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" adj="14659" fillcolor="black [3200]" strokecolor="white [3201]" strokeweight="3pt">
                      <v:shadow on="t" color="black" opacity="24903f" origin=",.5" offset="0,.55556mm"/>
                    </v:shape>
                  </w:pict>
                </mc:Fallback>
              </mc:AlternateContent>
            </w:r>
            <w:r w:rsidR="00861BD6" w:rsidRPr="004642C0">
              <w:rPr>
                <w:rFonts w:ascii="Baskerville Old Face" w:hAnsi="Baskerville Old Face"/>
                <w:b/>
                <w:color w:val="FF0000"/>
                <w:sz w:val="20"/>
                <w:szCs w:val="28"/>
              </w:rPr>
              <w:t>MER</w:t>
            </w:r>
          </w:p>
        </w:tc>
      </w:tr>
      <w:tr w:rsidR="00861BD6" w:rsidTr="00417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dxa"/>
          </w:tcPr>
          <w:p w:rsidR="00A638A3" w:rsidRPr="00861BD6" w:rsidRDefault="00861BD6" w:rsidP="00A638A3">
            <w:pPr>
              <w:rPr>
                <w:rFonts w:ascii="Baskerville Old Face" w:hAnsi="Baskerville Old Face"/>
                <w:b w:val="0"/>
                <w:sz w:val="28"/>
                <w:szCs w:val="28"/>
              </w:rPr>
            </w:pPr>
            <w:r w:rsidRPr="00861BD6">
              <w:rPr>
                <w:rFonts w:ascii="Baskerville Old Face" w:hAnsi="Baskerville Old Face"/>
                <w:b w:val="0"/>
                <w:sz w:val="28"/>
                <w:szCs w:val="28"/>
              </w:rPr>
              <w:t>Quarterly Progressive Reports.</w:t>
            </w:r>
          </w:p>
        </w:tc>
        <w:tc>
          <w:tcPr>
            <w:tcW w:w="649" w:type="dxa"/>
          </w:tcPr>
          <w:p w:rsidR="00A638A3" w:rsidRDefault="009E1505"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8"/>
                <w:szCs w:val="28"/>
              </w:rPr>
            </w:pPr>
            <w:r>
              <w:rPr>
                <w:rFonts w:ascii="Baskerville Old Face" w:hAnsi="Baskerville Old Face"/>
                <w:noProof/>
                <w:sz w:val="28"/>
                <w:szCs w:val="28"/>
                <w:lang w:eastAsia="en-AU"/>
              </w:rPr>
              <mc:AlternateContent>
                <mc:Choice Requires="wps">
                  <w:drawing>
                    <wp:anchor distT="0" distB="0" distL="114300" distR="114300" simplePos="0" relativeHeight="251679744" behindDoc="0" locked="0" layoutInCell="1" allowOverlap="1" wp14:anchorId="3F1232AA" wp14:editId="382E6A44">
                      <wp:simplePos x="0" y="0"/>
                      <wp:positionH relativeFrom="column">
                        <wp:posOffset>-57769</wp:posOffset>
                      </wp:positionH>
                      <wp:positionV relativeFrom="paragraph">
                        <wp:posOffset>223198</wp:posOffset>
                      </wp:positionV>
                      <wp:extent cx="1400274" cy="347436"/>
                      <wp:effectExtent l="76200" t="76200" r="66675" b="109855"/>
                      <wp:wrapNone/>
                      <wp:docPr id="5" name="Right Arrow 5"/>
                      <wp:cNvGraphicFramePr/>
                      <a:graphic xmlns:a="http://schemas.openxmlformats.org/drawingml/2006/main">
                        <a:graphicData uri="http://schemas.microsoft.com/office/word/2010/wordprocessingShape">
                          <wps:wsp>
                            <wps:cNvSpPr/>
                            <wps:spPr>
                              <a:xfrm>
                                <a:off x="0" y="0"/>
                                <a:ext cx="1400274" cy="347436"/>
                              </a:xfrm>
                              <a:prstGeom prst="rightArrow">
                                <a:avLst/>
                              </a:prstGeom>
                            </wps:spPr>
                            <wps:style>
                              <a:lnRef idx="3">
                                <a:schemeClr val="lt1"/>
                              </a:lnRef>
                              <a:fillRef idx="1">
                                <a:schemeClr val="accent1"/>
                              </a:fillRef>
                              <a:effectRef idx="1">
                                <a:schemeClr val="accent1"/>
                              </a:effectRef>
                              <a:fontRef idx="minor">
                                <a:schemeClr val="lt1"/>
                              </a:fontRef>
                            </wps:style>
                            <wps:txbx>
                              <w:txbxContent>
                                <w:p w:rsidR="00BC0D4F" w:rsidRDefault="00BC0D4F" w:rsidP="009E1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232AA" id="Right Arrow 5" o:spid="_x0000_s1033" type="#_x0000_t13" style="position:absolute;margin-left:-4.55pt;margin-top:17.55pt;width:110.25pt;height:2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" adj="18920" fillcolor="#4f81bd [3204]" strokecolor="white [3201]" strokeweight="3pt">
                      <v:shadow on="t" color="black" opacity="24903f" origin=",.5" offset="0,.55556mm"/>
                      <v:textbox>
                        <w:txbxContent>
                          <w:p w:rsidR="00BC0D4F" w:rsidRDefault="00BC0D4F" w:rsidP="009E1505">
                            <w:pPr>
                              <w:jc w:val="center"/>
                            </w:pPr>
                          </w:p>
                        </w:txbxContent>
                      </v:textbox>
                    </v:shape>
                  </w:pict>
                </mc:Fallback>
              </mc:AlternateContent>
            </w:r>
          </w:p>
        </w:tc>
        <w:tc>
          <w:tcPr>
            <w:tcW w:w="707" w:type="dxa"/>
          </w:tcPr>
          <w:p w:rsidR="00A638A3" w:rsidRDefault="00A638A3"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8"/>
                <w:szCs w:val="28"/>
              </w:rPr>
            </w:pPr>
          </w:p>
        </w:tc>
        <w:tc>
          <w:tcPr>
            <w:tcW w:w="922" w:type="dxa"/>
          </w:tcPr>
          <w:p w:rsidR="00A638A3" w:rsidRPr="004642C0" w:rsidRDefault="004642C0"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color w:val="7030A0"/>
                <w:sz w:val="28"/>
                <w:szCs w:val="28"/>
              </w:rPr>
            </w:pPr>
            <w:r w:rsidRPr="004642C0">
              <w:rPr>
                <w:rFonts w:ascii="Baskerville Old Face" w:hAnsi="Baskerville Old Face"/>
                <w:color w:val="7030A0"/>
                <w:szCs w:val="28"/>
              </w:rPr>
              <w:t>QPR</w:t>
            </w:r>
          </w:p>
        </w:tc>
        <w:tc>
          <w:tcPr>
            <w:tcW w:w="723" w:type="dxa"/>
          </w:tcPr>
          <w:p w:rsidR="00A638A3" w:rsidRPr="004642C0" w:rsidRDefault="009E1505"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color w:val="7030A0"/>
                <w:sz w:val="28"/>
                <w:szCs w:val="28"/>
              </w:rPr>
            </w:pPr>
            <w:r>
              <w:rPr>
                <w:rFonts w:ascii="Baskerville Old Face" w:hAnsi="Baskerville Old Face"/>
                <w:noProof/>
                <w:color w:val="7030A0"/>
                <w:sz w:val="28"/>
                <w:szCs w:val="28"/>
                <w:lang w:eastAsia="en-AU"/>
              </w:rPr>
              <mc:AlternateContent>
                <mc:Choice Requires="wps">
                  <w:drawing>
                    <wp:anchor distT="0" distB="0" distL="114300" distR="114300" simplePos="0" relativeHeight="251680768" behindDoc="0" locked="0" layoutInCell="1" allowOverlap="1" wp14:anchorId="67AF899E" wp14:editId="543F6736">
                      <wp:simplePos x="0" y="0"/>
                      <wp:positionH relativeFrom="column">
                        <wp:posOffset>-55509</wp:posOffset>
                      </wp:positionH>
                      <wp:positionV relativeFrom="paragraph">
                        <wp:posOffset>223198</wp:posOffset>
                      </wp:positionV>
                      <wp:extent cx="1270660" cy="336006"/>
                      <wp:effectExtent l="76200" t="76200" r="62865" b="121285"/>
                      <wp:wrapNone/>
                      <wp:docPr id="6" name="Right Arrow 6"/>
                      <wp:cNvGraphicFramePr/>
                      <a:graphic xmlns:a="http://schemas.openxmlformats.org/drawingml/2006/main">
                        <a:graphicData uri="http://schemas.microsoft.com/office/word/2010/wordprocessingShape">
                          <wps:wsp>
                            <wps:cNvSpPr/>
                            <wps:spPr>
                              <a:xfrm>
                                <a:off x="0" y="0"/>
                                <a:ext cx="1270660" cy="336006"/>
                              </a:xfrm>
                              <a:prstGeom prst="rightArrow">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4302F" id="Right Arrow 6" o:spid="_x0000_s1026" type="#_x0000_t13" style="position:absolute;margin-left:-4.35pt;margin-top:17.55pt;width:100.05pt;height:2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" adj="18744" fillcolor="#4f81bd [3204]" strokecolor="white [3201]" strokeweight="3pt">
                      <v:shadow on="t" color="black" opacity="24903f" origin=",.5" offset="0,.55556mm"/>
                    </v:shape>
                  </w:pict>
                </mc:Fallback>
              </mc:AlternateContent>
            </w:r>
          </w:p>
        </w:tc>
        <w:tc>
          <w:tcPr>
            <w:tcW w:w="703" w:type="dxa"/>
          </w:tcPr>
          <w:p w:rsidR="00A638A3" w:rsidRPr="004642C0" w:rsidRDefault="00A638A3"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color w:val="7030A0"/>
                <w:sz w:val="28"/>
                <w:szCs w:val="28"/>
              </w:rPr>
            </w:pPr>
          </w:p>
        </w:tc>
        <w:tc>
          <w:tcPr>
            <w:tcW w:w="668" w:type="dxa"/>
          </w:tcPr>
          <w:p w:rsidR="00A638A3" w:rsidRPr="004642C0" w:rsidRDefault="004642C0"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color w:val="7030A0"/>
                <w:sz w:val="28"/>
                <w:szCs w:val="28"/>
              </w:rPr>
            </w:pPr>
            <w:r w:rsidRPr="004642C0">
              <w:rPr>
                <w:rFonts w:ascii="Baskerville Old Face" w:hAnsi="Baskerville Old Face"/>
                <w:color w:val="7030A0"/>
                <w:szCs w:val="28"/>
              </w:rPr>
              <w:t>QPR</w:t>
            </w:r>
          </w:p>
        </w:tc>
        <w:tc>
          <w:tcPr>
            <w:tcW w:w="649" w:type="dxa"/>
          </w:tcPr>
          <w:p w:rsidR="00A638A3" w:rsidRPr="004642C0" w:rsidRDefault="006315B6"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color w:val="7030A0"/>
                <w:sz w:val="28"/>
                <w:szCs w:val="28"/>
              </w:rPr>
            </w:pPr>
            <w:r>
              <w:rPr>
                <w:rFonts w:ascii="Baskerville Old Face" w:hAnsi="Baskerville Old Face"/>
                <w:noProof/>
                <w:color w:val="7030A0"/>
                <w:sz w:val="28"/>
                <w:szCs w:val="28"/>
                <w:lang w:eastAsia="en-AU"/>
              </w:rPr>
              <mc:AlternateContent>
                <mc:Choice Requires="wps">
                  <w:drawing>
                    <wp:anchor distT="0" distB="0" distL="114300" distR="114300" simplePos="0" relativeHeight="251681792" behindDoc="0" locked="0" layoutInCell="1" allowOverlap="1" wp14:anchorId="75448AE6" wp14:editId="619196FC">
                      <wp:simplePos x="0" y="0"/>
                      <wp:positionH relativeFrom="column">
                        <wp:posOffset>-25474</wp:posOffset>
                      </wp:positionH>
                      <wp:positionV relativeFrom="paragraph">
                        <wp:posOffset>223198</wp:posOffset>
                      </wp:positionV>
                      <wp:extent cx="1245870" cy="336006"/>
                      <wp:effectExtent l="76200" t="76200" r="49530" b="121285"/>
                      <wp:wrapNone/>
                      <wp:docPr id="7" name="Right Arrow 7"/>
                      <wp:cNvGraphicFramePr/>
                      <a:graphic xmlns:a="http://schemas.openxmlformats.org/drawingml/2006/main">
                        <a:graphicData uri="http://schemas.microsoft.com/office/word/2010/wordprocessingShape">
                          <wps:wsp>
                            <wps:cNvSpPr/>
                            <wps:spPr>
                              <a:xfrm>
                                <a:off x="0" y="0"/>
                                <a:ext cx="1245870" cy="336006"/>
                              </a:xfrm>
                              <a:prstGeom prst="rightArrow">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20AB6" id="Right Arrow 7" o:spid="_x0000_s1026" type="#_x0000_t13" style="position:absolute;margin-left:-2pt;margin-top:17.55pt;width:98.1pt;height:2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" adj="18687" fillcolor="#4f81bd [3204]" strokecolor="white [3201]" strokeweight="3pt">
                      <v:shadow on="t" color="black" opacity="24903f" origin=",.5" offset="0,.55556mm"/>
                    </v:shape>
                  </w:pict>
                </mc:Fallback>
              </mc:AlternateContent>
            </w:r>
          </w:p>
        </w:tc>
        <w:tc>
          <w:tcPr>
            <w:tcW w:w="738" w:type="dxa"/>
          </w:tcPr>
          <w:p w:rsidR="00A638A3" w:rsidRPr="004642C0" w:rsidRDefault="00A638A3"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color w:val="7030A0"/>
                <w:sz w:val="28"/>
                <w:szCs w:val="28"/>
              </w:rPr>
            </w:pPr>
          </w:p>
        </w:tc>
        <w:tc>
          <w:tcPr>
            <w:tcW w:w="703" w:type="dxa"/>
          </w:tcPr>
          <w:p w:rsidR="00A638A3" w:rsidRPr="004642C0" w:rsidRDefault="004642C0"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color w:val="7030A0"/>
                <w:sz w:val="28"/>
                <w:szCs w:val="28"/>
              </w:rPr>
            </w:pPr>
            <w:r w:rsidRPr="004642C0">
              <w:rPr>
                <w:rFonts w:ascii="Baskerville Old Face" w:hAnsi="Baskerville Old Face"/>
                <w:color w:val="7030A0"/>
                <w:szCs w:val="28"/>
              </w:rPr>
              <w:t>QPR</w:t>
            </w:r>
          </w:p>
        </w:tc>
        <w:tc>
          <w:tcPr>
            <w:tcW w:w="701" w:type="dxa"/>
          </w:tcPr>
          <w:p w:rsidR="00A638A3" w:rsidRPr="004642C0" w:rsidRDefault="009E1505"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color w:val="7030A0"/>
                <w:sz w:val="28"/>
                <w:szCs w:val="28"/>
              </w:rPr>
            </w:pPr>
            <w:r>
              <w:rPr>
                <w:rFonts w:ascii="Baskerville Old Face" w:hAnsi="Baskerville Old Face"/>
                <w:noProof/>
                <w:color w:val="7030A0"/>
                <w:sz w:val="28"/>
                <w:szCs w:val="28"/>
                <w:lang w:eastAsia="en-AU"/>
              </w:rPr>
              <mc:AlternateContent>
                <mc:Choice Requires="wps">
                  <w:drawing>
                    <wp:anchor distT="0" distB="0" distL="114300" distR="114300" simplePos="0" relativeHeight="251682816" behindDoc="0" locked="0" layoutInCell="1" allowOverlap="1" wp14:anchorId="449129CA" wp14:editId="0FFCF457">
                      <wp:simplePos x="0" y="0"/>
                      <wp:positionH relativeFrom="column">
                        <wp:posOffset>-4775</wp:posOffset>
                      </wp:positionH>
                      <wp:positionV relativeFrom="paragraph">
                        <wp:posOffset>282575</wp:posOffset>
                      </wp:positionV>
                      <wp:extent cx="1219546" cy="329878"/>
                      <wp:effectExtent l="76200" t="76200" r="57150" b="108585"/>
                      <wp:wrapNone/>
                      <wp:docPr id="8" name="Right Arrow 8"/>
                      <wp:cNvGraphicFramePr/>
                      <a:graphic xmlns:a="http://schemas.openxmlformats.org/drawingml/2006/main">
                        <a:graphicData uri="http://schemas.microsoft.com/office/word/2010/wordprocessingShape">
                          <wps:wsp>
                            <wps:cNvSpPr/>
                            <wps:spPr>
                              <a:xfrm>
                                <a:off x="0" y="0"/>
                                <a:ext cx="1219546" cy="329878"/>
                              </a:xfrm>
                              <a:prstGeom prst="rightArrow">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15D28" id="Right Arrow 8" o:spid="_x0000_s1026" type="#_x0000_t13" style="position:absolute;margin-left:-.4pt;margin-top:22.25pt;width:96.05pt;height:2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" adj="18679" fillcolor="#4f81bd [3204]" strokecolor="white [3201]" strokeweight="3pt">
                      <v:shadow on="t" color="black" opacity="24903f" origin=",.5" offset="0,.55556mm"/>
                    </v:shape>
                  </w:pict>
                </mc:Fallback>
              </mc:AlternateContent>
            </w:r>
          </w:p>
        </w:tc>
        <w:tc>
          <w:tcPr>
            <w:tcW w:w="668" w:type="dxa"/>
          </w:tcPr>
          <w:p w:rsidR="00A638A3" w:rsidRPr="004642C0" w:rsidRDefault="00A638A3"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color w:val="7030A0"/>
                <w:sz w:val="28"/>
                <w:szCs w:val="28"/>
              </w:rPr>
            </w:pPr>
          </w:p>
        </w:tc>
        <w:tc>
          <w:tcPr>
            <w:tcW w:w="709" w:type="dxa"/>
          </w:tcPr>
          <w:p w:rsidR="00A638A3" w:rsidRPr="004642C0" w:rsidRDefault="004642C0" w:rsidP="00417435">
            <w:pPr>
              <w:cnfStyle w:val="000000100000" w:firstRow="0" w:lastRow="0" w:firstColumn="0" w:lastColumn="0" w:oddVBand="0" w:evenVBand="0" w:oddHBand="1" w:evenHBand="0" w:firstRowFirstColumn="0" w:firstRowLastColumn="0" w:lastRowFirstColumn="0" w:lastRowLastColumn="0"/>
              <w:rPr>
                <w:rFonts w:ascii="Baskerville Old Face" w:hAnsi="Baskerville Old Face"/>
                <w:color w:val="7030A0"/>
                <w:sz w:val="28"/>
                <w:szCs w:val="28"/>
              </w:rPr>
            </w:pPr>
            <w:r w:rsidRPr="004642C0">
              <w:rPr>
                <w:rFonts w:ascii="Baskerville Old Face" w:hAnsi="Baskerville Old Face"/>
                <w:color w:val="7030A0"/>
                <w:szCs w:val="28"/>
              </w:rPr>
              <w:t>QP</w:t>
            </w:r>
            <w:r w:rsidR="00417435">
              <w:rPr>
                <w:rFonts w:ascii="Baskerville Old Face" w:hAnsi="Baskerville Old Face"/>
                <w:color w:val="7030A0"/>
                <w:szCs w:val="28"/>
              </w:rPr>
              <w:t>R</w:t>
            </w:r>
          </w:p>
        </w:tc>
      </w:tr>
      <w:tr w:rsidR="00861BD6" w:rsidTr="00417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dxa"/>
          </w:tcPr>
          <w:p w:rsidR="00A638A3" w:rsidRPr="00861BD6" w:rsidRDefault="00970E8B" w:rsidP="00A638A3">
            <w:pPr>
              <w:rPr>
                <w:rFonts w:ascii="Baskerville Old Face" w:hAnsi="Baskerville Old Face"/>
                <w:b w:val="0"/>
                <w:sz w:val="28"/>
                <w:szCs w:val="28"/>
              </w:rPr>
            </w:pPr>
            <w:r>
              <w:rPr>
                <w:rFonts w:ascii="Baskerville Old Face" w:hAnsi="Baskerville Old Face"/>
                <w:b w:val="0"/>
                <w:sz w:val="28"/>
                <w:szCs w:val="28"/>
              </w:rPr>
              <w:lastRenderedPageBreak/>
              <w:t>Mid-Year Reports</w:t>
            </w:r>
          </w:p>
        </w:tc>
        <w:tc>
          <w:tcPr>
            <w:tcW w:w="649" w:type="dxa"/>
          </w:tcPr>
          <w:p w:rsidR="00A638A3" w:rsidRDefault="009E1505"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sz w:val="28"/>
                <w:szCs w:val="28"/>
              </w:rPr>
            </w:pPr>
            <w:r>
              <w:rPr>
                <w:rFonts w:ascii="Baskerville Old Face" w:hAnsi="Baskerville Old Face"/>
                <w:noProof/>
                <w:sz w:val="28"/>
                <w:szCs w:val="28"/>
                <w:lang w:eastAsia="en-AU"/>
              </w:rPr>
              <mc:AlternateContent>
                <mc:Choice Requires="wps">
                  <w:drawing>
                    <wp:anchor distT="0" distB="0" distL="114300" distR="114300" simplePos="0" relativeHeight="251683840" behindDoc="0" locked="0" layoutInCell="1" allowOverlap="1" wp14:anchorId="77924B8A" wp14:editId="4268E16C">
                      <wp:simplePos x="0" y="0"/>
                      <wp:positionH relativeFrom="column">
                        <wp:posOffset>-61172</wp:posOffset>
                      </wp:positionH>
                      <wp:positionV relativeFrom="paragraph">
                        <wp:posOffset>33443</wp:posOffset>
                      </wp:positionV>
                      <wp:extent cx="2328122" cy="372322"/>
                      <wp:effectExtent l="76200" t="76200" r="53340" b="123190"/>
                      <wp:wrapNone/>
                      <wp:docPr id="9" name="Right Arrow 9"/>
                      <wp:cNvGraphicFramePr/>
                      <a:graphic xmlns:a="http://schemas.openxmlformats.org/drawingml/2006/main">
                        <a:graphicData uri="http://schemas.microsoft.com/office/word/2010/wordprocessingShape">
                          <wps:wsp>
                            <wps:cNvSpPr/>
                            <wps:spPr>
                              <a:xfrm>
                                <a:off x="0" y="0"/>
                                <a:ext cx="2328122" cy="372322"/>
                              </a:xfrm>
                              <a:prstGeom prst="rightArrow">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07CCC" id="Right Arrow 9" o:spid="_x0000_s1026" type="#_x0000_t13" style="position:absolute;margin-left:-4.8pt;margin-top:2.65pt;width:183.3pt;height:2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" adj="19873" fillcolor="#f79646 [3209]" strokecolor="white [3201]" strokeweight="3pt">
                      <v:shadow on="t" color="black" opacity="24903f" origin=",.5" offset="0,.55556mm"/>
                    </v:shape>
                  </w:pict>
                </mc:Fallback>
              </mc:AlternateContent>
            </w:r>
          </w:p>
        </w:tc>
        <w:tc>
          <w:tcPr>
            <w:tcW w:w="707" w:type="dxa"/>
          </w:tcPr>
          <w:p w:rsidR="00A638A3" w:rsidRDefault="00A638A3"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sz w:val="28"/>
                <w:szCs w:val="28"/>
              </w:rPr>
            </w:pPr>
          </w:p>
        </w:tc>
        <w:tc>
          <w:tcPr>
            <w:tcW w:w="922" w:type="dxa"/>
          </w:tcPr>
          <w:p w:rsidR="00A638A3" w:rsidRDefault="00A638A3"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sz w:val="28"/>
                <w:szCs w:val="28"/>
              </w:rPr>
            </w:pPr>
          </w:p>
        </w:tc>
        <w:tc>
          <w:tcPr>
            <w:tcW w:w="723" w:type="dxa"/>
          </w:tcPr>
          <w:p w:rsidR="00A638A3" w:rsidRDefault="00A638A3"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sz w:val="28"/>
                <w:szCs w:val="28"/>
              </w:rPr>
            </w:pPr>
          </w:p>
        </w:tc>
        <w:tc>
          <w:tcPr>
            <w:tcW w:w="703" w:type="dxa"/>
          </w:tcPr>
          <w:p w:rsidR="00A638A3" w:rsidRDefault="00A638A3"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sz w:val="28"/>
                <w:szCs w:val="28"/>
              </w:rPr>
            </w:pPr>
          </w:p>
        </w:tc>
        <w:tc>
          <w:tcPr>
            <w:tcW w:w="668" w:type="dxa"/>
          </w:tcPr>
          <w:p w:rsidR="00A638A3" w:rsidRDefault="004642C0"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sz w:val="28"/>
                <w:szCs w:val="28"/>
              </w:rPr>
            </w:pPr>
            <w:r w:rsidRPr="004642C0">
              <w:rPr>
                <w:rFonts w:ascii="Baskerville Old Face" w:hAnsi="Baskerville Old Face"/>
                <w:color w:val="FFFF00"/>
                <w:szCs w:val="28"/>
              </w:rPr>
              <w:t>BAR</w:t>
            </w:r>
          </w:p>
        </w:tc>
        <w:tc>
          <w:tcPr>
            <w:tcW w:w="649" w:type="dxa"/>
          </w:tcPr>
          <w:p w:rsidR="00A638A3" w:rsidRDefault="00E9274F"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sz w:val="28"/>
                <w:szCs w:val="28"/>
              </w:rPr>
            </w:pPr>
            <w:r>
              <w:rPr>
                <w:rFonts w:ascii="Baskerville Old Face" w:hAnsi="Baskerville Old Face"/>
                <w:noProof/>
                <w:sz w:val="28"/>
                <w:szCs w:val="28"/>
                <w:lang w:eastAsia="en-AU"/>
              </w:rPr>
              <mc:AlternateContent>
                <mc:Choice Requires="wps">
                  <w:drawing>
                    <wp:anchor distT="0" distB="0" distL="114300" distR="114300" simplePos="0" relativeHeight="251684864" behindDoc="0" locked="0" layoutInCell="1" allowOverlap="1" wp14:anchorId="4C9CC27A" wp14:editId="34DD9EC8">
                      <wp:simplePos x="0" y="0"/>
                      <wp:positionH relativeFrom="column">
                        <wp:posOffset>-25474</wp:posOffset>
                      </wp:positionH>
                      <wp:positionV relativeFrom="paragraph">
                        <wp:posOffset>34983</wp:posOffset>
                      </wp:positionV>
                      <wp:extent cx="2567395" cy="372110"/>
                      <wp:effectExtent l="76200" t="76200" r="61595" b="123190"/>
                      <wp:wrapNone/>
                      <wp:docPr id="10" name="Right Arrow 10"/>
                      <wp:cNvGraphicFramePr/>
                      <a:graphic xmlns:a="http://schemas.openxmlformats.org/drawingml/2006/main">
                        <a:graphicData uri="http://schemas.microsoft.com/office/word/2010/wordprocessingShape">
                          <wps:wsp>
                            <wps:cNvSpPr/>
                            <wps:spPr>
                              <a:xfrm>
                                <a:off x="0" y="0"/>
                                <a:ext cx="2567395" cy="372110"/>
                              </a:xfrm>
                              <a:prstGeom prst="rightArrow">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D2FDC" id="Right Arrow 10" o:spid="_x0000_s1026" type="#_x0000_t13" style="position:absolute;margin-left:-2pt;margin-top:2.75pt;width:202.15pt;height:2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" adj="20035" fillcolor="#f79646 [3209]" strokecolor="white [3201]" strokeweight="3pt">
                      <v:shadow on="t" color="black" opacity="24903f" origin=",.5" offset="0,.55556mm"/>
                    </v:shape>
                  </w:pict>
                </mc:Fallback>
              </mc:AlternateContent>
            </w:r>
          </w:p>
        </w:tc>
        <w:tc>
          <w:tcPr>
            <w:tcW w:w="738" w:type="dxa"/>
            <w:shd w:val="clear" w:color="auto" w:fill="auto"/>
          </w:tcPr>
          <w:p w:rsidR="00A638A3" w:rsidRDefault="00A638A3"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sz w:val="28"/>
                <w:szCs w:val="28"/>
              </w:rPr>
            </w:pPr>
          </w:p>
        </w:tc>
        <w:tc>
          <w:tcPr>
            <w:tcW w:w="703" w:type="dxa"/>
          </w:tcPr>
          <w:p w:rsidR="00A638A3" w:rsidRDefault="00A638A3"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sz w:val="28"/>
                <w:szCs w:val="28"/>
              </w:rPr>
            </w:pPr>
          </w:p>
        </w:tc>
        <w:tc>
          <w:tcPr>
            <w:tcW w:w="701" w:type="dxa"/>
          </w:tcPr>
          <w:p w:rsidR="00A638A3" w:rsidRDefault="00A638A3"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sz w:val="28"/>
                <w:szCs w:val="28"/>
              </w:rPr>
            </w:pPr>
          </w:p>
        </w:tc>
        <w:tc>
          <w:tcPr>
            <w:tcW w:w="668" w:type="dxa"/>
          </w:tcPr>
          <w:p w:rsidR="00A638A3" w:rsidRDefault="00A638A3"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sz w:val="28"/>
                <w:szCs w:val="28"/>
              </w:rPr>
            </w:pPr>
          </w:p>
        </w:tc>
        <w:tc>
          <w:tcPr>
            <w:tcW w:w="709" w:type="dxa"/>
          </w:tcPr>
          <w:p w:rsidR="00A638A3" w:rsidRDefault="00A638A3"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sz w:val="28"/>
                <w:szCs w:val="28"/>
              </w:rPr>
            </w:pPr>
          </w:p>
        </w:tc>
      </w:tr>
      <w:tr w:rsidR="00861BD6" w:rsidTr="00417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dxa"/>
          </w:tcPr>
          <w:p w:rsidR="00A638A3" w:rsidRPr="00861BD6" w:rsidRDefault="00861BD6" w:rsidP="00A638A3">
            <w:pPr>
              <w:rPr>
                <w:rFonts w:ascii="Baskerville Old Face" w:hAnsi="Baskerville Old Face"/>
                <w:b w:val="0"/>
                <w:sz w:val="28"/>
                <w:szCs w:val="28"/>
              </w:rPr>
            </w:pPr>
            <w:r w:rsidRPr="00861BD6">
              <w:rPr>
                <w:rFonts w:ascii="Baskerville Old Face" w:hAnsi="Baskerville Old Face"/>
                <w:b w:val="0"/>
                <w:sz w:val="28"/>
                <w:szCs w:val="28"/>
              </w:rPr>
              <w:t>Annual Reports.</w:t>
            </w:r>
          </w:p>
        </w:tc>
        <w:tc>
          <w:tcPr>
            <w:tcW w:w="649" w:type="dxa"/>
          </w:tcPr>
          <w:p w:rsidR="00A638A3" w:rsidRDefault="009E1505"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8"/>
                <w:szCs w:val="28"/>
              </w:rPr>
            </w:pPr>
            <w:r>
              <w:rPr>
                <w:rFonts w:ascii="Baskerville Old Face" w:hAnsi="Baskerville Old Face"/>
                <w:noProof/>
                <w:sz w:val="28"/>
                <w:szCs w:val="28"/>
                <w:lang w:eastAsia="en-AU"/>
              </w:rPr>
              <mc:AlternateContent>
                <mc:Choice Requires="wps">
                  <w:drawing>
                    <wp:anchor distT="0" distB="0" distL="114300" distR="114300" simplePos="0" relativeHeight="251685888" behindDoc="0" locked="0" layoutInCell="1" allowOverlap="1" wp14:anchorId="46B7E6C9" wp14:editId="181D8B48">
                      <wp:simplePos x="0" y="0"/>
                      <wp:positionH relativeFrom="column">
                        <wp:posOffset>-61172</wp:posOffset>
                      </wp:positionH>
                      <wp:positionV relativeFrom="paragraph">
                        <wp:posOffset>63712</wp:posOffset>
                      </wp:positionV>
                      <wp:extent cx="5376334" cy="321733"/>
                      <wp:effectExtent l="57150" t="38100" r="15240" b="97790"/>
                      <wp:wrapNone/>
                      <wp:docPr id="11" name="Right Arrow 11"/>
                      <wp:cNvGraphicFramePr/>
                      <a:graphic xmlns:a="http://schemas.openxmlformats.org/drawingml/2006/main">
                        <a:graphicData uri="http://schemas.microsoft.com/office/word/2010/wordprocessingShape">
                          <wps:wsp>
                            <wps:cNvSpPr/>
                            <wps:spPr>
                              <a:xfrm>
                                <a:off x="0" y="0"/>
                                <a:ext cx="5376334" cy="321733"/>
                              </a:xfrm>
                              <a:prstGeom prst="right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24F6D1" id="Right Arrow 11" o:spid="_x0000_s1026" type="#_x0000_t13" style="position:absolute;margin-left:-4.8pt;margin-top:5pt;width:423.35pt;height:25.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" adj="20954" fillcolor="#a5d5e2 [1624]" strokecolor="#40a7c2 [3048]">
                      <v:fill color2="#e4f2f6 [504]" rotate="t" angle="180" colors="0 #9eeaff;22938f #bbefff;1 #e4f9ff" focus="100%" type="gradient"/>
                      <v:shadow on="t" color="black" opacity="24903f" origin=",.5" offset="0,.55556mm"/>
                    </v:shape>
                  </w:pict>
                </mc:Fallback>
              </mc:AlternateContent>
            </w:r>
          </w:p>
        </w:tc>
        <w:tc>
          <w:tcPr>
            <w:tcW w:w="707" w:type="dxa"/>
          </w:tcPr>
          <w:p w:rsidR="00A638A3" w:rsidRDefault="004642C0"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8"/>
                <w:szCs w:val="28"/>
              </w:rPr>
            </w:pPr>
            <w:r w:rsidRPr="004642C0">
              <w:rPr>
                <w:rFonts w:ascii="Baskerville Old Face" w:hAnsi="Baskerville Old Face"/>
                <w:color w:val="E36C0A" w:themeColor="accent6" w:themeShade="BF"/>
                <w:szCs w:val="28"/>
              </w:rPr>
              <w:t>AR</w:t>
            </w:r>
          </w:p>
        </w:tc>
        <w:tc>
          <w:tcPr>
            <w:tcW w:w="922" w:type="dxa"/>
          </w:tcPr>
          <w:p w:rsidR="00A638A3" w:rsidRDefault="00A638A3"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8"/>
                <w:szCs w:val="28"/>
              </w:rPr>
            </w:pPr>
          </w:p>
        </w:tc>
        <w:tc>
          <w:tcPr>
            <w:tcW w:w="723" w:type="dxa"/>
          </w:tcPr>
          <w:p w:rsidR="00A638A3" w:rsidRDefault="00A638A3"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8"/>
                <w:szCs w:val="28"/>
              </w:rPr>
            </w:pPr>
          </w:p>
        </w:tc>
        <w:tc>
          <w:tcPr>
            <w:tcW w:w="703" w:type="dxa"/>
          </w:tcPr>
          <w:p w:rsidR="00A638A3" w:rsidRDefault="00A638A3"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8"/>
                <w:szCs w:val="28"/>
              </w:rPr>
            </w:pPr>
          </w:p>
        </w:tc>
        <w:tc>
          <w:tcPr>
            <w:tcW w:w="668" w:type="dxa"/>
          </w:tcPr>
          <w:p w:rsidR="00A638A3" w:rsidRDefault="00A638A3"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8"/>
                <w:szCs w:val="28"/>
              </w:rPr>
            </w:pPr>
          </w:p>
        </w:tc>
        <w:tc>
          <w:tcPr>
            <w:tcW w:w="649" w:type="dxa"/>
          </w:tcPr>
          <w:p w:rsidR="00A638A3" w:rsidRDefault="00A638A3"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8"/>
                <w:szCs w:val="28"/>
              </w:rPr>
            </w:pPr>
          </w:p>
        </w:tc>
        <w:tc>
          <w:tcPr>
            <w:tcW w:w="738" w:type="dxa"/>
          </w:tcPr>
          <w:p w:rsidR="00A638A3" w:rsidRDefault="00A638A3"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8"/>
                <w:szCs w:val="28"/>
              </w:rPr>
            </w:pPr>
          </w:p>
        </w:tc>
        <w:tc>
          <w:tcPr>
            <w:tcW w:w="703" w:type="dxa"/>
          </w:tcPr>
          <w:p w:rsidR="00A638A3" w:rsidRDefault="00A638A3"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8"/>
                <w:szCs w:val="28"/>
              </w:rPr>
            </w:pPr>
          </w:p>
        </w:tc>
        <w:tc>
          <w:tcPr>
            <w:tcW w:w="701" w:type="dxa"/>
          </w:tcPr>
          <w:p w:rsidR="00A638A3" w:rsidRDefault="00A638A3"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8"/>
                <w:szCs w:val="28"/>
              </w:rPr>
            </w:pPr>
          </w:p>
        </w:tc>
        <w:tc>
          <w:tcPr>
            <w:tcW w:w="668" w:type="dxa"/>
          </w:tcPr>
          <w:p w:rsidR="00A638A3" w:rsidRDefault="00A638A3"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8"/>
                <w:szCs w:val="28"/>
              </w:rPr>
            </w:pPr>
          </w:p>
        </w:tc>
        <w:tc>
          <w:tcPr>
            <w:tcW w:w="709" w:type="dxa"/>
          </w:tcPr>
          <w:p w:rsidR="00A638A3" w:rsidRDefault="00A638A3" w:rsidP="00A638A3">
            <w:pP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8"/>
                <w:szCs w:val="28"/>
              </w:rPr>
            </w:pPr>
          </w:p>
        </w:tc>
      </w:tr>
      <w:tr w:rsidR="00861BD6" w:rsidTr="00417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dxa"/>
          </w:tcPr>
          <w:p w:rsidR="00A638A3" w:rsidRPr="00861BD6" w:rsidRDefault="00861BD6" w:rsidP="00A638A3">
            <w:pPr>
              <w:rPr>
                <w:rFonts w:ascii="Baskerville Old Face" w:hAnsi="Baskerville Old Face"/>
                <w:b w:val="0"/>
                <w:sz w:val="28"/>
                <w:szCs w:val="28"/>
              </w:rPr>
            </w:pPr>
            <w:r w:rsidRPr="00861BD6">
              <w:rPr>
                <w:rFonts w:ascii="Baskerville Old Face" w:hAnsi="Baskerville Old Face"/>
                <w:b w:val="0"/>
                <w:sz w:val="28"/>
                <w:szCs w:val="28"/>
              </w:rPr>
              <w:t>Annual M &amp; E Reports.</w:t>
            </w:r>
          </w:p>
        </w:tc>
        <w:tc>
          <w:tcPr>
            <w:tcW w:w="649" w:type="dxa"/>
          </w:tcPr>
          <w:p w:rsidR="00A638A3" w:rsidRDefault="00E9274F"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sz w:val="28"/>
                <w:szCs w:val="28"/>
              </w:rPr>
            </w:pPr>
            <w:r>
              <w:rPr>
                <w:rFonts w:ascii="Baskerville Old Face" w:hAnsi="Baskerville Old Face"/>
                <w:noProof/>
                <w:sz w:val="28"/>
                <w:szCs w:val="28"/>
                <w:lang w:eastAsia="en-AU"/>
              </w:rPr>
              <mc:AlternateContent>
                <mc:Choice Requires="wps">
                  <w:drawing>
                    <wp:anchor distT="0" distB="0" distL="114300" distR="114300" simplePos="0" relativeHeight="251699200" behindDoc="0" locked="0" layoutInCell="1" allowOverlap="1" wp14:anchorId="1BFAA39B" wp14:editId="796338A3">
                      <wp:simplePos x="0" y="0"/>
                      <wp:positionH relativeFrom="column">
                        <wp:posOffset>-60325</wp:posOffset>
                      </wp:positionH>
                      <wp:positionV relativeFrom="paragraph">
                        <wp:posOffset>56516</wp:posOffset>
                      </wp:positionV>
                      <wp:extent cx="5375910" cy="279400"/>
                      <wp:effectExtent l="76200" t="57150" r="0" b="101600"/>
                      <wp:wrapNone/>
                      <wp:docPr id="24" name="Left-Right Arrow 24"/>
                      <wp:cNvGraphicFramePr/>
                      <a:graphic xmlns:a="http://schemas.openxmlformats.org/drawingml/2006/main">
                        <a:graphicData uri="http://schemas.microsoft.com/office/word/2010/wordprocessingShape">
                          <wps:wsp>
                            <wps:cNvSpPr/>
                            <wps:spPr>
                              <a:xfrm>
                                <a:off x="0" y="0"/>
                                <a:ext cx="5375910" cy="279400"/>
                              </a:xfrm>
                              <a:prstGeom prst="leftRightArrow">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7EAE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4" o:spid="_x0000_s1026" type="#_x0000_t69" style="position:absolute;margin-left:-4.75pt;margin-top:4.45pt;width:423.3pt;height: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" adj="561" fillcolor="#c0504d [3205]" strokecolor="white [3201]" strokeweight="3pt">
                      <v:shadow on="t" color="black" opacity="24903f" origin=",.5" offset="0,.55556mm"/>
                    </v:shape>
                  </w:pict>
                </mc:Fallback>
              </mc:AlternateContent>
            </w:r>
          </w:p>
        </w:tc>
        <w:tc>
          <w:tcPr>
            <w:tcW w:w="707" w:type="dxa"/>
          </w:tcPr>
          <w:p w:rsidR="00A638A3" w:rsidRDefault="00A638A3"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sz w:val="28"/>
                <w:szCs w:val="28"/>
              </w:rPr>
            </w:pPr>
          </w:p>
        </w:tc>
        <w:tc>
          <w:tcPr>
            <w:tcW w:w="922" w:type="dxa"/>
          </w:tcPr>
          <w:p w:rsidR="00AE6150" w:rsidRDefault="00AE6150"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color w:val="0070C0"/>
                <w:sz w:val="20"/>
                <w:szCs w:val="28"/>
              </w:rPr>
            </w:pPr>
          </w:p>
          <w:p w:rsidR="00AE6150" w:rsidRDefault="00AE6150"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color w:val="0070C0"/>
                <w:sz w:val="20"/>
                <w:szCs w:val="28"/>
              </w:rPr>
            </w:pPr>
          </w:p>
          <w:p w:rsidR="00AE6150" w:rsidRDefault="00AE6150"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color w:val="0070C0"/>
                <w:sz w:val="20"/>
                <w:szCs w:val="28"/>
              </w:rPr>
            </w:pPr>
          </w:p>
          <w:p w:rsidR="00A638A3" w:rsidRPr="004642C0" w:rsidRDefault="00AE6150"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color w:val="00B0F0"/>
                <w:sz w:val="28"/>
                <w:szCs w:val="28"/>
              </w:rPr>
            </w:pPr>
            <w:r>
              <w:rPr>
                <w:rFonts w:ascii="Baskerville Old Face" w:hAnsi="Baskerville Old Face"/>
                <w:color w:val="0070C0"/>
                <w:sz w:val="20"/>
                <w:szCs w:val="28"/>
              </w:rPr>
              <w:t>A</w:t>
            </w:r>
            <w:r w:rsidR="004642C0" w:rsidRPr="004642C0">
              <w:rPr>
                <w:rFonts w:ascii="Baskerville Old Face" w:hAnsi="Baskerville Old Face"/>
                <w:color w:val="0070C0"/>
                <w:sz w:val="20"/>
                <w:szCs w:val="28"/>
              </w:rPr>
              <w:t>M&amp;ER</w:t>
            </w:r>
          </w:p>
        </w:tc>
        <w:tc>
          <w:tcPr>
            <w:tcW w:w="723" w:type="dxa"/>
          </w:tcPr>
          <w:p w:rsidR="00A638A3" w:rsidRDefault="00A638A3"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sz w:val="28"/>
                <w:szCs w:val="28"/>
              </w:rPr>
            </w:pPr>
          </w:p>
        </w:tc>
        <w:tc>
          <w:tcPr>
            <w:tcW w:w="703" w:type="dxa"/>
          </w:tcPr>
          <w:p w:rsidR="00A638A3" w:rsidRDefault="00A638A3"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sz w:val="28"/>
                <w:szCs w:val="28"/>
              </w:rPr>
            </w:pPr>
          </w:p>
        </w:tc>
        <w:tc>
          <w:tcPr>
            <w:tcW w:w="668" w:type="dxa"/>
          </w:tcPr>
          <w:p w:rsidR="00A638A3" w:rsidRDefault="00A638A3"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sz w:val="28"/>
                <w:szCs w:val="28"/>
              </w:rPr>
            </w:pPr>
          </w:p>
        </w:tc>
        <w:tc>
          <w:tcPr>
            <w:tcW w:w="649" w:type="dxa"/>
          </w:tcPr>
          <w:p w:rsidR="00A638A3" w:rsidRDefault="00A638A3"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sz w:val="28"/>
                <w:szCs w:val="28"/>
              </w:rPr>
            </w:pPr>
          </w:p>
        </w:tc>
        <w:tc>
          <w:tcPr>
            <w:tcW w:w="738" w:type="dxa"/>
          </w:tcPr>
          <w:p w:rsidR="00A638A3" w:rsidRDefault="00A638A3"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sz w:val="28"/>
                <w:szCs w:val="28"/>
              </w:rPr>
            </w:pPr>
          </w:p>
        </w:tc>
        <w:tc>
          <w:tcPr>
            <w:tcW w:w="703" w:type="dxa"/>
          </w:tcPr>
          <w:p w:rsidR="00A638A3" w:rsidRDefault="00A638A3"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sz w:val="28"/>
                <w:szCs w:val="28"/>
              </w:rPr>
            </w:pPr>
          </w:p>
        </w:tc>
        <w:tc>
          <w:tcPr>
            <w:tcW w:w="701" w:type="dxa"/>
          </w:tcPr>
          <w:p w:rsidR="00A638A3" w:rsidRDefault="00A638A3"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sz w:val="28"/>
                <w:szCs w:val="28"/>
              </w:rPr>
            </w:pPr>
          </w:p>
        </w:tc>
        <w:tc>
          <w:tcPr>
            <w:tcW w:w="668" w:type="dxa"/>
          </w:tcPr>
          <w:p w:rsidR="00A638A3" w:rsidRDefault="00A638A3"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sz w:val="28"/>
                <w:szCs w:val="28"/>
              </w:rPr>
            </w:pPr>
          </w:p>
        </w:tc>
        <w:tc>
          <w:tcPr>
            <w:tcW w:w="709" w:type="dxa"/>
          </w:tcPr>
          <w:p w:rsidR="00A638A3" w:rsidRDefault="00A638A3" w:rsidP="00A638A3">
            <w:pPr>
              <w:cnfStyle w:val="000000010000" w:firstRow="0" w:lastRow="0" w:firstColumn="0" w:lastColumn="0" w:oddVBand="0" w:evenVBand="0" w:oddHBand="0" w:evenHBand="1" w:firstRowFirstColumn="0" w:firstRowLastColumn="0" w:lastRowFirstColumn="0" w:lastRowLastColumn="0"/>
              <w:rPr>
                <w:rFonts w:ascii="Baskerville Old Face" w:hAnsi="Baskerville Old Face"/>
                <w:sz w:val="28"/>
                <w:szCs w:val="28"/>
              </w:rPr>
            </w:pPr>
          </w:p>
        </w:tc>
      </w:tr>
    </w:tbl>
    <w:p w:rsidR="004642C0" w:rsidRDefault="004642C0" w:rsidP="00E9274F">
      <w:pPr>
        <w:rPr>
          <w:rFonts w:ascii="Baskerville Old Face" w:hAnsi="Baskerville Old Face"/>
          <w:sz w:val="28"/>
          <w:szCs w:val="28"/>
        </w:rPr>
      </w:pPr>
    </w:p>
    <w:p w:rsidR="00E9274F" w:rsidRDefault="00E9274F" w:rsidP="00E9274F">
      <w:pPr>
        <w:rPr>
          <w:rFonts w:ascii="Baskerville Old Face" w:hAnsi="Baskerville Old Face"/>
          <w:sz w:val="28"/>
          <w:szCs w:val="28"/>
        </w:rPr>
      </w:pPr>
    </w:p>
    <w:p w:rsidR="00BE489D" w:rsidRPr="00F94C55" w:rsidRDefault="00BE489D" w:rsidP="00F94C55">
      <w:pPr>
        <w:rPr>
          <w:rFonts w:ascii="Baskerville Old Face" w:hAnsi="Baskerville Old Face"/>
          <w:sz w:val="28"/>
          <w:szCs w:val="28"/>
        </w:rPr>
      </w:pPr>
    </w:p>
    <w:sectPr w:rsidR="00BE489D" w:rsidRPr="00F94C55" w:rsidSect="00C729FC">
      <w:headerReference w:type="default" r:id="rId19"/>
      <w:footerReference w:type="default" r:id="rId20"/>
      <w:pgSz w:w="11906" w:h="16838"/>
      <w:pgMar w:top="709" w:right="1440" w:bottom="709" w:left="709" w:header="708" w:footer="708" w:gutter="0"/>
      <w:pgBorders w:offsetFrom="page">
        <w:top w:val="weavingStrips" w:sz="12" w:space="24" w:color="auto"/>
        <w:left w:val="weavingStrips" w:sz="12" w:space="24" w:color="auto"/>
        <w:bottom w:val="weavingStrips" w:sz="12" w:space="24" w:color="auto"/>
        <w:right w:val="weavingStrips" w:sz="12"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F4D" w:rsidRDefault="00273F4D" w:rsidP="007C1645">
      <w:pPr>
        <w:spacing w:after="0"/>
      </w:pPr>
      <w:r>
        <w:separator/>
      </w:r>
    </w:p>
  </w:endnote>
  <w:endnote w:type="continuationSeparator" w:id="0">
    <w:p w:rsidR="00273F4D" w:rsidRDefault="00273F4D" w:rsidP="007C16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Cambri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92085"/>
      <w:docPartObj>
        <w:docPartGallery w:val="Page Numbers (Bottom of Page)"/>
        <w:docPartUnique/>
      </w:docPartObj>
    </w:sdtPr>
    <w:sdtEndPr>
      <w:rPr>
        <w:noProof/>
      </w:rPr>
    </w:sdtEndPr>
    <w:sdtContent>
      <w:p w:rsidR="00BC0D4F" w:rsidRDefault="00BC0D4F">
        <w:pPr>
          <w:pStyle w:val="Footer"/>
        </w:pPr>
        <w:r>
          <w:fldChar w:fldCharType="begin"/>
        </w:r>
        <w:r>
          <w:instrText xml:space="preserve"> PAGE   \* MERGEFORMAT </w:instrText>
        </w:r>
        <w:r>
          <w:fldChar w:fldCharType="separate"/>
        </w:r>
        <w:r w:rsidR="00BE071A">
          <w:rPr>
            <w:noProof/>
          </w:rPr>
          <w:t>5</w:t>
        </w:r>
        <w:r>
          <w:rPr>
            <w:noProof/>
          </w:rPr>
          <w:fldChar w:fldCharType="end"/>
        </w:r>
      </w:p>
    </w:sdtContent>
  </w:sdt>
  <w:p w:rsidR="00BC0D4F" w:rsidRDefault="00BC0D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F4D" w:rsidRDefault="00273F4D" w:rsidP="007C1645">
      <w:pPr>
        <w:spacing w:after="0"/>
      </w:pPr>
      <w:r>
        <w:separator/>
      </w:r>
    </w:p>
  </w:footnote>
  <w:footnote w:type="continuationSeparator" w:id="0">
    <w:p w:rsidR="00273F4D" w:rsidRDefault="00273F4D" w:rsidP="007C164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925219"/>
      <w:docPartObj>
        <w:docPartGallery w:val="Page Numbers (Top of Page)"/>
        <w:docPartUnique/>
      </w:docPartObj>
    </w:sdtPr>
    <w:sdtEndPr>
      <w:rPr>
        <w:noProof/>
      </w:rPr>
    </w:sdtEndPr>
    <w:sdtContent>
      <w:p w:rsidR="00BC0D4F" w:rsidRDefault="00BC0D4F" w:rsidP="00C729FC">
        <w:pPr>
          <w:pStyle w:val="Header"/>
        </w:pPr>
        <w:r>
          <w:fldChar w:fldCharType="begin"/>
        </w:r>
        <w:r>
          <w:instrText xml:space="preserve"> PAGE   \* MERGEFORMAT </w:instrText>
        </w:r>
        <w:r>
          <w:fldChar w:fldCharType="separate"/>
        </w:r>
        <w:r w:rsidR="00BE071A">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A46875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46A8"/>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A4261"/>
    <w:multiLevelType w:val="hybridMultilevel"/>
    <w:tmpl w:val="85685FC8"/>
    <w:lvl w:ilvl="0" w:tplc="92ECE45C">
      <w:start w:val="1"/>
      <w:numFmt w:val="decimal"/>
      <w:lvlText w:val="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F28AF"/>
    <w:multiLevelType w:val="multilevel"/>
    <w:tmpl w:val="F7F4F1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5C7FEB"/>
    <w:multiLevelType w:val="hybridMultilevel"/>
    <w:tmpl w:val="37D431F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F5723EB"/>
    <w:multiLevelType w:val="hybridMultilevel"/>
    <w:tmpl w:val="5DC24D48"/>
    <w:lvl w:ilvl="0" w:tplc="92ECE45C">
      <w:start w:val="1"/>
      <w:numFmt w:val="decimal"/>
      <w:lvlText w:val="9.%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0E262C6"/>
    <w:multiLevelType w:val="hybridMultilevel"/>
    <w:tmpl w:val="17AC9B34"/>
    <w:lvl w:ilvl="0" w:tplc="92ECE45C">
      <w:start w:val="1"/>
      <w:numFmt w:val="decimal"/>
      <w:lvlText w:val="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EC695D"/>
    <w:multiLevelType w:val="hybridMultilevel"/>
    <w:tmpl w:val="C340EC6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93F2E6A"/>
    <w:multiLevelType w:val="hybridMultilevel"/>
    <w:tmpl w:val="9A46112E"/>
    <w:lvl w:ilvl="0" w:tplc="92ECE45C">
      <w:start w:val="1"/>
      <w:numFmt w:val="decimal"/>
      <w:lvlText w:val="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5412D3"/>
    <w:multiLevelType w:val="hybridMultilevel"/>
    <w:tmpl w:val="95846B40"/>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06154AF"/>
    <w:multiLevelType w:val="hybridMultilevel"/>
    <w:tmpl w:val="2104E71C"/>
    <w:lvl w:ilvl="0" w:tplc="0C09000F">
      <w:start w:val="1"/>
      <w:numFmt w:val="decimal"/>
      <w:lvlText w:val="%1."/>
      <w:lvlJc w:val="left"/>
      <w:pPr>
        <w:ind w:left="1260" w:hanging="180"/>
      </w:pPr>
      <w:rPr>
        <w:b w:val="0"/>
      </w:rPr>
    </w:lvl>
    <w:lvl w:ilvl="1" w:tplc="0C090019" w:tentative="1">
      <w:start w:val="1"/>
      <w:numFmt w:val="lowerLetter"/>
      <w:lvlText w:val="%2."/>
      <w:lvlJc w:val="left"/>
      <w:pPr>
        <w:ind w:left="540" w:hanging="360"/>
      </w:pPr>
    </w:lvl>
    <w:lvl w:ilvl="2" w:tplc="0C09001B" w:tentative="1">
      <w:start w:val="1"/>
      <w:numFmt w:val="lowerRoman"/>
      <w:lvlText w:val="%3."/>
      <w:lvlJc w:val="right"/>
      <w:pPr>
        <w:ind w:left="1260" w:hanging="180"/>
      </w:pPr>
    </w:lvl>
    <w:lvl w:ilvl="3" w:tplc="0C09000F" w:tentative="1">
      <w:start w:val="1"/>
      <w:numFmt w:val="decimal"/>
      <w:lvlText w:val="%4."/>
      <w:lvlJc w:val="left"/>
      <w:pPr>
        <w:ind w:left="1980" w:hanging="360"/>
      </w:pPr>
    </w:lvl>
    <w:lvl w:ilvl="4" w:tplc="0C090019" w:tentative="1">
      <w:start w:val="1"/>
      <w:numFmt w:val="lowerLetter"/>
      <w:lvlText w:val="%5."/>
      <w:lvlJc w:val="left"/>
      <w:pPr>
        <w:ind w:left="2700" w:hanging="360"/>
      </w:pPr>
    </w:lvl>
    <w:lvl w:ilvl="5" w:tplc="0C09001B" w:tentative="1">
      <w:start w:val="1"/>
      <w:numFmt w:val="lowerRoman"/>
      <w:lvlText w:val="%6."/>
      <w:lvlJc w:val="right"/>
      <w:pPr>
        <w:ind w:left="3420" w:hanging="180"/>
      </w:pPr>
    </w:lvl>
    <w:lvl w:ilvl="6" w:tplc="0C09000F" w:tentative="1">
      <w:start w:val="1"/>
      <w:numFmt w:val="decimal"/>
      <w:lvlText w:val="%7."/>
      <w:lvlJc w:val="left"/>
      <w:pPr>
        <w:ind w:left="4140" w:hanging="360"/>
      </w:pPr>
    </w:lvl>
    <w:lvl w:ilvl="7" w:tplc="0C090019" w:tentative="1">
      <w:start w:val="1"/>
      <w:numFmt w:val="lowerLetter"/>
      <w:lvlText w:val="%8."/>
      <w:lvlJc w:val="left"/>
      <w:pPr>
        <w:ind w:left="4860" w:hanging="360"/>
      </w:pPr>
    </w:lvl>
    <w:lvl w:ilvl="8" w:tplc="0C09001B" w:tentative="1">
      <w:start w:val="1"/>
      <w:numFmt w:val="lowerRoman"/>
      <w:lvlText w:val="%9."/>
      <w:lvlJc w:val="right"/>
      <w:pPr>
        <w:ind w:left="5580" w:hanging="180"/>
      </w:pPr>
    </w:lvl>
  </w:abstractNum>
  <w:abstractNum w:abstractNumId="10" w15:restartNumberingAfterBreak="0">
    <w:nsid w:val="24657274"/>
    <w:multiLevelType w:val="hybridMultilevel"/>
    <w:tmpl w:val="417A57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F96C3C"/>
    <w:multiLevelType w:val="hybridMultilevel"/>
    <w:tmpl w:val="2E5CDD84"/>
    <w:lvl w:ilvl="0" w:tplc="92ECE45C">
      <w:start w:val="1"/>
      <w:numFmt w:val="decimal"/>
      <w:lvlText w:val="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3440B5"/>
    <w:multiLevelType w:val="hybridMultilevel"/>
    <w:tmpl w:val="3208B506"/>
    <w:lvl w:ilvl="0" w:tplc="0C09000F">
      <w:start w:val="1"/>
      <w:numFmt w:val="decimal"/>
      <w:lvlText w:val="%1."/>
      <w:lvlJc w:val="left"/>
      <w:pPr>
        <w:ind w:left="720" w:hanging="360"/>
      </w:pPr>
      <w:rPr>
        <w:rFonts w:hint="default"/>
      </w:rPr>
    </w:lvl>
    <w:lvl w:ilvl="1" w:tplc="0C09000B">
      <w:start w:val="1"/>
      <w:numFmt w:val="bullet"/>
      <w:lvlText w:val=""/>
      <w:lvlJc w:val="left"/>
      <w:pPr>
        <w:ind w:left="1440" w:hanging="360"/>
      </w:pPr>
      <w:rPr>
        <w:rFonts w:ascii="Wingdings" w:hAnsi="Wingdings" w:hint="default"/>
      </w:rPr>
    </w:lvl>
    <w:lvl w:ilvl="2" w:tplc="0C09000B">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6C6C09"/>
    <w:multiLevelType w:val="hybridMultilevel"/>
    <w:tmpl w:val="C9A8C956"/>
    <w:lvl w:ilvl="0" w:tplc="92ECE45C">
      <w:start w:val="1"/>
      <w:numFmt w:val="decimal"/>
      <w:lvlText w:val="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381A61"/>
    <w:multiLevelType w:val="hybridMultilevel"/>
    <w:tmpl w:val="EAEAD904"/>
    <w:lvl w:ilvl="0" w:tplc="0C090013">
      <w:start w:val="1"/>
      <w:numFmt w:val="upperRoman"/>
      <w:lvlText w:val="%1."/>
      <w:lvlJc w:val="right"/>
      <w:pPr>
        <w:ind w:left="720" w:hanging="360"/>
      </w:pPr>
    </w:lvl>
    <w:lvl w:ilvl="1" w:tplc="48A0B4E6">
      <w:start w:val="1"/>
      <w:numFmt w:val="lowerLetter"/>
      <w:lvlText w:val="%2."/>
      <w:lvlJc w:val="left"/>
      <w:pPr>
        <w:ind w:left="1353" w:hanging="360"/>
      </w:pPr>
      <w:rPr>
        <w:rFonts w:ascii="Eras Bold ITC" w:hAnsi="Eras Bold ITC" w:hint="default"/>
      </w:rPr>
    </w:lvl>
    <w:lvl w:ilvl="2" w:tplc="B27253EE">
      <w:start w:val="1"/>
      <w:numFmt w:val="lowerRoman"/>
      <w:lvlText w:val="%3."/>
      <w:lvlJc w:val="right"/>
      <w:pPr>
        <w:ind w:left="2160" w:hanging="180"/>
      </w:pPr>
      <w:rPr>
        <w:b w:val="0"/>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DF2090"/>
    <w:multiLevelType w:val="hybridMultilevel"/>
    <w:tmpl w:val="F14C78E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DAA7118"/>
    <w:multiLevelType w:val="hybridMultilevel"/>
    <w:tmpl w:val="FCA25F5A"/>
    <w:lvl w:ilvl="0" w:tplc="48A0B4E6">
      <w:start w:val="1"/>
      <w:numFmt w:val="lowerLetter"/>
      <w:lvlText w:val="%1."/>
      <w:lvlJc w:val="left"/>
      <w:pPr>
        <w:ind w:left="1353" w:hanging="360"/>
      </w:pPr>
      <w:rPr>
        <w:rFonts w:ascii="Eras Bold ITC" w:hAnsi="Eras Bold ITC"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70120D"/>
    <w:multiLevelType w:val="hybridMultilevel"/>
    <w:tmpl w:val="81203F1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3EE4669E"/>
    <w:multiLevelType w:val="hybridMultilevel"/>
    <w:tmpl w:val="34FE3C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DB739E1"/>
    <w:multiLevelType w:val="hybridMultilevel"/>
    <w:tmpl w:val="91529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F953D31"/>
    <w:multiLevelType w:val="hybridMultilevel"/>
    <w:tmpl w:val="98E40F60"/>
    <w:lvl w:ilvl="0" w:tplc="0C090011">
      <w:start w:val="1"/>
      <w:numFmt w:val="decimal"/>
      <w:lvlText w:val="%1)"/>
      <w:lvlJc w:val="left"/>
      <w:pPr>
        <w:ind w:left="1778" w:hanging="360"/>
      </w:pPr>
    </w:lvl>
    <w:lvl w:ilvl="1" w:tplc="0C090019">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1" w15:restartNumberingAfterBreak="0">
    <w:nsid w:val="512949B9"/>
    <w:multiLevelType w:val="hybridMultilevel"/>
    <w:tmpl w:val="CC7E9DFC"/>
    <w:lvl w:ilvl="0" w:tplc="0C090007">
      <w:start w:val="1"/>
      <w:numFmt w:val="bullet"/>
      <w:lvlText w:val=""/>
      <w:lvlPicBulletId w:val="0"/>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2" w15:restartNumberingAfterBreak="0">
    <w:nsid w:val="560F3843"/>
    <w:multiLevelType w:val="hybridMultilevel"/>
    <w:tmpl w:val="34CA85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5B71F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4D6BC9"/>
    <w:multiLevelType w:val="hybridMultilevel"/>
    <w:tmpl w:val="7A9E607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626E6AAB"/>
    <w:multiLevelType w:val="hybridMultilevel"/>
    <w:tmpl w:val="D76E32F0"/>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6021F0A"/>
    <w:multiLevelType w:val="hybridMultilevel"/>
    <w:tmpl w:val="D376CFA6"/>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6E80E81"/>
    <w:multiLevelType w:val="hybridMultilevel"/>
    <w:tmpl w:val="8E38A70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94675CB"/>
    <w:multiLevelType w:val="hybridMultilevel"/>
    <w:tmpl w:val="616CE18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96938A2"/>
    <w:multiLevelType w:val="hybridMultilevel"/>
    <w:tmpl w:val="BE5A327E"/>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E21421B"/>
    <w:multiLevelType w:val="multilevel"/>
    <w:tmpl w:val="0C09001F"/>
    <w:lvl w:ilvl="0">
      <w:start w:val="1"/>
      <w:numFmt w:val="decimal"/>
      <w:lvlText w:val="%1."/>
      <w:lvlJc w:val="left"/>
      <w:pPr>
        <w:ind w:left="1636" w:hanging="360"/>
      </w:pPr>
    </w:lvl>
    <w:lvl w:ilvl="1">
      <w:start w:val="1"/>
      <w:numFmt w:val="decimal"/>
      <w:lvlText w:val="%1.%2."/>
      <w:lvlJc w:val="left"/>
      <w:pPr>
        <w:ind w:left="2068" w:hanging="432"/>
      </w:pPr>
    </w:lvl>
    <w:lvl w:ilvl="2">
      <w:start w:val="1"/>
      <w:numFmt w:val="decimal"/>
      <w:lvlText w:val="%1.%2.%3."/>
      <w:lvlJc w:val="left"/>
      <w:pPr>
        <w:ind w:left="2500" w:hanging="504"/>
      </w:pPr>
    </w:lvl>
    <w:lvl w:ilvl="3">
      <w:start w:val="1"/>
      <w:numFmt w:val="decimal"/>
      <w:lvlText w:val="%1.%2.%3.%4."/>
      <w:lvlJc w:val="left"/>
      <w:pPr>
        <w:ind w:left="3004" w:hanging="648"/>
      </w:pPr>
    </w:lvl>
    <w:lvl w:ilvl="4">
      <w:start w:val="1"/>
      <w:numFmt w:val="decimal"/>
      <w:lvlText w:val="%1.%2.%3.%4.%5."/>
      <w:lvlJc w:val="left"/>
      <w:pPr>
        <w:ind w:left="3508" w:hanging="792"/>
      </w:pPr>
    </w:lvl>
    <w:lvl w:ilvl="5">
      <w:start w:val="1"/>
      <w:numFmt w:val="decimal"/>
      <w:lvlText w:val="%1.%2.%3.%4.%5.%6."/>
      <w:lvlJc w:val="left"/>
      <w:pPr>
        <w:ind w:left="4012" w:hanging="936"/>
      </w:pPr>
    </w:lvl>
    <w:lvl w:ilvl="6">
      <w:start w:val="1"/>
      <w:numFmt w:val="decimal"/>
      <w:lvlText w:val="%1.%2.%3.%4.%5.%6.%7."/>
      <w:lvlJc w:val="left"/>
      <w:pPr>
        <w:ind w:left="4516" w:hanging="1080"/>
      </w:pPr>
    </w:lvl>
    <w:lvl w:ilvl="7">
      <w:start w:val="1"/>
      <w:numFmt w:val="decimal"/>
      <w:lvlText w:val="%1.%2.%3.%4.%5.%6.%7.%8."/>
      <w:lvlJc w:val="left"/>
      <w:pPr>
        <w:ind w:left="5020" w:hanging="1224"/>
      </w:pPr>
    </w:lvl>
    <w:lvl w:ilvl="8">
      <w:start w:val="1"/>
      <w:numFmt w:val="decimal"/>
      <w:lvlText w:val="%1.%2.%3.%4.%5.%6.%7.%8.%9."/>
      <w:lvlJc w:val="left"/>
      <w:pPr>
        <w:ind w:left="5596" w:hanging="1440"/>
      </w:pPr>
    </w:lvl>
  </w:abstractNum>
  <w:abstractNum w:abstractNumId="31" w15:restartNumberingAfterBreak="0">
    <w:nsid w:val="6E8C4159"/>
    <w:multiLevelType w:val="hybridMultilevel"/>
    <w:tmpl w:val="4AD2AA28"/>
    <w:lvl w:ilvl="0" w:tplc="0C09000D">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6F46272E"/>
    <w:multiLevelType w:val="hybridMultilevel"/>
    <w:tmpl w:val="7BD86928"/>
    <w:lvl w:ilvl="0" w:tplc="92ECE45C">
      <w:start w:val="1"/>
      <w:numFmt w:val="decimal"/>
      <w:lvlText w:val="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1121617"/>
    <w:multiLevelType w:val="hybridMultilevel"/>
    <w:tmpl w:val="5BC067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23F1CAB"/>
    <w:multiLevelType w:val="hybridMultilevel"/>
    <w:tmpl w:val="FE9EB252"/>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60567A7"/>
    <w:multiLevelType w:val="hybridMultilevel"/>
    <w:tmpl w:val="9C18AED4"/>
    <w:lvl w:ilvl="0" w:tplc="92ECE45C">
      <w:start w:val="1"/>
      <w:numFmt w:val="decimal"/>
      <w:lvlText w:val="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A351E02"/>
    <w:multiLevelType w:val="hybridMultilevel"/>
    <w:tmpl w:val="582E3124"/>
    <w:lvl w:ilvl="0" w:tplc="BCDCDC38">
      <w:start w:val="1"/>
      <w:numFmt w:val="bullet"/>
      <w:lvlText w:val=""/>
      <w:lvlJc w:val="left"/>
      <w:pPr>
        <w:ind w:left="720" w:hanging="360"/>
      </w:pPr>
      <w:rPr>
        <w:rFonts w:ascii="Wingdings" w:hAnsi="Wingdings" w:hint="default"/>
        <w:color w:val="auto"/>
      </w:rPr>
    </w:lvl>
    <w:lvl w:ilvl="1" w:tplc="48A0B4E6">
      <w:start w:val="1"/>
      <w:numFmt w:val="lowerLetter"/>
      <w:lvlText w:val="%2."/>
      <w:lvlJc w:val="left"/>
      <w:pPr>
        <w:ind w:left="1353" w:hanging="360"/>
      </w:pPr>
      <w:rPr>
        <w:rFonts w:ascii="Eras Bold ITC" w:hAnsi="Eras Bold ITC" w:hint="default"/>
      </w:rPr>
    </w:lvl>
    <w:lvl w:ilvl="2" w:tplc="94308FF4">
      <w:start w:val="1"/>
      <w:numFmt w:val="lowerRoman"/>
      <w:lvlText w:val="%3."/>
      <w:lvlJc w:val="right"/>
      <w:pPr>
        <w:ind w:left="2160" w:hanging="180"/>
      </w:pPr>
      <w:rPr>
        <w:b w:val="0"/>
        <w:color w:val="FFFFFF" w:themeColor="background1"/>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7360A7"/>
    <w:multiLevelType w:val="hybridMultilevel"/>
    <w:tmpl w:val="7A56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F1A588C"/>
    <w:multiLevelType w:val="hybridMultilevel"/>
    <w:tmpl w:val="F2649D1C"/>
    <w:lvl w:ilvl="0" w:tplc="0C09000F">
      <w:start w:val="1"/>
      <w:numFmt w:val="decimal"/>
      <w:lvlText w:val="%1."/>
      <w:lvlJc w:val="left"/>
      <w:pPr>
        <w:ind w:left="1440" w:hanging="360"/>
      </w:pPr>
    </w:lvl>
    <w:lvl w:ilvl="1" w:tplc="CF6A8EDA">
      <w:start w:val="1"/>
      <w:numFmt w:val="lowerRoman"/>
      <w:lvlText w:val="%2."/>
      <w:lvlJc w:val="left"/>
      <w:pPr>
        <w:ind w:left="2520" w:hanging="72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FFE1933"/>
    <w:multiLevelType w:val="hybridMultilevel"/>
    <w:tmpl w:val="D91EFF6C"/>
    <w:lvl w:ilvl="0" w:tplc="0C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6"/>
  </w:num>
  <w:num w:numId="4">
    <w:abstractNumId w:val="8"/>
  </w:num>
  <w:num w:numId="5">
    <w:abstractNumId w:val="36"/>
  </w:num>
  <w:num w:numId="6">
    <w:abstractNumId w:val="30"/>
  </w:num>
  <w:num w:numId="7">
    <w:abstractNumId w:val="18"/>
  </w:num>
  <w:num w:numId="8">
    <w:abstractNumId w:val="12"/>
  </w:num>
  <w:num w:numId="9">
    <w:abstractNumId w:val="21"/>
  </w:num>
  <w:num w:numId="10">
    <w:abstractNumId w:val="10"/>
  </w:num>
  <w:num w:numId="11">
    <w:abstractNumId w:val="31"/>
  </w:num>
  <w:num w:numId="12">
    <w:abstractNumId w:val="0"/>
  </w:num>
  <w:num w:numId="13">
    <w:abstractNumId w:val="2"/>
  </w:num>
  <w:num w:numId="14">
    <w:abstractNumId w:val="39"/>
  </w:num>
  <w:num w:numId="15">
    <w:abstractNumId w:val="34"/>
  </w:num>
  <w:num w:numId="16">
    <w:abstractNumId w:val="33"/>
  </w:num>
  <w:num w:numId="17">
    <w:abstractNumId w:val="28"/>
  </w:num>
  <w:num w:numId="18">
    <w:abstractNumId w:val="15"/>
  </w:num>
  <w:num w:numId="19">
    <w:abstractNumId w:val="38"/>
  </w:num>
  <w:num w:numId="20">
    <w:abstractNumId w:val="6"/>
  </w:num>
  <w:num w:numId="21">
    <w:abstractNumId w:val="27"/>
  </w:num>
  <w:num w:numId="22">
    <w:abstractNumId w:val="9"/>
  </w:num>
  <w:num w:numId="23">
    <w:abstractNumId w:val="20"/>
  </w:num>
  <w:num w:numId="24">
    <w:abstractNumId w:val="29"/>
  </w:num>
  <w:num w:numId="25">
    <w:abstractNumId w:val="3"/>
  </w:num>
  <w:num w:numId="26">
    <w:abstractNumId w:val="24"/>
  </w:num>
  <w:num w:numId="27">
    <w:abstractNumId w:val="19"/>
  </w:num>
  <w:num w:numId="28">
    <w:abstractNumId w:val="17"/>
  </w:num>
  <w:num w:numId="29">
    <w:abstractNumId w:val="37"/>
  </w:num>
  <w:num w:numId="30">
    <w:abstractNumId w:val="22"/>
  </w:num>
  <w:num w:numId="31">
    <w:abstractNumId w:val="5"/>
  </w:num>
  <w:num w:numId="32">
    <w:abstractNumId w:val="4"/>
  </w:num>
  <w:num w:numId="33">
    <w:abstractNumId w:val="11"/>
  </w:num>
  <w:num w:numId="34">
    <w:abstractNumId w:val="13"/>
  </w:num>
  <w:num w:numId="35">
    <w:abstractNumId w:val="32"/>
  </w:num>
  <w:num w:numId="36">
    <w:abstractNumId w:val="1"/>
  </w:num>
  <w:num w:numId="37">
    <w:abstractNumId w:val="35"/>
  </w:num>
  <w:num w:numId="38">
    <w:abstractNumId w:val="7"/>
  </w:num>
  <w:num w:numId="39">
    <w:abstractNumId w:val="26"/>
  </w:num>
  <w:num w:numId="4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60"/>
    <w:rsid w:val="000043C7"/>
    <w:rsid w:val="00005F99"/>
    <w:rsid w:val="00011264"/>
    <w:rsid w:val="0001708D"/>
    <w:rsid w:val="00020994"/>
    <w:rsid w:val="00025260"/>
    <w:rsid w:val="00030363"/>
    <w:rsid w:val="00031941"/>
    <w:rsid w:val="000366F3"/>
    <w:rsid w:val="0005495E"/>
    <w:rsid w:val="000565F0"/>
    <w:rsid w:val="00056B4A"/>
    <w:rsid w:val="00065C3C"/>
    <w:rsid w:val="000733D4"/>
    <w:rsid w:val="00076BCF"/>
    <w:rsid w:val="00077FF9"/>
    <w:rsid w:val="0008176F"/>
    <w:rsid w:val="000877E4"/>
    <w:rsid w:val="00091A01"/>
    <w:rsid w:val="0009223B"/>
    <w:rsid w:val="00093AC7"/>
    <w:rsid w:val="000965A9"/>
    <w:rsid w:val="000974A1"/>
    <w:rsid w:val="000A2C16"/>
    <w:rsid w:val="000A3FFC"/>
    <w:rsid w:val="000A42DC"/>
    <w:rsid w:val="000B4D81"/>
    <w:rsid w:val="000B4E60"/>
    <w:rsid w:val="000C39BE"/>
    <w:rsid w:val="000C76B4"/>
    <w:rsid w:val="000D098C"/>
    <w:rsid w:val="000D1776"/>
    <w:rsid w:val="000E28F3"/>
    <w:rsid w:val="000E3C71"/>
    <w:rsid w:val="000F1910"/>
    <w:rsid w:val="000F1978"/>
    <w:rsid w:val="000F4DA6"/>
    <w:rsid w:val="00107885"/>
    <w:rsid w:val="0011040E"/>
    <w:rsid w:val="00113255"/>
    <w:rsid w:val="00113707"/>
    <w:rsid w:val="00120680"/>
    <w:rsid w:val="001241E2"/>
    <w:rsid w:val="00125AA9"/>
    <w:rsid w:val="00126A07"/>
    <w:rsid w:val="00142ACF"/>
    <w:rsid w:val="00142BFC"/>
    <w:rsid w:val="00142DD0"/>
    <w:rsid w:val="001475E7"/>
    <w:rsid w:val="00154AA2"/>
    <w:rsid w:val="001552D2"/>
    <w:rsid w:val="001575F8"/>
    <w:rsid w:val="00167E1B"/>
    <w:rsid w:val="00172DDD"/>
    <w:rsid w:val="00175950"/>
    <w:rsid w:val="00181503"/>
    <w:rsid w:val="00181816"/>
    <w:rsid w:val="00194D1F"/>
    <w:rsid w:val="0019709A"/>
    <w:rsid w:val="001A132C"/>
    <w:rsid w:val="001A19F4"/>
    <w:rsid w:val="001A6A22"/>
    <w:rsid w:val="001C049C"/>
    <w:rsid w:val="001C4A91"/>
    <w:rsid w:val="001C4BB5"/>
    <w:rsid w:val="001D0370"/>
    <w:rsid w:val="001D1D15"/>
    <w:rsid w:val="001D1EF1"/>
    <w:rsid w:val="001D4EBF"/>
    <w:rsid w:val="001D564F"/>
    <w:rsid w:val="001D70E8"/>
    <w:rsid w:val="001D72DF"/>
    <w:rsid w:val="001E08ED"/>
    <w:rsid w:val="001E288F"/>
    <w:rsid w:val="001E4127"/>
    <w:rsid w:val="001E6948"/>
    <w:rsid w:val="001E758E"/>
    <w:rsid w:val="001E7616"/>
    <w:rsid w:val="001E7B3B"/>
    <w:rsid w:val="001F40F1"/>
    <w:rsid w:val="00202C90"/>
    <w:rsid w:val="0020465B"/>
    <w:rsid w:val="00210059"/>
    <w:rsid w:val="00214573"/>
    <w:rsid w:val="00214F1F"/>
    <w:rsid w:val="00230DEF"/>
    <w:rsid w:val="002318CA"/>
    <w:rsid w:val="00234EA6"/>
    <w:rsid w:val="0023565C"/>
    <w:rsid w:val="00242C89"/>
    <w:rsid w:val="002448AE"/>
    <w:rsid w:val="00255AB2"/>
    <w:rsid w:val="00256CED"/>
    <w:rsid w:val="00260F67"/>
    <w:rsid w:val="00264139"/>
    <w:rsid w:val="0026633E"/>
    <w:rsid w:val="002739D7"/>
    <w:rsid w:val="00273F4D"/>
    <w:rsid w:val="00276CB4"/>
    <w:rsid w:val="00282750"/>
    <w:rsid w:val="002857EB"/>
    <w:rsid w:val="00286435"/>
    <w:rsid w:val="002A16B7"/>
    <w:rsid w:val="002B6F1B"/>
    <w:rsid w:val="002C2326"/>
    <w:rsid w:val="002C424D"/>
    <w:rsid w:val="002D24B6"/>
    <w:rsid w:val="002D30A6"/>
    <w:rsid w:val="002D479C"/>
    <w:rsid w:val="002D5227"/>
    <w:rsid w:val="002D5C7D"/>
    <w:rsid w:val="002E2314"/>
    <w:rsid w:val="002E4FAC"/>
    <w:rsid w:val="002F105B"/>
    <w:rsid w:val="002F622C"/>
    <w:rsid w:val="002F7979"/>
    <w:rsid w:val="00306DA9"/>
    <w:rsid w:val="00315E5B"/>
    <w:rsid w:val="00321257"/>
    <w:rsid w:val="00323342"/>
    <w:rsid w:val="0032553C"/>
    <w:rsid w:val="00327CE7"/>
    <w:rsid w:val="003405DB"/>
    <w:rsid w:val="00341751"/>
    <w:rsid w:val="00343E93"/>
    <w:rsid w:val="0034640C"/>
    <w:rsid w:val="00352B5B"/>
    <w:rsid w:val="0035378A"/>
    <w:rsid w:val="003551B7"/>
    <w:rsid w:val="00360951"/>
    <w:rsid w:val="00371FDE"/>
    <w:rsid w:val="00374F2C"/>
    <w:rsid w:val="00377FF7"/>
    <w:rsid w:val="00380797"/>
    <w:rsid w:val="0038249E"/>
    <w:rsid w:val="00387D80"/>
    <w:rsid w:val="00393F79"/>
    <w:rsid w:val="00396E8A"/>
    <w:rsid w:val="0039725C"/>
    <w:rsid w:val="003A0A3D"/>
    <w:rsid w:val="003A1BF9"/>
    <w:rsid w:val="003A2C49"/>
    <w:rsid w:val="003A3280"/>
    <w:rsid w:val="003A766C"/>
    <w:rsid w:val="003B0D5C"/>
    <w:rsid w:val="003B69C3"/>
    <w:rsid w:val="003C3E4B"/>
    <w:rsid w:val="003C4F40"/>
    <w:rsid w:val="003C5667"/>
    <w:rsid w:val="003C7A56"/>
    <w:rsid w:val="003D211A"/>
    <w:rsid w:val="003D4239"/>
    <w:rsid w:val="003E0D77"/>
    <w:rsid w:val="003E5C75"/>
    <w:rsid w:val="003F00AF"/>
    <w:rsid w:val="003F2FF1"/>
    <w:rsid w:val="003F5286"/>
    <w:rsid w:val="003F6553"/>
    <w:rsid w:val="004000EA"/>
    <w:rsid w:val="004041A0"/>
    <w:rsid w:val="00416139"/>
    <w:rsid w:val="004163D7"/>
    <w:rsid w:val="00417435"/>
    <w:rsid w:val="00417956"/>
    <w:rsid w:val="0042284E"/>
    <w:rsid w:val="0042375C"/>
    <w:rsid w:val="00430883"/>
    <w:rsid w:val="004312E2"/>
    <w:rsid w:val="00435C2E"/>
    <w:rsid w:val="00436F63"/>
    <w:rsid w:val="00446AC9"/>
    <w:rsid w:val="004527BF"/>
    <w:rsid w:val="0045647D"/>
    <w:rsid w:val="00460299"/>
    <w:rsid w:val="004642C0"/>
    <w:rsid w:val="00465266"/>
    <w:rsid w:val="00466C70"/>
    <w:rsid w:val="00473941"/>
    <w:rsid w:val="00474365"/>
    <w:rsid w:val="0047553D"/>
    <w:rsid w:val="00477313"/>
    <w:rsid w:val="004779F7"/>
    <w:rsid w:val="00481501"/>
    <w:rsid w:val="004817C7"/>
    <w:rsid w:val="0049375F"/>
    <w:rsid w:val="004A11B3"/>
    <w:rsid w:val="004A1742"/>
    <w:rsid w:val="004A3A9A"/>
    <w:rsid w:val="004B5550"/>
    <w:rsid w:val="004B573B"/>
    <w:rsid w:val="004B5859"/>
    <w:rsid w:val="004B5965"/>
    <w:rsid w:val="004B78FB"/>
    <w:rsid w:val="004C1156"/>
    <w:rsid w:val="004C1DE7"/>
    <w:rsid w:val="004D3EF9"/>
    <w:rsid w:val="004E1708"/>
    <w:rsid w:val="004E2434"/>
    <w:rsid w:val="004E5F53"/>
    <w:rsid w:val="004F3169"/>
    <w:rsid w:val="004F4C72"/>
    <w:rsid w:val="004F6D2D"/>
    <w:rsid w:val="004F7C5B"/>
    <w:rsid w:val="00503B75"/>
    <w:rsid w:val="005070B5"/>
    <w:rsid w:val="00507517"/>
    <w:rsid w:val="00521AD8"/>
    <w:rsid w:val="005245EF"/>
    <w:rsid w:val="00526531"/>
    <w:rsid w:val="00527363"/>
    <w:rsid w:val="00527ACD"/>
    <w:rsid w:val="00530C7D"/>
    <w:rsid w:val="00531A65"/>
    <w:rsid w:val="0053215E"/>
    <w:rsid w:val="00533B98"/>
    <w:rsid w:val="00534E4F"/>
    <w:rsid w:val="00535807"/>
    <w:rsid w:val="00536A32"/>
    <w:rsid w:val="005406AB"/>
    <w:rsid w:val="0054122A"/>
    <w:rsid w:val="005521D9"/>
    <w:rsid w:val="00553975"/>
    <w:rsid w:val="005628C0"/>
    <w:rsid w:val="00565C17"/>
    <w:rsid w:val="00566D21"/>
    <w:rsid w:val="0057514E"/>
    <w:rsid w:val="00580A9E"/>
    <w:rsid w:val="0058266B"/>
    <w:rsid w:val="00591D6A"/>
    <w:rsid w:val="00591E6B"/>
    <w:rsid w:val="00595D5A"/>
    <w:rsid w:val="005A37A3"/>
    <w:rsid w:val="005A45F1"/>
    <w:rsid w:val="005B282A"/>
    <w:rsid w:val="005B3DED"/>
    <w:rsid w:val="005C0020"/>
    <w:rsid w:val="005C51EE"/>
    <w:rsid w:val="005C6677"/>
    <w:rsid w:val="005C67F5"/>
    <w:rsid w:val="005D237E"/>
    <w:rsid w:val="005E0831"/>
    <w:rsid w:val="005E263E"/>
    <w:rsid w:val="005E2EF5"/>
    <w:rsid w:val="005E6848"/>
    <w:rsid w:val="0060426F"/>
    <w:rsid w:val="00607D06"/>
    <w:rsid w:val="00621D04"/>
    <w:rsid w:val="00623E08"/>
    <w:rsid w:val="006315B6"/>
    <w:rsid w:val="006323A9"/>
    <w:rsid w:val="006364FE"/>
    <w:rsid w:val="00640912"/>
    <w:rsid w:val="0064280E"/>
    <w:rsid w:val="00646514"/>
    <w:rsid w:val="0065347F"/>
    <w:rsid w:val="00655307"/>
    <w:rsid w:val="0065540E"/>
    <w:rsid w:val="00664FFD"/>
    <w:rsid w:val="00665BD6"/>
    <w:rsid w:val="006675E0"/>
    <w:rsid w:val="00674E6F"/>
    <w:rsid w:val="006A52A4"/>
    <w:rsid w:val="006B43C7"/>
    <w:rsid w:val="006C05F1"/>
    <w:rsid w:val="006C2339"/>
    <w:rsid w:val="006C4110"/>
    <w:rsid w:val="006C6B34"/>
    <w:rsid w:val="006E3411"/>
    <w:rsid w:val="006F3428"/>
    <w:rsid w:val="006F437E"/>
    <w:rsid w:val="006F52C6"/>
    <w:rsid w:val="006F7740"/>
    <w:rsid w:val="00701DAF"/>
    <w:rsid w:val="00704CD2"/>
    <w:rsid w:val="0071208A"/>
    <w:rsid w:val="00716FAA"/>
    <w:rsid w:val="00721A3A"/>
    <w:rsid w:val="00725F3B"/>
    <w:rsid w:val="00727E12"/>
    <w:rsid w:val="007334FD"/>
    <w:rsid w:val="00741973"/>
    <w:rsid w:val="00744D70"/>
    <w:rsid w:val="0074749E"/>
    <w:rsid w:val="00755A0A"/>
    <w:rsid w:val="0075664D"/>
    <w:rsid w:val="007604DE"/>
    <w:rsid w:val="00761B89"/>
    <w:rsid w:val="007641F9"/>
    <w:rsid w:val="00764AE7"/>
    <w:rsid w:val="00767EDE"/>
    <w:rsid w:val="007735C2"/>
    <w:rsid w:val="00787DF4"/>
    <w:rsid w:val="00792F56"/>
    <w:rsid w:val="00795EF1"/>
    <w:rsid w:val="007A0CF5"/>
    <w:rsid w:val="007B416D"/>
    <w:rsid w:val="007B7D87"/>
    <w:rsid w:val="007C05ED"/>
    <w:rsid w:val="007C1645"/>
    <w:rsid w:val="007C5624"/>
    <w:rsid w:val="007D0A16"/>
    <w:rsid w:val="007D55BA"/>
    <w:rsid w:val="007D664E"/>
    <w:rsid w:val="007E3660"/>
    <w:rsid w:val="007E7BB4"/>
    <w:rsid w:val="007F6808"/>
    <w:rsid w:val="00803706"/>
    <w:rsid w:val="00804178"/>
    <w:rsid w:val="00810CAB"/>
    <w:rsid w:val="00814266"/>
    <w:rsid w:val="00815761"/>
    <w:rsid w:val="00823294"/>
    <w:rsid w:val="00825FBB"/>
    <w:rsid w:val="0082611E"/>
    <w:rsid w:val="00826ED5"/>
    <w:rsid w:val="00831891"/>
    <w:rsid w:val="0083418F"/>
    <w:rsid w:val="008341E7"/>
    <w:rsid w:val="00834FB6"/>
    <w:rsid w:val="00847610"/>
    <w:rsid w:val="00850DBA"/>
    <w:rsid w:val="0085119C"/>
    <w:rsid w:val="00856AA3"/>
    <w:rsid w:val="00861BD6"/>
    <w:rsid w:val="00861EE3"/>
    <w:rsid w:val="00865ABF"/>
    <w:rsid w:val="00870ADE"/>
    <w:rsid w:val="00872F16"/>
    <w:rsid w:val="00873711"/>
    <w:rsid w:val="00890512"/>
    <w:rsid w:val="00890FE2"/>
    <w:rsid w:val="008927CB"/>
    <w:rsid w:val="008A10E6"/>
    <w:rsid w:val="008A25DA"/>
    <w:rsid w:val="008A6EC1"/>
    <w:rsid w:val="008A6FA3"/>
    <w:rsid w:val="008C05AB"/>
    <w:rsid w:val="008C68DB"/>
    <w:rsid w:val="008C6938"/>
    <w:rsid w:val="008C77C9"/>
    <w:rsid w:val="008D211F"/>
    <w:rsid w:val="008D71CB"/>
    <w:rsid w:val="008E1677"/>
    <w:rsid w:val="008E1964"/>
    <w:rsid w:val="008E1EB9"/>
    <w:rsid w:val="008E708F"/>
    <w:rsid w:val="008F0922"/>
    <w:rsid w:val="008F232D"/>
    <w:rsid w:val="008F3B6D"/>
    <w:rsid w:val="008F3C3A"/>
    <w:rsid w:val="008F78EB"/>
    <w:rsid w:val="00900624"/>
    <w:rsid w:val="00900B23"/>
    <w:rsid w:val="00901AC8"/>
    <w:rsid w:val="0090350D"/>
    <w:rsid w:val="00907819"/>
    <w:rsid w:val="00912C4A"/>
    <w:rsid w:val="009159DD"/>
    <w:rsid w:val="009162C2"/>
    <w:rsid w:val="0091757B"/>
    <w:rsid w:val="009201D9"/>
    <w:rsid w:val="009212A1"/>
    <w:rsid w:val="0092168F"/>
    <w:rsid w:val="00923FDA"/>
    <w:rsid w:val="00926A57"/>
    <w:rsid w:val="00927684"/>
    <w:rsid w:val="00931B02"/>
    <w:rsid w:val="00933969"/>
    <w:rsid w:val="0094296E"/>
    <w:rsid w:val="009431F6"/>
    <w:rsid w:val="00944CB1"/>
    <w:rsid w:val="00954322"/>
    <w:rsid w:val="00955F84"/>
    <w:rsid w:val="00970A21"/>
    <w:rsid w:val="00970E8B"/>
    <w:rsid w:val="00972ADA"/>
    <w:rsid w:val="00975A29"/>
    <w:rsid w:val="00984EDB"/>
    <w:rsid w:val="00985EDF"/>
    <w:rsid w:val="0098730D"/>
    <w:rsid w:val="00997660"/>
    <w:rsid w:val="009A24DE"/>
    <w:rsid w:val="009A2BB7"/>
    <w:rsid w:val="009A4736"/>
    <w:rsid w:val="009A7E54"/>
    <w:rsid w:val="009A7F5E"/>
    <w:rsid w:val="009B1859"/>
    <w:rsid w:val="009B4270"/>
    <w:rsid w:val="009B767A"/>
    <w:rsid w:val="009C2DF6"/>
    <w:rsid w:val="009C5ACA"/>
    <w:rsid w:val="009D6806"/>
    <w:rsid w:val="009E1505"/>
    <w:rsid w:val="009E358E"/>
    <w:rsid w:val="009F1E8A"/>
    <w:rsid w:val="009F2631"/>
    <w:rsid w:val="009F2B2C"/>
    <w:rsid w:val="009F401A"/>
    <w:rsid w:val="00A03006"/>
    <w:rsid w:val="00A036BD"/>
    <w:rsid w:val="00A060F0"/>
    <w:rsid w:val="00A06139"/>
    <w:rsid w:val="00A072A8"/>
    <w:rsid w:val="00A11673"/>
    <w:rsid w:val="00A1276E"/>
    <w:rsid w:val="00A214B0"/>
    <w:rsid w:val="00A2209A"/>
    <w:rsid w:val="00A30013"/>
    <w:rsid w:val="00A36A5C"/>
    <w:rsid w:val="00A4052B"/>
    <w:rsid w:val="00A40E5F"/>
    <w:rsid w:val="00A44B74"/>
    <w:rsid w:val="00A472BD"/>
    <w:rsid w:val="00A53781"/>
    <w:rsid w:val="00A54834"/>
    <w:rsid w:val="00A56610"/>
    <w:rsid w:val="00A61239"/>
    <w:rsid w:val="00A638A3"/>
    <w:rsid w:val="00A650FB"/>
    <w:rsid w:val="00A65CE3"/>
    <w:rsid w:val="00A747CB"/>
    <w:rsid w:val="00A81877"/>
    <w:rsid w:val="00A91D1C"/>
    <w:rsid w:val="00A94FB8"/>
    <w:rsid w:val="00A95096"/>
    <w:rsid w:val="00A97E6F"/>
    <w:rsid w:val="00AA1408"/>
    <w:rsid w:val="00AA1642"/>
    <w:rsid w:val="00AA18BB"/>
    <w:rsid w:val="00AA4803"/>
    <w:rsid w:val="00AB0DA7"/>
    <w:rsid w:val="00AB1C53"/>
    <w:rsid w:val="00AB4B23"/>
    <w:rsid w:val="00AC0F5E"/>
    <w:rsid w:val="00AC19CF"/>
    <w:rsid w:val="00AC338D"/>
    <w:rsid w:val="00AC50EF"/>
    <w:rsid w:val="00AC5A68"/>
    <w:rsid w:val="00AD21B0"/>
    <w:rsid w:val="00AD243E"/>
    <w:rsid w:val="00AD489C"/>
    <w:rsid w:val="00AE6150"/>
    <w:rsid w:val="00AF035B"/>
    <w:rsid w:val="00AF274B"/>
    <w:rsid w:val="00AF637D"/>
    <w:rsid w:val="00B0065F"/>
    <w:rsid w:val="00B06E44"/>
    <w:rsid w:val="00B23FAB"/>
    <w:rsid w:val="00B31340"/>
    <w:rsid w:val="00B345CE"/>
    <w:rsid w:val="00B421BF"/>
    <w:rsid w:val="00B42C41"/>
    <w:rsid w:val="00B50139"/>
    <w:rsid w:val="00B65BFC"/>
    <w:rsid w:val="00B6696A"/>
    <w:rsid w:val="00B8098D"/>
    <w:rsid w:val="00B83050"/>
    <w:rsid w:val="00B87550"/>
    <w:rsid w:val="00B87943"/>
    <w:rsid w:val="00BA0C36"/>
    <w:rsid w:val="00BA4DD6"/>
    <w:rsid w:val="00BA709C"/>
    <w:rsid w:val="00BA7502"/>
    <w:rsid w:val="00BB120D"/>
    <w:rsid w:val="00BB3D42"/>
    <w:rsid w:val="00BC0D4F"/>
    <w:rsid w:val="00BC3195"/>
    <w:rsid w:val="00BC445C"/>
    <w:rsid w:val="00BD25C3"/>
    <w:rsid w:val="00BD2842"/>
    <w:rsid w:val="00BE071A"/>
    <w:rsid w:val="00BE3871"/>
    <w:rsid w:val="00BE489D"/>
    <w:rsid w:val="00BE48BB"/>
    <w:rsid w:val="00BF181C"/>
    <w:rsid w:val="00BF2225"/>
    <w:rsid w:val="00BF2E71"/>
    <w:rsid w:val="00BF5217"/>
    <w:rsid w:val="00C02FBC"/>
    <w:rsid w:val="00C03198"/>
    <w:rsid w:val="00C05E5A"/>
    <w:rsid w:val="00C13D43"/>
    <w:rsid w:val="00C15F3F"/>
    <w:rsid w:val="00C25333"/>
    <w:rsid w:val="00C269F4"/>
    <w:rsid w:val="00C27CBF"/>
    <w:rsid w:val="00C425FC"/>
    <w:rsid w:val="00C45C20"/>
    <w:rsid w:val="00C569C1"/>
    <w:rsid w:val="00C718BB"/>
    <w:rsid w:val="00C71D78"/>
    <w:rsid w:val="00C729FC"/>
    <w:rsid w:val="00C75E09"/>
    <w:rsid w:val="00C76EC4"/>
    <w:rsid w:val="00C77638"/>
    <w:rsid w:val="00C80372"/>
    <w:rsid w:val="00C80D7F"/>
    <w:rsid w:val="00C940CA"/>
    <w:rsid w:val="00CA0874"/>
    <w:rsid w:val="00CA46C1"/>
    <w:rsid w:val="00CB4AC6"/>
    <w:rsid w:val="00CB52FB"/>
    <w:rsid w:val="00CC1DCF"/>
    <w:rsid w:val="00CC649D"/>
    <w:rsid w:val="00CD134D"/>
    <w:rsid w:val="00CD1D56"/>
    <w:rsid w:val="00CE2455"/>
    <w:rsid w:val="00CE3EAA"/>
    <w:rsid w:val="00CE7B66"/>
    <w:rsid w:val="00CF5364"/>
    <w:rsid w:val="00D047AA"/>
    <w:rsid w:val="00D06822"/>
    <w:rsid w:val="00D07269"/>
    <w:rsid w:val="00D10D9D"/>
    <w:rsid w:val="00D10DB9"/>
    <w:rsid w:val="00D10F44"/>
    <w:rsid w:val="00D11A11"/>
    <w:rsid w:val="00D12826"/>
    <w:rsid w:val="00D12CAB"/>
    <w:rsid w:val="00D203F4"/>
    <w:rsid w:val="00D20E0A"/>
    <w:rsid w:val="00D21224"/>
    <w:rsid w:val="00D2210C"/>
    <w:rsid w:val="00D35031"/>
    <w:rsid w:val="00D3533B"/>
    <w:rsid w:val="00D35C48"/>
    <w:rsid w:val="00D37049"/>
    <w:rsid w:val="00D40D1E"/>
    <w:rsid w:val="00D4214E"/>
    <w:rsid w:val="00D442DB"/>
    <w:rsid w:val="00D53035"/>
    <w:rsid w:val="00D53D41"/>
    <w:rsid w:val="00D56D1A"/>
    <w:rsid w:val="00D57636"/>
    <w:rsid w:val="00D63EEB"/>
    <w:rsid w:val="00D647A4"/>
    <w:rsid w:val="00D64CB1"/>
    <w:rsid w:val="00D668FA"/>
    <w:rsid w:val="00D67C99"/>
    <w:rsid w:val="00D72AED"/>
    <w:rsid w:val="00D73D2D"/>
    <w:rsid w:val="00D75838"/>
    <w:rsid w:val="00D76219"/>
    <w:rsid w:val="00D853EA"/>
    <w:rsid w:val="00D86B6C"/>
    <w:rsid w:val="00D92167"/>
    <w:rsid w:val="00D922E6"/>
    <w:rsid w:val="00D95097"/>
    <w:rsid w:val="00DA1EEF"/>
    <w:rsid w:val="00DA3B1B"/>
    <w:rsid w:val="00DA5127"/>
    <w:rsid w:val="00DA5DA7"/>
    <w:rsid w:val="00DA6740"/>
    <w:rsid w:val="00DA6DE9"/>
    <w:rsid w:val="00DA7FB1"/>
    <w:rsid w:val="00DB3F3A"/>
    <w:rsid w:val="00DB546F"/>
    <w:rsid w:val="00DC0EEC"/>
    <w:rsid w:val="00DC0F44"/>
    <w:rsid w:val="00DD030E"/>
    <w:rsid w:val="00DD0524"/>
    <w:rsid w:val="00DD3301"/>
    <w:rsid w:val="00DD6EC6"/>
    <w:rsid w:val="00DE6435"/>
    <w:rsid w:val="00DE7963"/>
    <w:rsid w:val="00DF37E2"/>
    <w:rsid w:val="00DF4CB9"/>
    <w:rsid w:val="00DF737F"/>
    <w:rsid w:val="00E000DB"/>
    <w:rsid w:val="00E04E28"/>
    <w:rsid w:val="00E07DEC"/>
    <w:rsid w:val="00E10DBF"/>
    <w:rsid w:val="00E14402"/>
    <w:rsid w:val="00E1610F"/>
    <w:rsid w:val="00E16132"/>
    <w:rsid w:val="00E172AB"/>
    <w:rsid w:val="00E176E5"/>
    <w:rsid w:val="00E2172C"/>
    <w:rsid w:val="00E21C9A"/>
    <w:rsid w:val="00E21EC6"/>
    <w:rsid w:val="00E220CE"/>
    <w:rsid w:val="00E25C6C"/>
    <w:rsid w:val="00E25D57"/>
    <w:rsid w:val="00E27015"/>
    <w:rsid w:val="00E336BA"/>
    <w:rsid w:val="00E369E7"/>
    <w:rsid w:val="00E36D28"/>
    <w:rsid w:val="00E36E88"/>
    <w:rsid w:val="00E605DB"/>
    <w:rsid w:val="00E656C8"/>
    <w:rsid w:val="00E669D9"/>
    <w:rsid w:val="00E76EA7"/>
    <w:rsid w:val="00E800EF"/>
    <w:rsid w:val="00E83E48"/>
    <w:rsid w:val="00E9274F"/>
    <w:rsid w:val="00E93054"/>
    <w:rsid w:val="00E9638B"/>
    <w:rsid w:val="00EA023D"/>
    <w:rsid w:val="00EA65F6"/>
    <w:rsid w:val="00EB2BBD"/>
    <w:rsid w:val="00EC430E"/>
    <w:rsid w:val="00ED656E"/>
    <w:rsid w:val="00ED68C7"/>
    <w:rsid w:val="00ED7BF0"/>
    <w:rsid w:val="00EE25B4"/>
    <w:rsid w:val="00EE43EE"/>
    <w:rsid w:val="00EE555E"/>
    <w:rsid w:val="00EE5CB8"/>
    <w:rsid w:val="00EF368E"/>
    <w:rsid w:val="00EF6249"/>
    <w:rsid w:val="00EF6C8B"/>
    <w:rsid w:val="00F02325"/>
    <w:rsid w:val="00F14C2B"/>
    <w:rsid w:val="00F24300"/>
    <w:rsid w:val="00F24625"/>
    <w:rsid w:val="00F246A5"/>
    <w:rsid w:val="00F25613"/>
    <w:rsid w:val="00F32C39"/>
    <w:rsid w:val="00F528CA"/>
    <w:rsid w:val="00F531F4"/>
    <w:rsid w:val="00F56889"/>
    <w:rsid w:val="00F57A54"/>
    <w:rsid w:val="00F62F56"/>
    <w:rsid w:val="00F6345C"/>
    <w:rsid w:val="00F63811"/>
    <w:rsid w:val="00F73CCD"/>
    <w:rsid w:val="00F7470D"/>
    <w:rsid w:val="00F76A04"/>
    <w:rsid w:val="00F94C55"/>
    <w:rsid w:val="00F965F1"/>
    <w:rsid w:val="00F97614"/>
    <w:rsid w:val="00FA0B63"/>
    <w:rsid w:val="00FA2563"/>
    <w:rsid w:val="00FA4752"/>
    <w:rsid w:val="00FB313A"/>
    <w:rsid w:val="00FC3E08"/>
    <w:rsid w:val="00FC456B"/>
    <w:rsid w:val="00FC7D26"/>
    <w:rsid w:val="00FD1EDE"/>
    <w:rsid w:val="00FD3294"/>
    <w:rsid w:val="00FE15D7"/>
    <w:rsid w:val="00FE171A"/>
    <w:rsid w:val="00FE3AEA"/>
    <w:rsid w:val="00FF30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6A63F9-E552-4EB4-8625-8A89FEE5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4C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4C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31941"/>
    <w:pPr>
      <w:keepNext/>
      <w:spacing w:after="0"/>
      <w:outlineLvl w:val="2"/>
    </w:pPr>
    <w:rPr>
      <w:rFonts w:ascii="Verdana" w:eastAsia="Times New Roman" w:hAnsi="Verdana" w:cs="Times New Roman"/>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660"/>
    <w:pPr>
      <w:ind w:left="720"/>
      <w:contextualSpacing/>
    </w:pPr>
  </w:style>
  <w:style w:type="paragraph" w:styleId="BalloonText">
    <w:name w:val="Balloon Text"/>
    <w:basedOn w:val="Normal"/>
    <w:link w:val="BalloonTextChar"/>
    <w:uiPriority w:val="99"/>
    <w:semiHidden/>
    <w:unhideWhenUsed/>
    <w:rsid w:val="001D56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64F"/>
    <w:rPr>
      <w:rFonts w:ascii="Tahoma" w:hAnsi="Tahoma" w:cs="Tahoma"/>
      <w:sz w:val="16"/>
      <w:szCs w:val="16"/>
    </w:rPr>
  </w:style>
  <w:style w:type="paragraph" w:styleId="Header">
    <w:name w:val="header"/>
    <w:basedOn w:val="Normal"/>
    <w:link w:val="HeaderChar"/>
    <w:uiPriority w:val="99"/>
    <w:unhideWhenUsed/>
    <w:rsid w:val="007C1645"/>
    <w:pPr>
      <w:tabs>
        <w:tab w:val="center" w:pos="4513"/>
        <w:tab w:val="right" w:pos="9026"/>
      </w:tabs>
      <w:spacing w:after="0"/>
    </w:pPr>
  </w:style>
  <w:style w:type="character" w:customStyle="1" w:styleId="HeaderChar">
    <w:name w:val="Header Char"/>
    <w:basedOn w:val="DefaultParagraphFont"/>
    <w:link w:val="Header"/>
    <w:uiPriority w:val="99"/>
    <w:rsid w:val="007C1645"/>
  </w:style>
  <w:style w:type="paragraph" w:styleId="Footer">
    <w:name w:val="footer"/>
    <w:basedOn w:val="Normal"/>
    <w:link w:val="FooterChar"/>
    <w:uiPriority w:val="99"/>
    <w:unhideWhenUsed/>
    <w:rsid w:val="007C1645"/>
    <w:pPr>
      <w:tabs>
        <w:tab w:val="center" w:pos="4513"/>
        <w:tab w:val="right" w:pos="9026"/>
      </w:tabs>
      <w:spacing w:after="0"/>
    </w:pPr>
  </w:style>
  <w:style w:type="character" w:customStyle="1" w:styleId="FooterChar">
    <w:name w:val="Footer Char"/>
    <w:basedOn w:val="DefaultParagraphFont"/>
    <w:link w:val="Footer"/>
    <w:uiPriority w:val="99"/>
    <w:rsid w:val="007C1645"/>
  </w:style>
  <w:style w:type="paragraph" w:styleId="NoSpacing">
    <w:name w:val="No Spacing"/>
    <w:link w:val="NoSpacingChar"/>
    <w:uiPriority w:val="1"/>
    <w:qFormat/>
    <w:rsid w:val="00B06E44"/>
    <w:pPr>
      <w:spacing w:after="0"/>
    </w:pPr>
    <w:rPr>
      <w:rFonts w:eastAsiaTheme="minorEastAsia"/>
      <w:lang w:val="en-US" w:eastAsia="ja-JP"/>
    </w:rPr>
  </w:style>
  <w:style w:type="character" w:customStyle="1" w:styleId="NoSpacingChar">
    <w:name w:val="No Spacing Char"/>
    <w:basedOn w:val="DefaultParagraphFont"/>
    <w:link w:val="NoSpacing"/>
    <w:uiPriority w:val="1"/>
    <w:rsid w:val="00B06E44"/>
    <w:rPr>
      <w:rFonts w:eastAsiaTheme="minorEastAsia"/>
      <w:lang w:val="en-US" w:eastAsia="ja-JP"/>
    </w:rPr>
  </w:style>
  <w:style w:type="paragraph" w:styleId="BodyText3">
    <w:name w:val="Body Text 3"/>
    <w:basedOn w:val="Normal"/>
    <w:link w:val="BodyText3Char"/>
    <w:rsid w:val="002739D7"/>
    <w:pPr>
      <w:spacing w:after="0"/>
      <w:jc w:val="both"/>
    </w:pPr>
    <w:rPr>
      <w:rFonts w:ascii="Albertus Medium" w:eastAsia="Times New Roman" w:hAnsi="Albertus Medium" w:cs="Times New Roman"/>
      <w:bCs/>
      <w:lang w:val="en-GB"/>
    </w:rPr>
  </w:style>
  <w:style w:type="character" w:customStyle="1" w:styleId="BodyText3Char">
    <w:name w:val="Body Text 3 Char"/>
    <w:basedOn w:val="DefaultParagraphFont"/>
    <w:link w:val="BodyText3"/>
    <w:rsid w:val="002739D7"/>
    <w:rPr>
      <w:rFonts w:ascii="Albertus Medium" w:eastAsia="Times New Roman" w:hAnsi="Albertus Medium" w:cs="Times New Roman"/>
      <w:bCs/>
      <w:lang w:val="en-GB"/>
    </w:rPr>
  </w:style>
  <w:style w:type="character" w:customStyle="1" w:styleId="Heading3Char">
    <w:name w:val="Heading 3 Char"/>
    <w:basedOn w:val="DefaultParagraphFont"/>
    <w:link w:val="Heading3"/>
    <w:rsid w:val="00031941"/>
    <w:rPr>
      <w:rFonts w:ascii="Verdana" w:eastAsia="Times New Roman" w:hAnsi="Verdana" w:cs="Times New Roman"/>
      <w:b/>
      <w:sz w:val="24"/>
      <w:lang w:val="en-GB"/>
    </w:rPr>
  </w:style>
  <w:style w:type="paragraph" w:customStyle="1" w:styleId="ColorfulList-Accent11">
    <w:name w:val="Colorful List - Accent 11"/>
    <w:basedOn w:val="Normal"/>
    <w:uiPriority w:val="34"/>
    <w:qFormat/>
    <w:rsid w:val="00031941"/>
    <w:pPr>
      <w:spacing w:after="0"/>
      <w:ind w:left="720"/>
      <w:contextualSpacing/>
    </w:pPr>
    <w:rPr>
      <w:rFonts w:ascii="Cambria" w:eastAsia="MS Mincho" w:hAnsi="Cambria" w:cs="Times New Roman"/>
      <w:sz w:val="24"/>
      <w:szCs w:val="20"/>
      <w:lang w:eastAsia="ja-JP"/>
    </w:rPr>
  </w:style>
  <w:style w:type="character" w:customStyle="1" w:styleId="apple-converted-space">
    <w:name w:val="apple-converted-space"/>
    <w:basedOn w:val="DefaultParagraphFont"/>
    <w:rsid w:val="004041A0"/>
  </w:style>
  <w:style w:type="table" w:styleId="MediumList1-Accent5">
    <w:name w:val="Medium List 1 Accent 5"/>
    <w:basedOn w:val="TableNormal"/>
    <w:uiPriority w:val="65"/>
    <w:rsid w:val="00005F99"/>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Shading2-Accent2">
    <w:name w:val="Medium Shading 2 Accent 2"/>
    <w:basedOn w:val="TableNormal"/>
    <w:uiPriority w:val="64"/>
    <w:rsid w:val="00005F9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E6848"/>
    <w:rPr>
      <w:color w:val="0000FF"/>
      <w:u w:val="single"/>
    </w:rPr>
  </w:style>
  <w:style w:type="table" w:styleId="MediumGrid1-Accent3">
    <w:name w:val="Medium Grid 1 Accent 3"/>
    <w:basedOn w:val="TableNormal"/>
    <w:uiPriority w:val="67"/>
    <w:rsid w:val="00EC430E"/>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TableGrid">
    <w:name w:val="Table Grid"/>
    <w:basedOn w:val="TableNormal"/>
    <w:uiPriority w:val="59"/>
    <w:rsid w:val="00A638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861BD6"/>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Subtitle">
    <w:name w:val="Subtitle"/>
    <w:basedOn w:val="Normal"/>
    <w:next w:val="Normal"/>
    <w:link w:val="SubtitleChar"/>
    <w:uiPriority w:val="11"/>
    <w:qFormat/>
    <w:rsid w:val="004642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42C0"/>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F94C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4C5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7D55BA"/>
    <w:pPr>
      <w:outlineLvl w:val="9"/>
    </w:pPr>
    <w:rPr>
      <w:lang w:val="en-US" w:eastAsia="ja-JP"/>
    </w:rPr>
  </w:style>
  <w:style w:type="paragraph" w:styleId="TOC1">
    <w:name w:val="toc 1"/>
    <w:basedOn w:val="Normal"/>
    <w:next w:val="Normal"/>
    <w:autoRedefine/>
    <w:uiPriority w:val="39"/>
    <w:unhideWhenUsed/>
    <w:rsid w:val="007D55BA"/>
    <w:pPr>
      <w:spacing w:after="100"/>
    </w:pPr>
  </w:style>
  <w:style w:type="paragraph" w:styleId="TOC2">
    <w:name w:val="toc 2"/>
    <w:basedOn w:val="Normal"/>
    <w:next w:val="Normal"/>
    <w:autoRedefine/>
    <w:uiPriority w:val="39"/>
    <w:unhideWhenUsed/>
    <w:rsid w:val="007D55BA"/>
    <w:pPr>
      <w:spacing w:after="100"/>
      <w:ind w:left="220"/>
    </w:pPr>
  </w:style>
  <w:style w:type="paragraph" w:styleId="TOC3">
    <w:name w:val="toc 3"/>
    <w:basedOn w:val="Normal"/>
    <w:next w:val="Normal"/>
    <w:autoRedefine/>
    <w:uiPriority w:val="39"/>
    <w:unhideWhenUsed/>
    <w:rsid w:val="007D55BA"/>
    <w:pPr>
      <w:spacing w:after="100"/>
      <w:ind w:left="440"/>
    </w:pPr>
  </w:style>
  <w:style w:type="character" w:styleId="LineNumber">
    <w:name w:val="line number"/>
    <w:basedOn w:val="DefaultParagraphFont"/>
    <w:uiPriority w:val="99"/>
    <w:semiHidden/>
    <w:unhideWhenUsed/>
    <w:rsid w:val="00C729FC"/>
  </w:style>
  <w:style w:type="table" w:styleId="MediumGrid3-Accent2">
    <w:name w:val="Medium Grid 3 Accent 2"/>
    <w:basedOn w:val="TableNormal"/>
    <w:uiPriority w:val="69"/>
    <w:rsid w:val="00D20E0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6.gi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file:///C:\Users\fotaau\Documents\MHA%20CP%202016-19\MHA%20Corporate%20Plan%202016-2019.docx" TargetMode="External"/><Relationship Id="rId2" Type="http://schemas.openxmlformats.org/officeDocument/2006/relationships/customXml" Target="../customXml/item2.xml"/><Relationship Id="rId16" Type="http://schemas.openxmlformats.org/officeDocument/2006/relationships/hyperlink" Target="file:///C:\Users\fotaau\Documents\MHA%20CP%202016-19\MHA%20Corporate%20Plan%202016-2019.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file:///C:\Users\fotaau\Documents\MHA%20CP%202016-19\MHA%20Corporate%20Plan%202016-2019.docx" TargetMode="External"/><Relationship Id="rId10" Type="http://schemas.openxmlformats.org/officeDocument/2006/relationships/image" Target="media/image20.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2016-05-03T00:00:00</PublishDate>
  <Abstract>“A Vigilant, Pragmatic and Sustainable Civil Affairs, Sports and Electoral Systems in Solomon Islands that best serve with Values Recognising the basic Wellbeing of our people”.</Abstract>
  <CompanyAddress>By EXCUTIVE MANAGEMENT OF MHA</CompanyAddress>
  <CompanyPhone>PHONE: +67728602</CompanyPhone>
  <CompanyFax>FAX: +67724837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6931DE-5C96-4234-9EFA-FB29E599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10455</Words>
  <Characters>59595</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MINISTRY OF HOME AFFAIRS CORPORATE PLAN 2016-2020</vt:lpstr>
    </vt:vector>
  </TitlesOfParts>
  <Company>PREPARED</Company>
  <LinksUpToDate>false</LinksUpToDate>
  <CharactersWithSpaces>69911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HOME AFFAIRS CORPORATE PLAN 2016-2020</dc:title>
  <dc:subject>VISION</dc:subject>
  <dc:creator>Freddy Ota'au</dc:creator>
  <cp:lastModifiedBy>Oswald Ramo</cp:lastModifiedBy>
  <cp:revision>4</cp:revision>
  <cp:lastPrinted>2016-08-16T22:10:00Z</cp:lastPrinted>
  <dcterms:created xsi:type="dcterms:W3CDTF">2019-02-21T04:04:00Z</dcterms:created>
  <dcterms:modified xsi:type="dcterms:W3CDTF">2019-12-16T23:38:00Z</dcterms:modified>
</cp:coreProperties>
</file>